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43"/>
        <w:tblW w:w="100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56"/>
        <w:gridCol w:w="5409"/>
      </w:tblGrid>
      <w:tr>
        <w:tblPrEx/>
        <w:trPr>
          <w:trHeight w:val="994"/>
        </w:trPr>
        <w:tc>
          <w:tcPr>
            <w:tcW w:w="45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811591" cy="1190625"/>
                      <wp:effectExtent l="0" t="0" r="8255" b="0"/>
                      <wp:docPr id="1" name="Рисунок 1" descr="C:\Users\gomanenko_gv\Desktop\герб длинный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gomanenko_gv\Desktop\герб длинный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91070" cy="12242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21.39pt;height:93.75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559" w:type="dxa"/>
            <w:textDirection w:val="lrTb"/>
            <w:noWrap w:val="false"/>
          </w:tcPr>
          <w:p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jc w:val="right"/>
              <w:rPr>
                <w:rFonts w:ascii="Inter V" w:hAnsi="Inter V" w:cs="Times New Roman"/>
                <w:b/>
              </w:rPr>
            </w:pP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</w:p>
        </w:tc>
      </w:tr>
    </w:tbl>
    <w:p>
      <w:pPr>
        <w:jc w:val="right"/>
        <w:spacing w:line="240" w:lineRule="auto"/>
        <w:tabs>
          <w:tab w:val="left" w:pos="567" w:leader="none"/>
        </w:tabs>
        <w:rPr>
          <w:rFonts w:ascii="PT Astra Sans" w:hAnsi="PT Astra Sans" w:cs="PT Astra Sans"/>
          <w:color w:val="202122"/>
          <w:sz w:val="26"/>
          <w:szCs w:val="26"/>
        </w:rPr>
      </w:pPr>
      <w:r>
        <w:rPr>
          <w:rFonts w:ascii="PT Astra Sans" w:hAnsi="PT Astra Sans" w:eastAsia="PT Astra Sans" w:cs="PT Astra Sans"/>
          <w:color w:val="202122"/>
          <w:sz w:val="26"/>
          <w:szCs w:val="26"/>
          <w:highlight w:val="none"/>
          <w:shd w:val="clear" w:color="auto" w:fill="ffffff"/>
        </w:rPr>
      </w:r>
      <w:r>
        <w:rPr>
          <w:rFonts w:ascii="PT Astra Sans" w:hAnsi="PT Astra Sans" w:cs="PT Astra Sans"/>
          <w:color w:val="202122"/>
          <w:sz w:val="26"/>
          <w:szCs w:val="26"/>
        </w:rPr>
      </w:r>
      <w:r>
        <w:rPr>
          <w:rFonts w:ascii="PT Astra Sans" w:hAnsi="PT Astra Sans" w:cs="PT Astra Sans"/>
          <w:color w:val="202122"/>
          <w:sz w:val="26"/>
          <w:szCs w:val="26"/>
        </w:rPr>
      </w:r>
    </w:p>
    <w:p>
      <w:pPr>
        <w:jc w:val="right"/>
        <w:spacing w:line="240" w:lineRule="auto"/>
        <w:tabs>
          <w:tab w:val="left" w:pos="567" w:leader="none"/>
        </w:tabs>
        <w:rPr>
          <w:rFonts w:ascii="PT Astra Sans" w:hAnsi="PT Astra Sans" w:eastAsia="PT Astra Sans" w:cs="PT Astra Sans"/>
          <w:color w:val="202122"/>
          <w:sz w:val="26"/>
          <w:szCs w:val="26"/>
          <w:highlight w:val="none"/>
          <w:shd w:val="clear" w:color="auto" w:fill="ffffff"/>
        </w:rPr>
      </w:pPr>
      <w:r>
        <w:rPr>
          <w:rFonts w:ascii="PT Astra Sans" w:hAnsi="PT Astra Sans" w:eastAsia="PT Astra Sans" w:cs="PT Astra Sans"/>
          <w:color w:val="202122"/>
          <w:sz w:val="22"/>
          <w:szCs w:val="22"/>
          <w:shd w:val="clear" w:color="auto" w:fill="ffffff"/>
        </w:rPr>
        <w:t xml:space="preserve">28 августа 2025 года</w:t>
      </w:r>
      <w:r>
        <w:rPr>
          <w:rFonts w:ascii="PT Astra Sans" w:hAnsi="PT Astra Sans" w:eastAsia="PT Astra Sans" w:cs="PT Astra Sans"/>
          <w:color w:val="202122"/>
          <w:sz w:val="26"/>
          <w:szCs w:val="26"/>
          <w:highlight w:val="none"/>
          <w:shd w:val="clear" w:color="auto" w:fill="ffffff"/>
        </w:rPr>
      </w:r>
      <w:r>
        <w:rPr>
          <w:rFonts w:ascii="PT Astra Sans" w:hAnsi="PT Astra Sans" w:eastAsia="PT Astra Sans" w:cs="PT Astra Sans"/>
          <w:color w:val="202122"/>
          <w:sz w:val="26"/>
          <w:szCs w:val="26"/>
          <w:highlight w:val="none"/>
          <w:shd w:val="clear" w:color="auto" w:fill="ffffff"/>
        </w:rPr>
      </w:r>
    </w:p>
    <w:p>
      <w:pPr>
        <w:rPr>
          <w:rFonts w:ascii="PT Astra Serif" w:hAnsi="PT Astra Serif" w:cs="PT Astra Serif"/>
          <w:b/>
          <w:bCs/>
          <w:highlight w:val="none"/>
        </w:rPr>
      </w:pPr>
      <w:r>
        <w:rPr>
          <w:rFonts w:ascii="PT Astra Serif" w:hAnsi="PT Astra Serif" w:eastAsia="PT Astra Serif" w:cs="PT Astra Serif"/>
          <w:b/>
          <w:bCs/>
          <w:highlight w:val="none"/>
        </w:rPr>
      </w:r>
      <w:r>
        <w:rPr>
          <w:rFonts w:ascii="PT Astra Serif" w:hAnsi="PT Astra Serif" w:cs="PT Astra Serif"/>
          <w:b/>
          <w:bCs/>
          <w:highlight w:val="none"/>
        </w:rPr>
      </w:r>
      <w:r>
        <w:rPr>
          <w:rFonts w:ascii="PT Astra Serif" w:hAnsi="PT Astra Serif" w:cs="PT Astra Serif"/>
          <w:b/>
          <w:bCs/>
          <w:highlight w:val="none"/>
        </w:rPr>
      </w:r>
    </w:p>
    <w:p>
      <w:pPr>
        <w:contextualSpacing w:val="0"/>
        <w:ind w:left="0" w:right="0" w:firstLine="0"/>
        <w:jc w:val="both"/>
        <w:spacing w:before="0" w:after="0" w:line="259" w:lineRule="auto"/>
        <w:rPr>
          <w:b/>
          <w:bCs/>
        </w:rPr>
        <w:suppressLineNumbers w:val="0"/>
      </w:pPr>
      <w:r>
        <w:rPr>
          <w:rFonts w:ascii="PT Astra Serif" w:hAnsi="PT Astra Serif" w:cs="PT Astra Serif"/>
          <w:b/>
          <w:bCs/>
          <w:sz w:val="24"/>
          <w:szCs w:val="24"/>
          <w:highlight w:val="none"/>
        </w:rPr>
        <w:t xml:space="preserve">Машино-место: твоя или общая собственность?</w:t>
      </w:r>
      <w:r>
        <w:rPr>
          <w:rFonts w:ascii="PT Astra Serif" w:hAnsi="PT Astra Serif" w:cs="PT Astra Serif"/>
          <w:b/>
          <w:bCs/>
          <w:sz w:val="24"/>
          <w:szCs w:val="24"/>
          <w:highlight w:val="none"/>
        </w:rPr>
      </w:r>
      <w:r>
        <w:rPr>
          <w:b/>
          <w:bCs/>
        </w:rPr>
      </w:r>
    </w:p>
    <w:p>
      <w:pPr>
        <w:contextualSpacing w:val="0"/>
        <w:ind w:left="0" w:right="0" w:firstLine="0"/>
        <w:jc w:val="both"/>
        <w:spacing w:before="0" w:after="0" w:line="259" w:lineRule="auto"/>
        <w:suppressLineNumbers w:val="0"/>
      </w:pPr>
      <w:r>
        <w:rPr>
          <w:rFonts w:ascii="PT Astra Serif" w:hAnsi="PT Astra Serif" w:cs="PT Astra Serif"/>
          <w:b/>
          <w:bCs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  <w:r/>
    </w:p>
    <w:p>
      <w:pPr>
        <w:contextualSpacing w:val="0"/>
        <w:ind w:left="0" w:right="0" w:firstLine="0"/>
        <w:jc w:val="both"/>
        <w:spacing w:before="0" w:after="0" w:line="259" w:lineRule="auto"/>
        <w:suppressLineNumbers w:val="0"/>
      </w:pPr>
      <w:r>
        <w:rPr>
          <w:rFonts w:ascii="PT Astra Serif" w:hAnsi="PT Astra Serif" w:cs="PT Astra Serif"/>
          <w:sz w:val="24"/>
          <w:szCs w:val="24"/>
          <w:highlight w:val="none"/>
        </w:rPr>
        <w:t xml:space="preserve">Напомним, что ранее по закону помещение, в котором находились машино-места, должно было принадлежать всем хозяевам машиномест на праве общей долевой собственности. То есть каждому их них принадлежала доля в праве, а не конкретное машино-место.</w:t>
      </w:r>
      <w:r>
        <w:rPr>
          <w:rFonts w:ascii="PT Astra Serif" w:hAnsi="PT Astra Serif" w:cs="PT Astra Serif"/>
          <w:sz w:val="24"/>
          <w:szCs w:val="24"/>
          <w:highlight w:val="none"/>
        </w:rPr>
      </w:r>
      <w:r/>
    </w:p>
    <w:p>
      <w:pPr>
        <w:contextualSpacing w:val="0"/>
        <w:ind w:left="0" w:right="0" w:firstLine="0"/>
        <w:jc w:val="both"/>
        <w:spacing w:before="0" w:after="0" w:line="259" w:lineRule="auto"/>
        <w:suppressLineNumbers w:val="0"/>
      </w:pPr>
      <w:r>
        <w:rPr>
          <w:rFonts w:ascii="PT Astra Serif" w:hAnsi="PT Astra Serif" w:cs="PT Astra Serif"/>
          <w:sz w:val="24"/>
          <w:szCs w:val="24"/>
          <w:highlight w:val="none"/>
        </w:rPr>
        <w:t xml:space="preserve">Это было довольно неудобно, так как при необходимости продать машино-место его владельцу приходилось получать отказ от покупки у всех сособственников.</w:t>
      </w:r>
      <w:r>
        <w:rPr>
          <w:rFonts w:ascii="PT Astra Serif" w:hAnsi="PT Astra Serif" w:cs="PT Astra Serif"/>
          <w:sz w:val="24"/>
          <w:szCs w:val="24"/>
          <w:highlight w:val="none"/>
        </w:rPr>
      </w:r>
      <w:r/>
    </w:p>
    <w:p>
      <w:pPr>
        <w:contextualSpacing w:val="0"/>
        <w:ind w:left="0" w:right="0" w:firstLine="0"/>
        <w:jc w:val="both"/>
        <w:spacing w:before="0" w:after="0" w:line="259" w:lineRule="auto"/>
        <w:suppressLineNumbers w:val="0"/>
      </w:pPr>
      <w:r>
        <w:rPr>
          <w:rFonts w:ascii="PT Astra Serif" w:hAnsi="PT Astra Serif" w:cs="PT Astra Serif"/>
          <w:sz w:val="24"/>
          <w:szCs w:val="24"/>
          <w:highlight w:val="none"/>
        </w:rPr>
        <w:t xml:space="preserve">З</w:t>
      </w:r>
      <w:r>
        <w:rPr>
          <w:rFonts w:ascii="PT Astra Serif" w:hAnsi="PT Astra Serif" w:cs="PT Astra Serif"/>
          <w:sz w:val="24"/>
          <w:szCs w:val="24"/>
          <w:highlight w:val="none"/>
        </w:rPr>
        <w:t xml:space="preserve">атем закон изменился и стало возможно вместо доли в праве оформить свое право на отдельное машино-место как на самостоятельный объект недвижимости. Однако при этом процесс выдела своего машино-места из общей долевой собственности оставался достаточно сложн</w:t>
      </w:r>
      <w:r>
        <w:rPr>
          <w:rFonts w:ascii="PT Astra Serif" w:hAnsi="PT Astra Serif" w:cs="PT Astra Serif"/>
          <w:sz w:val="24"/>
          <w:szCs w:val="24"/>
          <w:highlight w:val="none"/>
        </w:rPr>
        <w:t xml:space="preserve">ым.</w:t>
      </w:r>
      <w:r>
        <w:rPr>
          <w:rFonts w:ascii="PT Astra Serif" w:hAnsi="PT Astra Serif" w:cs="PT Astra Serif"/>
          <w:sz w:val="24"/>
          <w:szCs w:val="24"/>
          <w:highlight w:val="none"/>
        </w:rPr>
      </w:r>
      <w:r/>
    </w:p>
    <w:p>
      <w:pPr>
        <w:contextualSpacing w:val="0"/>
        <w:ind w:left="0" w:right="0" w:firstLine="0"/>
        <w:jc w:val="both"/>
        <w:spacing w:before="0" w:after="0" w:line="259" w:lineRule="auto"/>
        <w:suppressLineNumbers w:val="0"/>
      </w:pPr>
      <w:r>
        <w:rPr>
          <w:rFonts w:ascii="PT Astra Serif" w:hAnsi="PT Astra Serif" w:cs="PT Astra Serif"/>
          <w:sz w:val="24"/>
          <w:szCs w:val="24"/>
          <w:highlight w:val="none"/>
        </w:rPr>
        <w:t xml:space="preserve">Именно поэтому важно, что с 4 декабря 2024 года вступили в силу изменения, упростившие процесс образования машино-места в счет доли в праве общей долевой собственности.</w:t>
      </w:r>
      <w:r>
        <w:rPr>
          <w:rFonts w:ascii="PT Astra Serif" w:hAnsi="PT Astra Serif" w:cs="PT Astra Serif"/>
          <w:sz w:val="24"/>
          <w:szCs w:val="24"/>
          <w:highlight w:val="none"/>
        </w:rPr>
      </w:r>
      <w:r/>
    </w:p>
    <w:p>
      <w:pPr>
        <w:contextualSpacing w:val="0"/>
        <w:ind w:left="0" w:right="0" w:firstLine="0"/>
        <w:jc w:val="both"/>
        <w:spacing w:before="0" w:after="0" w:line="259" w:lineRule="auto"/>
        <w:suppressLineNumbers w:val="0"/>
      </w:pPr>
      <w:r>
        <w:rPr>
          <w:rFonts w:ascii="PT Astra Serif" w:hAnsi="PT Astra Serif" w:cs="PT Astra Serif"/>
          <w:sz w:val="24"/>
          <w:szCs w:val="24"/>
          <w:highlight w:val="none"/>
        </w:rPr>
        <w:t xml:space="preserve">Н</w:t>
      </w:r>
      <w:r>
        <w:rPr>
          <w:rFonts w:ascii="PT Astra Serif" w:hAnsi="PT Astra Serif" w:cs="PT Astra Serif"/>
          <w:sz w:val="24"/>
          <w:szCs w:val="24"/>
          <w:highlight w:val="none"/>
        </w:rPr>
        <w:t xml:space="preserve">овый порядок дает возможность выделить машино-место как самостоятельный объект недвижимости, право на которое зарегистрировано в виде доли в праве общей долевой собственности, без согласия всех участников долевой собственности и без решения общего собрания</w:t>
      </w:r>
      <w:r>
        <w:rPr>
          <w:rFonts w:ascii="PT Astra Serif" w:hAnsi="PT Astra Serif" w:cs="PT Astra Serif"/>
          <w:sz w:val="24"/>
          <w:szCs w:val="24"/>
          <w:highlight w:val="none"/>
        </w:rPr>
        <w:t xml:space="preserve"> всех сособственников.</w:t>
      </w:r>
      <w:r>
        <w:rPr>
          <w:rFonts w:ascii="PT Astra Serif" w:hAnsi="PT Astra Serif" w:cs="PT Astra Serif"/>
          <w:sz w:val="24"/>
          <w:szCs w:val="24"/>
          <w:highlight w:val="none"/>
        </w:rPr>
      </w:r>
      <w:r/>
    </w:p>
    <w:p>
      <w:pPr>
        <w:contextualSpacing w:val="0"/>
        <w:ind w:left="0" w:right="0" w:firstLine="0"/>
        <w:jc w:val="both"/>
        <w:spacing w:before="0" w:after="0" w:line="259" w:lineRule="auto"/>
        <w:suppressLineNumbers w:val="0"/>
      </w:pPr>
      <w:r>
        <w:rPr>
          <w:rFonts w:ascii="PT Astra Serif" w:hAnsi="PT Astra Serif" w:cs="PT Astra Serif"/>
          <w:sz w:val="24"/>
          <w:szCs w:val="24"/>
          <w:highlight w:val="none"/>
        </w:rPr>
        <w:t xml:space="preserve">К</w:t>
      </w:r>
      <w:r>
        <w:rPr>
          <w:rFonts w:ascii="PT Astra Serif" w:hAnsi="PT Astra Serif" w:cs="PT Astra Serif"/>
          <w:sz w:val="24"/>
          <w:szCs w:val="24"/>
          <w:highlight w:val="none"/>
        </w:rPr>
        <w:t xml:space="preserve">ак пояснила и.о. заместителя руководителя Управления Росреестра по Иркутской области Юлия Валерьевна Яхненко, при этом собственник вместо доли в праве на все помещение, на весь этаж, где расположены машино-места, получает право собственности на свое, конкр</w:t>
      </w:r>
      <w:r>
        <w:rPr>
          <w:rFonts w:ascii="PT Astra Serif" w:hAnsi="PT Astra Serif" w:cs="PT Astra Serif"/>
          <w:sz w:val="24"/>
          <w:szCs w:val="24"/>
          <w:highlight w:val="none"/>
        </w:rPr>
        <w:t xml:space="preserve">етное машино-место, с указанием его площади и границ. В таком случае собственник уже не зависит от владельцев других машино-мест и все решения по своей недвижимости может принимать самостоятельно.</w:t>
      </w:r>
      <w:r>
        <w:rPr>
          <w:rFonts w:ascii="PT Astra Serif" w:hAnsi="PT Astra Serif" w:cs="PT Astra Serif"/>
          <w:sz w:val="24"/>
          <w:szCs w:val="24"/>
          <w:highlight w:val="none"/>
        </w:rPr>
      </w:r>
      <w:r/>
    </w:p>
    <w:p>
      <w:pPr>
        <w:contextualSpacing w:val="0"/>
        <w:ind w:left="0" w:right="0" w:firstLine="0"/>
        <w:jc w:val="both"/>
        <w:spacing w:before="0" w:after="0" w:line="259" w:lineRule="auto"/>
        <w:suppressLineNumbers w:val="0"/>
      </w:pPr>
      <w:r>
        <w:rPr>
          <w:rFonts w:ascii="PT Astra Serif" w:hAnsi="PT Astra Serif" w:cs="PT Astra Serif"/>
          <w:sz w:val="24"/>
          <w:szCs w:val="24"/>
          <w:highlight w:val="none"/>
        </w:rPr>
        <w:t xml:space="preserve">Для того, чтобы сделать выдел своего машино-места из общей долевой собственности, потребуется обратиться к кадастровому инженеру для подготовки технического плана.</w:t>
      </w:r>
      <w:r>
        <w:rPr>
          <w:rFonts w:ascii="PT Astra Serif" w:hAnsi="PT Astra Serif" w:cs="PT Astra Serif"/>
          <w:sz w:val="24"/>
          <w:szCs w:val="24"/>
          <w:highlight w:val="none"/>
        </w:rPr>
      </w:r>
      <w:r/>
    </w:p>
    <w:p>
      <w:pPr>
        <w:contextualSpacing w:val="0"/>
        <w:ind w:left="0" w:right="0" w:firstLine="0"/>
        <w:jc w:val="both"/>
        <w:spacing w:before="0" w:after="0" w:line="259" w:lineRule="auto"/>
        <w:suppressLineNumbers w:val="0"/>
      </w:pPr>
      <w:r>
        <w:rPr>
          <w:rFonts w:ascii="PT Astra Serif" w:hAnsi="PT Astra Serif" w:cs="PT Astra Serif"/>
          <w:sz w:val="24"/>
          <w:szCs w:val="24"/>
          <w:highlight w:val="none"/>
        </w:rPr>
        <w:t xml:space="preserve">П</w:t>
      </w:r>
      <w:r>
        <w:rPr>
          <w:rFonts w:ascii="PT Astra Serif" w:hAnsi="PT Astra Serif" w:cs="PT Astra Serif"/>
          <w:sz w:val="24"/>
          <w:szCs w:val="24"/>
          <w:highlight w:val="none"/>
        </w:rPr>
        <w:t xml:space="preserve">о словам заместителя председателя Общественного совета при управлении Росреестра по Иркутской области директора филиала КИРС СРО А КИ «Содружество» Светланы Видутисовны Юревичуте, кадастровый инженер при этом не только определит все характеристики вашего м</w:t>
      </w:r>
      <w:r>
        <w:rPr>
          <w:rFonts w:ascii="PT Astra Serif" w:hAnsi="PT Astra Serif" w:cs="PT Astra Serif"/>
          <w:sz w:val="24"/>
          <w:szCs w:val="24"/>
          <w:highlight w:val="none"/>
        </w:rPr>
        <w:t xml:space="preserve">ашино-места и подготовит технический план, но и проведет согласование местоположения машино-места с другими участниками общей долевой собственности. </w:t>
      </w:r>
      <w:r>
        <w:rPr>
          <w:rFonts w:ascii="PT Astra Serif" w:hAnsi="PT Astra Serif" w:cs="PT Astra Serif"/>
          <w:sz w:val="24"/>
          <w:szCs w:val="24"/>
          <w:highlight w:val="none"/>
        </w:rPr>
      </w:r>
      <w:r/>
    </w:p>
    <w:p>
      <w:pPr>
        <w:contextualSpacing w:val="0"/>
        <w:ind w:left="0" w:right="0" w:firstLine="0"/>
        <w:jc w:val="both"/>
        <w:spacing w:before="0" w:after="0" w:line="259" w:lineRule="auto"/>
        <w:suppressLineNumbers w:val="0"/>
      </w:pPr>
      <w:r>
        <w:rPr>
          <w:rFonts w:ascii="PT Astra Serif" w:hAnsi="PT Astra Serif" w:cs="PT Astra Serif"/>
          <w:sz w:val="24"/>
          <w:szCs w:val="24"/>
          <w:highlight w:val="none"/>
        </w:rPr>
        <w:t xml:space="preserve">После этого документы направляются в Росреестр (напомним, что быстрее и проще это можно сделать в электронном виде) для проведения кадастрового учета и регистрации права на машино-место.</w:t>
      </w:r>
      <w:r>
        <w:rPr>
          <w:rFonts w:ascii="PT Astra Serif" w:hAnsi="PT Astra Serif" w:cs="PT Astra Serif"/>
          <w:sz w:val="24"/>
          <w:szCs w:val="24"/>
          <w:highlight w:val="none"/>
        </w:rPr>
      </w:r>
      <w:r/>
    </w:p>
    <w:p>
      <w:pPr>
        <w:contextualSpacing w:val="0"/>
        <w:ind w:left="0" w:right="0" w:firstLine="0"/>
        <w:jc w:val="both"/>
        <w:spacing w:before="0" w:after="0" w:line="259" w:lineRule="auto"/>
        <w:rPr>
          <w:rFonts w:ascii="PT Astra Serif" w:hAnsi="PT Astra Serif" w:cs="PT Astra Serif"/>
          <w:sz w:val="24"/>
          <w:szCs w:val="24"/>
          <w:highlight w:val="none"/>
        </w:rPr>
        <w:suppressLineNumbers w:val="0"/>
      </w:pPr>
      <w:r>
        <w:rPr>
          <w:rFonts w:ascii="PT Astra Serif" w:hAnsi="PT Astra Serif" w:cs="PT Astra Serif"/>
          <w:sz w:val="24"/>
          <w:szCs w:val="24"/>
          <w:highlight w:val="none"/>
        </w:rPr>
        <w:t xml:space="preserve">Вопросы по данной теме можно задать по бесплатному справочному телефону Управления Росреестра по Иркутской области 8(3952) 450-150.</w:t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contextualSpacing w:val="0"/>
        <w:ind w:left="0" w:right="0" w:firstLine="0"/>
        <w:jc w:val="both"/>
        <w:spacing w:before="0" w:after="0" w:line="259" w:lineRule="auto"/>
        <w:rPr>
          <w:rFonts w:ascii="PT Astra Serif" w:hAnsi="PT Astra Serif" w:cs="PT Astra Serif"/>
          <w:sz w:val="24"/>
          <w:szCs w:val="24"/>
        </w:rPr>
        <w:suppressLineNumbers w:val="0"/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contextualSpacing w:val="0"/>
        <w:ind w:left="0" w:right="0" w:firstLine="0"/>
        <w:jc w:val="both"/>
        <w:spacing w:before="0" w:after="0" w:line="259" w:lineRule="auto"/>
        <w:rPr>
          <w:rFonts w:ascii="PT Astra Serif" w:hAnsi="PT Astra Serif" w:cs="PT Astra Serif"/>
          <w:sz w:val="24"/>
          <w:szCs w:val="24"/>
        </w:rPr>
        <w:suppressLineNumbers w:val="0"/>
      </w:pPr>
      <w:r>
        <w:rPr>
          <w:highlight w:val="none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PT Astra Serif" w:hAnsi="PT Astra Serif" w:cs="PT Astra Serif"/>
          <w:bCs/>
          <w:i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i/>
          <w:iCs/>
          <w:sz w:val="24"/>
          <w:szCs w:val="24"/>
          <w:highlight w:val="none"/>
        </w:rPr>
        <w:t xml:space="preserve">Пресс-служба Управления Росреестра по Иркутской области</w:t>
      </w:r>
      <w:r>
        <w:rPr>
          <w:rFonts w:ascii="PT Astra Serif" w:hAnsi="PT Astra Serif" w:cs="PT Astra Serif"/>
          <w:bCs/>
          <w:i/>
          <w:sz w:val="24"/>
          <w:szCs w:val="24"/>
          <w:highlight w:val="none"/>
        </w:rPr>
      </w:r>
      <w:r>
        <w:rPr>
          <w:rFonts w:ascii="PT Astra Serif" w:hAnsi="PT Astra Serif" w:cs="PT Astra Serif"/>
          <w:bCs/>
          <w:i/>
          <w:sz w:val="24"/>
          <w:szCs w:val="24"/>
          <w:highlight w:val="none"/>
        </w:rPr>
      </w:r>
    </w:p>
    <w:sectPr>
      <w:footnotePr/>
      <w:endnotePr/>
      <w:type w:val="nextPage"/>
      <w:pgSz w:w="11906" w:h="16838" w:orient="portrait"/>
      <w:pgMar w:top="426" w:right="849" w:bottom="113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ans">
    <w:panose1 w:val="020B0603020203020204"/>
  </w:font>
  <w:font w:name="Times New Roman">
    <w:panose1 w:val="02020603050405020304"/>
  </w:font>
  <w:font w:name="Inter V">
    <w:panose1 w:val="02000603000000000000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5"/>
    <w:next w:val="835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basedOn w:val="836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5"/>
    <w:next w:val="835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basedOn w:val="836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5"/>
    <w:next w:val="835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basedOn w:val="836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5"/>
    <w:next w:val="835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basedOn w:val="836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5"/>
    <w:next w:val="835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basedOn w:val="836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5"/>
    <w:next w:val="835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basedOn w:val="836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5"/>
    <w:next w:val="835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basedOn w:val="836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5"/>
    <w:next w:val="835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basedOn w:val="836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5"/>
    <w:next w:val="835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basedOn w:val="836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No Spacing"/>
    <w:uiPriority w:val="1"/>
    <w:qFormat/>
    <w:pPr>
      <w:spacing w:before="0" w:after="0" w:line="240" w:lineRule="auto"/>
    </w:pPr>
  </w:style>
  <w:style w:type="paragraph" w:styleId="679">
    <w:name w:val="Title"/>
    <w:basedOn w:val="835"/>
    <w:next w:val="835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>
    <w:name w:val="Title Char"/>
    <w:basedOn w:val="836"/>
    <w:link w:val="679"/>
    <w:uiPriority w:val="10"/>
    <w:rPr>
      <w:sz w:val="48"/>
      <w:szCs w:val="48"/>
    </w:rPr>
  </w:style>
  <w:style w:type="paragraph" w:styleId="681">
    <w:name w:val="Subtitle"/>
    <w:basedOn w:val="835"/>
    <w:next w:val="835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>
    <w:name w:val="Subtitle Char"/>
    <w:basedOn w:val="836"/>
    <w:link w:val="681"/>
    <w:uiPriority w:val="11"/>
    <w:rPr>
      <w:sz w:val="24"/>
      <w:szCs w:val="24"/>
    </w:rPr>
  </w:style>
  <w:style w:type="paragraph" w:styleId="683">
    <w:name w:val="Quote"/>
    <w:basedOn w:val="835"/>
    <w:next w:val="835"/>
    <w:link w:val="684"/>
    <w:uiPriority w:val="29"/>
    <w:qFormat/>
    <w:pPr>
      <w:ind w:left="720" w:right="720"/>
    </w:pPr>
    <w:rPr>
      <w:i/>
    </w:rPr>
  </w:style>
  <w:style w:type="character" w:styleId="684">
    <w:name w:val="Quote Char"/>
    <w:link w:val="683"/>
    <w:uiPriority w:val="29"/>
    <w:rPr>
      <w:i/>
    </w:rPr>
  </w:style>
  <w:style w:type="paragraph" w:styleId="685">
    <w:name w:val="Intense Quote"/>
    <w:basedOn w:val="835"/>
    <w:next w:val="835"/>
    <w:link w:val="68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>
    <w:name w:val="Intense Quote Char"/>
    <w:link w:val="685"/>
    <w:uiPriority w:val="30"/>
    <w:rPr>
      <w:i/>
    </w:rPr>
  </w:style>
  <w:style w:type="paragraph" w:styleId="687">
    <w:name w:val="Header"/>
    <w:basedOn w:val="835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Header Char"/>
    <w:basedOn w:val="836"/>
    <w:link w:val="687"/>
    <w:uiPriority w:val="99"/>
  </w:style>
  <w:style w:type="paragraph" w:styleId="689">
    <w:name w:val="Footer"/>
    <w:basedOn w:val="835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>
    <w:name w:val="Footer Char"/>
    <w:basedOn w:val="836"/>
    <w:link w:val="689"/>
    <w:uiPriority w:val="99"/>
  </w:style>
  <w:style w:type="paragraph" w:styleId="691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2">
    <w:name w:val="Caption Char"/>
    <w:basedOn w:val="691"/>
    <w:link w:val="689"/>
    <w:uiPriority w:val="99"/>
  </w:style>
  <w:style w:type="table" w:styleId="693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2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3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4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5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6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7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9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0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1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2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3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4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6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7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8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9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0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1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8">
    <w:name w:val="footnote text"/>
    <w:basedOn w:val="835"/>
    <w:link w:val="819"/>
    <w:uiPriority w:val="99"/>
    <w:semiHidden/>
    <w:unhideWhenUsed/>
    <w:pPr>
      <w:spacing w:after="40" w:line="240" w:lineRule="auto"/>
    </w:pPr>
    <w:rPr>
      <w:sz w:val="18"/>
    </w:rPr>
  </w:style>
  <w:style w:type="character" w:styleId="819">
    <w:name w:val="Footnote Text Char"/>
    <w:link w:val="818"/>
    <w:uiPriority w:val="99"/>
    <w:rPr>
      <w:sz w:val="18"/>
    </w:rPr>
  </w:style>
  <w:style w:type="character" w:styleId="820">
    <w:name w:val="footnote reference"/>
    <w:basedOn w:val="836"/>
    <w:uiPriority w:val="99"/>
    <w:unhideWhenUsed/>
    <w:rPr>
      <w:vertAlign w:val="superscript"/>
    </w:rPr>
  </w:style>
  <w:style w:type="paragraph" w:styleId="821">
    <w:name w:val="endnote text"/>
    <w:basedOn w:val="835"/>
    <w:link w:val="822"/>
    <w:uiPriority w:val="99"/>
    <w:semiHidden/>
    <w:unhideWhenUsed/>
    <w:pPr>
      <w:spacing w:after="0" w:line="240" w:lineRule="auto"/>
    </w:pPr>
    <w:rPr>
      <w:sz w:val="20"/>
    </w:rPr>
  </w:style>
  <w:style w:type="character" w:styleId="822">
    <w:name w:val="Endnote Text Char"/>
    <w:link w:val="821"/>
    <w:uiPriority w:val="99"/>
    <w:rPr>
      <w:sz w:val="20"/>
    </w:rPr>
  </w:style>
  <w:style w:type="character" w:styleId="823">
    <w:name w:val="endnote reference"/>
    <w:basedOn w:val="836"/>
    <w:uiPriority w:val="99"/>
    <w:semiHidden/>
    <w:unhideWhenUsed/>
    <w:rPr>
      <w:vertAlign w:val="superscript"/>
    </w:rPr>
  </w:style>
  <w:style w:type="paragraph" w:styleId="824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5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6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7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8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9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30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31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32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835"/>
    <w:next w:val="835"/>
    <w:uiPriority w:val="99"/>
    <w:unhideWhenUsed/>
    <w:pPr>
      <w:spacing w:after="0" w:afterAutospacing="0"/>
    </w:pPr>
  </w:style>
  <w:style w:type="paragraph" w:styleId="835" w:default="1">
    <w:name w:val="Normal"/>
    <w:qFormat/>
  </w:style>
  <w:style w:type="character" w:styleId="836" w:default="1">
    <w:name w:val="Default Paragraph Font"/>
    <w:uiPriority w:val="1"/>
    <w:semiHidden/>
    <w:unhideWhenUsed/>
  </w:style>
  <w:style w:type="table" w:styleId="8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paragraph" w:styleId="839">
    <w:name w:val="Balloon Text"/>
    <w:basedOn w:val="835"/>
    <w:link w:val="84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0" w:customStyle="1">
    <w:name w:val="Текст выноски Знак"/>
    <w:basedOn w:val="836"/>
    <w:link w:val="839"/>
    <w:uiPriority w:val="99"/>
    <w:semiHidden/>
    <w:rPr>
      <w:rFonts w:ascii="Segoe UI" w:hAnsi="Segoe UI" w:cs="Segoe UI"/>
      <w:sz w:val="18"/>
      <w:szCs w:val="18"/>
    </w:rPr>
  </w:style>
  <w:style w:type="character" w:styleId="841">
    <w:name w:val="Hyperlink"/>
    <w:basedOn w:val="836"/>
    <w:uiPriority w:val="99"/>
    <w:unhideWhenUsed/>
    <w:rPr>
      <w:color w:val="0563c1" w:themeColor="hyperlink"/>
      <w:u w:val="single"/>
    </w:rPr>
  </w:style>
  <w:style w:type="paragraph" w:styleId="842">
    <w:name w:val="List Paragraph"/>
    <w:basedOn w:val="835"/>
    <w:uiPriority w:val="34"/>
    <w:qFormat/>
    <w:pPr>
      <w:contextualSpacing/>
      <w:ind w:left="720"/>
    </w:pPr>
  </w:style>
  <w:style w:type="table" w:styleId="843">
    <w:name w:val="Table Grid"/>
    <w:basedOn w:val="837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44" w:customStyle="1">
    <w:name w:val="object"/>
    <w:basedOn w:val="836"/>
  </w:style>
  <w:style w:type="paragraph" w:styleId="845">
    <w:name w:val="Normal (Web)"/>
    <w:basedOn w:val="835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6">
    <w:name w:val="Strong"/>
    <w:basedOn w:val="836"/>
    <w:uiPriority w:val="22"/>
    <w:qFormat/>
    <w:rPr>
      <w:b/>
      <w:bCs/>
    </w:rPr>
  </w:style>
  <w:style w:type="character" w:styleId="847">
    <w:name w:val="Emphasis"/>
    <w:basedOn w:val="836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30731-50C2-48B4-ABE6-4C8323D0F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revision>51</cp:revision>
  <dcterms:created xsi:type="dcterms:W3CDTF">2024-02-13T03:39:00Z</dcterms:created>
  <dcterms:modified xsi:type="dcterms:W3CDTF">2025-08-28T01:15:37Z</dcterms:modified>
</cp:coreProperties>
</file>