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10 апреля 2026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0"/>
        <w:jc w:val="both"/>
        <w:spacing w:after="0" w:line="276" w:lineRule="auto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В Росреестре Иркутской области состоялась рабочая встреча с кадастровыми инженерами региона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  <w:t xml:space="preserve">Обучающая рабочая встреча с кадастровыми инженерами Приангарья состоялась сегодня в региональном Управлении Росреестра.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  <w:t xml:space="preserve">В мероприятии приняли участие представители Национальной палаты кадастровых инженеров, саморегулируемых организаций кадастровых инженеров, а также представители Общественного совета Управления Росреестра по Иркутской области.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  <w:t xml:space="preserve">Основной темой вст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  <w:t xml:space="preserve">речи стали  актуальные изменения законодательства в сфере учета и регистрации прав на недвижимость, проблемные вопросы, связанные с правоприменительной практикой и подготовкой необходимой для кадастрового учета документации – технических и межевых планов.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  <w:t xml:space="preserve">Открывая мероприятие,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  <w:t xml:space="preserve">руководитель Управления Росрее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  <w:t xml:space="preserve">стра по Иркутской области Виктор Петрович Жердев отметил, что Управление открыто к диалогу с профессиональными участниками сферы недвижимости и на постоянной основе проводит методическую работу в виде информационных писем, совместных семинаров и вебинаров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  <w:t xml:space="preserve">для повышения качества оказываемых государственных услуг жителям Иркутской области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lang w:val="ru-MO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lang w:val="ru-MO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Начальник отдела регистрации недвижимости № 4 Управления Росреестра по Иркутской области Юлия Валерьевна Яхненко пояснила: «Государственный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кадастровый учет объекта недвижимости является обязательной стадией в процессе оформления прав. В ходе учета уточняются характеристики объекта и официально присваивается кадастровый номер объекту капитального строительства, земельному участку, сооружению.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Кадастровый инженер в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ыполняет кадастровые работы, делает полное, точное описание объекта недвижимости и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готовит документы, необходимые для кадастрового учета. Именно от его профессионализма во многом зависит конечный результат – официально зарегистрированное в Росреестре право на объект недвижимости».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</w:rPr>
      </w:r>
    </w:p>
    <w:p>
      <w:pPr>
        <w:ind w:left="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</w:rPr>
      </w:r>
    </w:p>
    <w:p>
      <w:pPr>
        <w:ind w:left="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</w:p>
    <w:p>
      <w:pPr>
        <w:contextualSpacing/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Новость в МАХ: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jc w:val="both"/>
        <w:spacing w:after="0" w:line="276" w:lineRule="auto"/>
        <w:rPr>
          <w:rStyle w:val="835"/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hyperlink r:id="rId10" w:tooltip="https://max.ru/id3808114653_gos/AZ11wW0RV00" w:history="1">
        <w:r>
          <w:rPr>
            <w:rStyle w:val="835"/>
            <w:rFonts w:ascii="Liberation Sans" w:hAnsi="Liberation Sans" w:cs="Liberation Sans"/>
            <w:sz w:val="24"/>
            <w:szCs w:val="24"/>
          </w:rPr>
          <w:t xml:space="preserve">https://max.ru/id3808114653_gos/AZ11wW0RV00</w:t>
        </w:r>
        <w:r>
          <w:rPr>
            <w:rStyle w:val="835"/>
            <w:rFonts w:ascii="Liberation Sans" w:hAnsi="Liberation Sans" w:cs="Liberation Sans"/>
            <w:sz w:val="24"/>
            <w:szCs w:val="24"/>
          </w:rPr>
        </w:r>
        <w:r>
          <w:rPr>
            <w:rStyle w:val="835"/>
            <w:rFonts w:ascii="Liberation Sans" w:hAnsi="Liberation Sans" w:cs="Liberation Sans"/>
            <w:sz w:val="24"/>
            <w:szCs w:val="24"/>
            <w:highlight w:val="none"/>
          </w:rPr>
        </w:r>
      </w:hyperlink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max.ru/id3808114653_gos/AZ11wW0RV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</cp:lastModifiedBy>
  <cp:revision>53</cp:revision>
  <dcterms:created xsi:type="dcterms:W3CDTF">2022-09-29T02:49:00Z</dcterms:created>
  <dcterms:modified xsi:type="dcterms:W3CDTF">2026-04-10T05:20:22Z</dcterms:modified>
</cp:coreProperties>
</file>