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28 января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b/>
          <w:bCs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Около 350 ошибок географических названий найдено на Яндекс.Картах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b/>
          <w:bCs/>
        </w:rPr>
      </w:r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В 2024 году Управление Росреестра по Иркутской области проверяло наименования географических объектов в электронном издании «Яндекс.Карты».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Был проведен анализ более 17 тысяч наименований рек, ручьев, озер, островов, хребтов, гор и других наименований на соответствие Государственному каталогу географических названий Иркутской области.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В результате было выявлено около 350 неверных наименований.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Например, на картах было указано: ручей «Рыбкинский» вместо «Рыбинский», озеро «Ждановское» вместо «Жданское», река «Мумукон» вместо «Мамукон» и т.д. 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Информация об ошибках в географических наименованиях направлялась в ООО «Яндекс» для их исправления.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На сегодня около 90 % неверных наименований уже исправлено.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П</w:t>
      </w:r>
      <w:r>
        <w:rPr>
          <w:rFonts w:ascii="PT Astra Serif" w:hAnsi="PT Astra Serif" w:cs="PT Astra Serif"/>
          <w:sz w:val="24"/>
          <w:szCs w:val="24"/>
        </w:rPr>
        <w:t xml:space="preserve">о словам заместителя руководителя Управления Росреестра по Иркутской области Ларисы Михайловны Варфоломеевой, данная работа имеет большое значение для жителей Иркутской области и гостей региона, ведь карты данного сервиса используются в мобильных навигацио</w:t>
      </w:r>
      <w:r>
        <w:rPr>
          <w:rFonts w:ascii="PT Astra Serif" w:hAnsi="PT Astra Serif" w:cs="PT Astra Serif"/>
          <w:sz w:val="24"/>
          <w:szCs w:val="24"/>
        </w:rPr>
        <w:t xml:space="preserve">нных приложениях, в том числе в сервисе «Яндекс.Навигатор». Искаженные географические наименования могут ввести в заблуждение пользователей этих приложений.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Напомним, что такие проверки ведутся Управлением Росреестра по Иркутской области в рамках федерального государственного контроля (надзора) в области геодезии и картографии.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bCs/>
          <w:i/>
          <w:sz w:val="22"/>
          <w:szCs w:val="22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</w:r>
      <w:r>
        <w:rPr>
          <w:rFonts w:ascii="PT Astra Sans" w:hAnsi="PT Astra Sans" w:cs="PT Astra Sans"/>
          <w:bCs/>
          <w:i/>
          <w:sz w:val="22"/>
          <w:szCs w:val="22"/>
        </w:rPr>
      </w:r>
      <w:r>
        <w:rPr>
          <w:rFonts w:ascii="PT Astra Sans" w:hAnsi="PT Astra Sans" w:cs="PT Astra Sans"/>
          <w:bCs/>
          <w:i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24</cp:revision>
  <dcterms:created xsi:type="dcterms:W3CDTF">2024-02-13T03:39:00Z</dcterms:created>
  <dcterms:modified xsi:type="dcterms:W3CDTF">2025-01-28T01:48:31Z</dcterms:modified>
</cp:coreProperties>
</file>