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40" w:rsidRDefault="000C0E21" w:rsidP="009D06C7">
      <w:pPr>
        <w:spacing w:line="276" w:lineRule="auto"/>
        <w:contextualSpacing/>
        <w:jc w:val="both"/>
        <w:rPr>
          <w:rFonts w:ascii="Arial" w:hAnsi="Arial" w:cs="Arial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370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3940" w:rsidRDefault="00D93940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D93940" w:rsidRDefault="00D93940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D93940" w:rsidRDefault="00D93940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0C0E21" w:rsidRPr="000C0E21" w:rsidRDefault="000C0E21" w:rsidP="009D06C7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1B63AF">
        <w:rPr>
          <w:rFonts w:ascii="Arial" w:hAnsi="Arial" w:cs="Arial"/>
        </w:rPr>
        <w:t xml:space="preserve">        </w:t>
      </w:r>
      <w:r w:rsidR="00E857EF">
        <w:rPr>
          <w:rFonts w:ascii="Arial" w:hAnsi="Arial" w:cs="Arial"/>
        </w:rPr>
        <w:t>20</w:t>
      </w:r>
      <w:r w:rsidR="001D1D76">
        <w:rPr>
          <w:rFonts w:ascii="Arial" w:hAnsi="Arial" w:cs="Arial"/>
        </w:rPr>
        <w:t xml:space="preserve"> сентября</w:t>
      </w:r>
      <w:r w:rsidRPr="000C0E21">
        <w:rPr>
          <w:rFonts w:ascii="Arial" w:hAnsi="Arial" w:cs="Arial"/>
        </w:rPr>
        <w:t xml:space="preserve"> 2024 года</w:t>
      </w:r>
    </w:p>
    <w:p w:rsidR="000C0E21" w:rsidRDefault="000C0E21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0C0E21" w:rsidRDefault="000C0E21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0C0E21" w:rsidRDefault="000C0E21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0C0E21" w:rsidRDefault="000C0E21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D93940" w:rsidRPr="000C0E21" w:rsidRDefault="009F2C04" w:rsidP="009D06C7">
      <w:pPr>
        <w:spacing w:line="276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</w:t>
      </w:r>
      <w:proofErr w:type="spellStart"/>
      <w:r>
        <w:rPr>
          <w:rFonts w:ascii="Arial" w:hAnsi="Arial" w:cs="Arial"/>
          <w:b/>
        </w:rPr>
        <w:t>Росреестре</w:t>
      </w:r>
      <w:proofErr w:type="spellEnd"/>
      <w:r>
        <w:rPr>
          <w:rFonts w:ascii="Arial" w:hAnsi="Arial" w:cs="Arial"/>
          <w:b/>
        </w:rPr>
        <w:t xml:space="preserve"> </w:t>
      </w:r>
      <w:r w:rsidR="00DB50CE">
        <w:rPr>
          <w:rFonts w:ascii="Arial" w:hAnsi="Arial" w:cs="Arial"/>
          <w:b/>
        </w:rPr>
        <w:t>обсудили вопросы</w:t>
      </w:r>
      <w:r>
        <w:rPr>
          <w:rFonts w:ascii="Arial" w:hAnsi="Arial" w:cs="Arial"/>
          <w:b/>
        </w:rPr>
        <w:t xml:space="preserve"> газификации садоводств</w:t>
      </w:r>
    </w:p>
    <w:p w:rsidR="00D93940" w:rsidRDefault="00D93940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D93940" w:rsidRDefault="00D93940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646545" w:rsidRDefault="00E86014" w:rsidP="00324C72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Газификация садоводческих товариществ стала основной темой на совещании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 xml:space="preserve">, состоявшегося в режиме </w:t>
      </w:r>
      <w:r w:rsidR="00DB50CE">
        <w:rPr>
          <w:rFonts w:ascii="Arial" w:hAnsi="Arial" w:cs="Arial"/>
        </w:rPr>
        <w:t>видеоконференции 18 сентября 2024 года.</w:t>
      </w:r>
      <w:r w:rsidR="00036DCC">
        <w:rPr>
          <w:rFonts w:ascii="Arial" w:hAnsi="Arial" w:cs="Arial"/>
          <w:color w:val="282828"/>
          <w:shd w:val="clear" w:color="auto" w:fill="F8F8F8"/>
        </w:rPr>
        <w:t xml:space="preserve"> </w:t>
      </w:r>
      <w:r w:rsidR="00345988">
        <w:rPr>
          <w:rFonts w:ascii="Arial" w:hAnsi="Arial" w:cs="Arial"/>
        </w:rPr>
        <w:t xml:space="preserve">По поручению президента России Владимира Владимировича Путина Правительство Российской Федерации расширило действие программы социальной </w:t>
      </w:r>
      <w:proofErr w:type="spellStart"/>
      <w:r w:rsidR="007B0849">
        <w:rPr>
          <w:rFonts w:ascii="Arial" w:hAnsi="Arial" w:cs="Arial"/>
        </w:rPr>
        <w:t>до</w:t>
      </w:r>
      <w:r w:rsidR="00345988">
        <w:rPr>
          <w:rFonts w:ascii="Arial" w:hAnsi="Arial" w:cs="Arial"/>
        </w:rPr>
        <w:t>газификации</w:t>
      </w:r>
      <w:proofErr w:type="spellEnd"/>
      <w:r w:rsidR="00345988">
        <w:rPr>
          <w:rFonts w:ascii="Arial" w:hAnsi="Arial" w:cs="Arial"/>
        </w:rPr>
        <w:t xml:space="preserve"> на домовладения, расположенные в садоводствах. Такие садоводства должны находиться в грани</w:t>
      </w:r>
      <w:r w:rsidR="00036DCC">
        <w:rPr>
          <w:rFonts w:ascii="Arial" w:hAnsi="Arial" w:cs="Arial"/>
        </w:rPr>
        <w:t>цах населенных пунктов, а дома должны быть предназначены для постоянного проживания.</w:t>
      </w:r>
    </w:p>
    <w:p w:rsidR="00C513AE" w:rsidRDefault="00C513AE" w:rsidP="00324C72">
      <w:pPr>
        <w:spacing w:line="276" w:lineRule="auto"/>
        <w:contextualSpacing/>
        <w:jc w:val="both"/>
        <w:rPr>
          <w:rFonts w:ascii="Arial" w:hAnsi="Arial" w:cs="Arial"/>
        </w:rPr>
      </w:pPr>
    </w:p>
    <w:p w:rsidR="00C513AE" w:rsidRDefault="008D5EC8" w:rsidP="009D06C7">
      <w:pPr>
        <w:spacing w:line="276" w:lineRule="auto"/>
        <w:contextualSpacing/>
        <w:jc w:val="both"/>
        <w:rPr>
          <w:rFonts w:ascii="Arial" w:hAnsi="Arial" w:cs="Arial"/>
        </w:rPr>
      </w:pPr>
      <w:r w:rsidRPr="009D06C7">
        <w:rPr>
          <w:rFonts w:ascii="Arial" w:hAnsi="Arial" w:cs="Arial"/>
        </w:rPr>
        <w:t xml:space="preserve">Как </w:t>
      </w:r>
      <w:r w:rsidR="00036DCC">
        <w:rPr>
          <w:rFonts w:ascii="Arial" w:hAnsi="Arial" w:cs="Arial"/>
        </w:rPr>
        <w:t>сообщила</w:t>
      </w:r>
      <w:r w:rsidRPr="009D06C7">
        <w:rPr>
          <w:rFonts w:ascii="Arial" w:hAnsi="Arial" w:cs="Arial"/>
        </w:rPr>
        <w:t xml:space="preserve"> </w:t>
      </w:r>
      <w:proofErr w:type="spellStart"/>
      <w:r w:rsidR="00036DCC">
        <w:rPr>
          <w:rFonts w:ascii="Arial" w:hAnsi="Arial" w:cs="Arial"/>
        </w:rPr>
        <w:t>и.о</w:t>
      </w:r>
      <w:proofErr w:type="spellEnd"/>
      <w:r w:rsidR="00036DCC">
        <w:rPr>
          <w:rFonts w:ascii="Arial" w:hAnsi="Arial" w:cs="Arial"/>
        </w:rPr>
        <w:t xml:space="preserve">. руководителя Управления </w:t>
      </w:r>
      <w:proofErr w:type="spellStart"/>
      <w:r w:rsidR="00036DCC">
        <w:rPr>
          <w:rFonts w:ascii="Arial" w:hAnsi="Arial" w:cs="Arial"/>
        </w:rPr>
        <w:t>Росреестра</w:t>
      </w:r>
      <w:proofErr w:type="spellEnd"/>
      <w:r w:rsidR="00036DCC">
        <w:rPr>
          <w:rFonts w:ascii="Arial" w:hAnsi="Arial" w:cs="Arial"/>
        </w:rPr>
        <w:t xml:space="preserve"> по Иркутской области Оксана Викторовна Арсентьева, </w:t>
      </w:r>
      <w:r w:rsidR="00C513AE">
        <w:rPr>
          <w:rFonts w:ascii="Arial" w:hAnsi="Arial" w:cs="Arial"/>
        </w:rPr>
        <w:t>в рамках совещания</w:t>
      </w:r>
      <w:r w:rsidR="00C7612C">
        <w:rPr>
          <w:rFonts w:ascii="Arial" w:hAnsi="Arial" w:cs="Arial"/>
        </w:rPr>
        <w:t>,</w:t>
      </w:r>
      <w:r w:rsidR="00C513AE">
        <w:rPr>
          <w:rFonts w:ascii="Arial" w:hAnsi="Arial" w:cs="Arial"/>
        </w:rPr>
        <w:t xml:space="preserve"> совместно с директором филиала ППК «</w:t>
      </w:r>
      <w:proofErr w:type="spellStart"/>
      <w:r w:rsidR="00C513AE">
        <w:rPr>
          <w:rFonts w:ascii="Arial" w:hAnsi="Arial" w:cs="Arial"/>
        </w:rPr>
        <w:t>Роскадастр</w:t>
      </w:r>
      <w:proofErr w:type="spellEnd"/>
      <w:r w:rsidR="00C513AE">
        <w:rPr>
          <w:rFonts w:ascii="Arial" w:hAnsi="Arial" w:cs="Arial"/>
        </w:rPr>
        <w:t xml:space="preserve">» по Иркутской области Татьяной Михайловной Токаревой и </w:t>
      </w:r>
      <w:r w:rsidR="00C513AE" w:rsidRPr="00796DC2">
        <w:rPr>
          <w:rFonts w:ascii="Arial" w:hAnsi="Arial" w:cs="Arial"/>
        </w:rPr>
        <w:t>председател</w:t>
      </w:r>
      <w:r w:rsidR="00C513AE">
        <w:rPr>
          <w:rFonts w:ascii="Arial" w:hAnsi="Arial" w:cs="Arial"/>
        </w:rPr>
        <w:t>ем</w:t>
      </w:r>
      <w:r w:rsidR="00C513AE" w:rsidRPr="00796DC2">
        <w:rPr>
          <w:rFonts w:ascii="Arial" w:hAnsi="Arial" w:cs="Arial"/>
        </w:rPr>
        <w:t xml:space="preserve"> Союза садоводов Иркутской области, член</w:t>
      </w:r>
      <w:r w:rsidR="00C513AE">
        <w:rPr>
          <w:rFonts w:ascii="Arial" w:hAnsi="Arial" w:cs="Arial"/>
        </w:rPr>
        <w:t>ом</w:t>
      </w:r>
      <w:r w:rsidR="00C513AE" w:rsidRPr="00796DC2">
        <w:rPr>
          <w:rFonts w:ascii="Arial" w:hAnsi="Arial" w:cs="Arial"/>
        </w:rPr>
        <w:t xml:space="preserve"> Общественного совета при Управлении </w:t>
      </w:r>
      <w:proofErr w:type="spellStart"/>
      <w:r w:rsidR="00C513AE" w:rsidRPr="00796DC2">
        <w:rPr>
          <w:rFonts w:ascii="Arial" w:hAnsi="Arial" w:cs="Arial"/>
        </w:rPr>
        <w:t>Росреестра</w:t>
      </w:r>
      <w:proofErr w:type="spellEnd"/>
      <w:r w:rsidR="00C513AE" w:rsidRPr="00796DC2">
        <w:rPr>
          <w:rFonts w:ascii="Arial" w:hAnsi="Arial" w:cs="Arial"/>
        </w:rPr>
        <w:t xml:space="preserve"> по Иркутской области Валери</w:t>
      </w:r>
      <w:r w:rsidR="00C513AE">
        <w:rPr>
          <w:rFonts w:ascii="Arial" w:hAnsi="Arial" w:cs="Arial"/>
        </w:rPr>
        <w:t xml:space="preserve">ем </w:t>
      </w:r>
      <w:r w:rsidR="00C513AE" w:rsidRPr="00796DC2">
        <w:rPr>
          <w:rFonts w:ascii="Arial" w:hAnsi="Arial" w:cs="Arial"/>
        </w:rPr>
        <w:t>Васильевич</w:t>
      </w:r>
      <w:r w:rsidR="00C513AE">
        <w:rPr>
          <w:rFonts w:ascii="Arial" w:hAnsi="Arial" w:cs="Arial"/>
        </w:rPr>
        <w:t>ем</w:t>
      </w:r>
      <w:r w:rsidR="00C513AE" w:rsidRPr="00796DC2">
        <w:rPr>
          <w:rFonts w:ascii="Arial" w:hAnsi="Arial" w:cs="Arial"/>
        </w:rPr>
        <w:t xml:space="preserve"> Жуйков</w:t>
      </w:r>
      <w:r w:rsidR="00C7612C">
        <w:rPr>
          <w:rFonts w:ascii="Arial" w:hAnsi="Arial" w:cs="Arial"/>
        </w:rPr>
        <w:t>ым,</w:t>
      </w:r>
      <w:r w:rsidR="00C513AE" w:rsidRPr="00796DC2">
        <w:rPr>
          <w:rFonts w:ascii="Arial" w:hAnsi="Arial" w:cs="Arial"/>
        </w:rPr>
        <w:t xml:space="preserve"> </w:t>
      </w:r>
      <w:r w:rsidR="00C513AE">
        <w:rPr>
          <w:rFonts w:ascii="Arial" w:hAnsi="Arial" w:cs="Arial"/>
        </w:rPr>
        <w:t xml:space="preserve">были обсуждены актуальные вопросы взаимодействия при реализации программы социальной </w:t>
      </w:r>
      <w:proofErr w:type="spellStart"/>
      <w:r w:rsidR="00C513AE">
        <w:rPr>
          <w:rFonts w:ascii="Arial" w:hAnsi="Arial" w:cs="Arial"/>
        </w:rPr>
        <w:t>догазификации</w:t>
      </w:r>
      <w:proofErr w:type="spellEnd"/>
      <w:r w:rsidR="00C513AE">
        <w:rPr>
          <w:rFonts w:ascii="Arial" w:hAnsi="Arial" w:cs="Arial"/>
        </w:rPr>
        <w:t xml:space="preserve"> садоводств в Иркутской области. </w:t>
      </w:r>
    </w:p>
    <w:p w:rsidR="00C513AE" w:rsidRDefault="00C513AE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9902D4" w:rsidRDefault="00C513AE" w:rsidP="009D06C7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отметить, что </w:t>
      </w:r>
      <w:r w:rsidR="00586B5A">
        <w:rPr>
          <w:rFonts w:ascii="Arial" w:hAnsi="Arial" w:cs="Arial"/>
        </w:rPr>
        <w:t xml:space="preserve">специалисты </w:t>
      </w:r>
      <w:r w:rsidR="00C7612C">
        <w:rPr>
          <w:rFonts w:ascii="Arial" w:hAnsi="Arial" w:cs="Arial"/>
        </w:rPr>
        <w:t>ведомства</w:t>
      </w:r>
      <w:r w:rsidR="00036DCC">
        <w:rPr>
          <w:rFonts w:ascii="Arial" w:hAnsi="Arial" w:cs="Arial"/>
        </w:rPr>
        <w:t xml:space="preserve"> активно </w:t>
      </w:r>
      <w:r w:rsidR="00EF7C11">
        <w:rPr>
          <w:rFonts w:ascii="Arial" w:hAnsi="Arial" w:cs="Arial"/>
        </w:rPr>
        <w:t>участвуют</w:t>
      </w:r>
      <w:r w:rsidR="00036DCC">
        <w:rPr>
          <w:rFonts w:ascii="Arial" w:hAnsi="Arial" w:cs="Arial"/>
        </w:rPr>
        <w:t xml:space="preserve"> в мероприятиях по доведению информации до </w:t>
      </w:r>
      <w:r w:rsidR="00EF7C11">
        <w:rPr>
          <w:rFonts w:ascii="Arial" w:hAnsi="Arial" w:cs="Arial"/>
        </w:rPr>
        <w:t>граждан</w:t>
      </w:r>
      <w:r w:rsidR="00036DCC">
        <w:rPr>
          <w:rFonts w:ascii="Arial" w:hAnsi="Arial" w:cs="Arial"/>
        </w:rPr>
        <w:t xml:space="preserve"> об условиях </w:t>
      </w:r>
      <w:r w:rsidR="00EF7C11">
        <w:rPr>
          <w:rFonts w:ascii="Arial" w:hAnsi="Arial" w:cs="Arial"/>
        </w:rPr>
        <w:t xml:space="preserve">участия в </w:t>
      </w:r>
      <w:proofErr w:type="spellStart"/>
      <w:r w:rsidR="00EF7C11">
        <w:rPr>
          <w:rFonts w:ascii="Arial" w:hAnsi="Arial" w:cs="Arial"/>
        </w:rPr>
        <w:t>догазификации</w:t>
      </w:r>
      <w:proofErr w:type="spellEnd"/>
      <w:r w:rsidR="00036DCC">
        <w:rPr>
          <w:rFonts w:ascii="Arial" w:hAnsi="Arial" w:cs="Arial"/>
        </w:rPr>
        <w:t xml:space="preserve">, </w:t>
      </w:r>
      <w:r w:rsidR="00ED136D">
        <w:rPr>
          <w:rFonts w:ascii="Arial" w:hAnsi="Arial" w:cs="Arial"/>
        </w:rPr>
        <w:t>в частности, о необходимости государственной регистрации прав на земельные участки и расположенные на них жилые дома.</w:t>
      </w:r>
      <w:r w:rsidR="004828C4">
        <w:rPr>
          <w:rFonts w:ascii="Arial" w:hAnsi="Arial" w:cs="Arial"/>
        </w:rPr>
        <w:t xml:space="preserve"> </w:t>
      </w:r>
      <w:r w:rsidR="00586B5A">
        <w:rPr>
          <w:rFonts w:ascii="Arial" w:hAnsi="Arial" w:cs="Arial"/>
        </w:rPr>
        <w:t xml:space="preserve">В 2024 году представителями Управления </w:t>
      </w:r>
      <w:proofErr w:type="spellStart"/>
      <w:r w:rsidR="00586B5A">
        <w:rPr>
          <w:rFonts w:ascii="Arial" w:hAnsi="Arial" w:cs="Arial"/>
        </w:rPr>
        <w:t>Росреестра</w:t>
      </w:r>
      <w:proofErr w:type="spellEnd"/>
      <w:r w:rsidR="00586B5A">
        <w:rPr>
          <w:rFonts w:ascii="Arial" w:hAnsi="Arial" w:cs="Arial"/>
        </w:rPr>
        <w:t xml:space="preserve"> по Иркутской области осуществлено четыре выезда с целью консультирования граждан в СНТ, расположенных в городах Ангарске и Братске, принято участие в четырех совместных совещаниях с участием </w:t>
      </w:r>
      <w:r w:rsidR="00E857EF">
        <w:rPr>
          <w:rFonts w:ascii="Arial" w:hAnsi="Arial" w:cs="Arial"/>
        </w:rPr>
        <w:t xml:space="preserve">представителей аппарата губернатора Иркутской области, </w:t>
      </w:r>
      <w:r w:rsidR="00B5615A" w:rsidRPr="00B5615A">
        <w:rPr>
          <w:rFonts w:ascii="Arial" w:hAnsi="Arial" w:cs="Arial"/>
        </w:rPr>
        <w:t>Министерств</w:t>
      </w:r>
      <w:r w:rsidR="00B5615A">
        <w:rPr>
          <w:rFonts w:ascii="Arial" w:hAnsi="Arial" w:cs="Arial"/>
        </w:rPr>
        <w:t>а</w:t>
      </w:r>
      <w:r w:rsidR="00B5615A" w:rsidRPr="00B5615A">
        <w:rPr>
          <w:rFonts w:ascii="Arial" w:hAnsi="Arial" w:cs="Arial"/>
        </w:rPr>
        <w:t xml:space="preserve"> жилищной политики и энергетики Иркутской области</w:t>
      </w:r>
      <w:r w:rsidR="00586B5A">
        <w:rPr>
          <w:rFonts w:ascii="Arial" w:hAnsi="Arial" w:cs="Arial"/>
        </w:rPr>
        <w:t xml:space="preserve">, Администраций и садоводческих ассоциаций </w:t>
      </w:r>
      <w:r w:rsidR="00E857EF">
        <w:rPr>
          <w:rFonts w:ascii="Arial" w:hAnsi="Arial" w:cs="Arial"/>
        </w:rPr>
        <w:t>региона</w:t>
      </w:r>
      <w:r w:rsidR="00586B5A">
        <w:rPr>
          <w:rFonts w:ascii="Arial" w:hAnsi="Arial" w:cs="Arial"/>
        </w:rPr>
        <w:t>.</w:t>
      </w:r>
    </w:p>
    <w:p w:rsidR="009902D4" w:rsidRDefault="009902D4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C7612C" w:rsidRDefault="00C7612C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FB36F4" w:rsidRDefault="00C7612C" w:rsidP="009D06C7">
      <w:pPr>
        <w:spacing w:line="276" w:lineRule="auto"/>
        <w:contextualSpacing/>
        <w:jc w:val="both"/>
        <w:rPr>
          <w:rFonts w:ascii="Arial" w:hAnsi="Arial" w:cs="Arial"/>
        </w:rPr>
      </w:pPr>
      <w:proofErr w:type="spellStart"/>
      <w:r w:rsidRPr="004827FA">
        <w:rPr>
          <w:rFonts w:ascii="Arial" w:hAnsi="Arial" w:cs="Arial"/>
          <w:b/>
        </w:rPr>
        <w:t>Справочно</w:t>
      </w:r>
      <w:proofErr w:type="spellEnd"/>
      <w:r w:rsidRPr="004827FA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4827FA">
        <w:rPr>
          <w:rFonts w:ascii="Arial" w:hAnsi="Arial" w:cs="Arial"/>
        </w:rPr>
        <w:t xml:space="preserve">ознакомиться с информационными материалами </w:t>
      </w:r>
      <w:proofErr w:type="spellStart"/>
      <w:r w:rsidR="004827FA">
        <w:rPr>
          <w:rFonts w:ascii="Arial" w:hAnsi="Arial" w:cs="Arial"/>
        </w:rPr>
        <w:t>Росреестра</w:t>
      </w:r>
      <w:proofErr w:type="spellEnd"/>
      <w:r w:rsidR="004827FA">
        <w:rPr>
          <w:rFonts w:ascii="Arial" w:hAnsi="Arial" w:cs="Arial"/>
        </w:rPr>
        <w:t xml:space="preserve"> можно на сайте </w:t>
      </w:r>
      <w:proofErr w:type="spellStart"/>
      <w:r w:rsidR="004827FA">
        <w:rPr>
          <w:rFonts w:ascii="Arial" w:hAnsi="Arial" w:cs="Arial"/>
          <w:lang w:val="en-US"/>
        </w:rPr>
        <w:t>rosreestr</w:t>
      </w:r>
      <w:proofErr w:type="spellEnd"/>
      <w:r w:rsidR="004827FA" w:rsidRPr="004827FA">
        <w:rPr>
          <w:rFonts w:ascii="Arial" w:hAnsi="Arial" w:cs="Arial"/>
        </w:rPr>
        <w:t>.</w:t>
      </w:r>
      <w:proofErr w:type="spellStart"/>
      <w:r w:rsidR="004827FA">
        <w:rPr>
          <w:rFonts w:ascii="Arial" w:hAnsi="Arial" w:cs="Arial"/>
          <w:lang w:val="en-US"/>
        </w:rPr>
        <w:t>gov</w:t>
      </w:r>
      <w:proofErr w:type="spellEnd"/>
      <w:r w:rsidR="004827FA" w:rsidRPr="004827FA">
        <w:rPr>
          <w:rFonts w:ascii="Arial" w:hAnsi="Arial" w:cs="Arial"/>
        </w:rPr>
        <w:t>.</w:t>
      </w:r>
      <w:proofErr w:type="spellStart"/>
      <w:r w:rsidR="004827FA">
        <w:rPr>
          <w:rFonts w:ascii="Arial" w:hAnsi="Arial" w:cs="Arial"/>
          <w:lang w:val="en-US"/>
        </w:rPr>
        <w:t>ru</w:t>
      </w:r>
      <w:proofErr w:type="spellEnd"/>
      <w:r w:rsidR="004827FA" w:rsidRPr="004827FA">
        <w:rPr>
          <w:rFonts w:ascii="Arial" w:hAnsi="Arial" w:cs="Arial"/>
        </w:rPr>
        <w:t xml:space="preserve"> </w:t>
      </w:r>
      <w:r w:rsidR="004827FA">
        <w:rPr>
          <w:rFonts w:ascii="Arial" w:hAnsi="Arial" w:cs="Arial"/>
        </w:rPr>
        <w:t>по следующим ссылкам:</w:t>
      </w:r>
      <w:r w:rsidR="004827FA" w:rsidRPr="004827FA">
        <w:rPr>
          <w:rFonts w:ascii="Arial" w:hAnsi="Arial" w:cs="Arial"/>
        </w:rPr>
        <w:t xml:space="preserve"> </w:t>
      </w:r>
    </w:p>
    <w:p w:rsidR="00FB36F4" w:rsidRDefault="00C7612C" w:rsidP="009D06C7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«Путеводитель для садоводств: шаги для </w:t>
      </w:r>
      <w:proofErr w:type="spellStart"/>
      <w:r>
        <w:rPr>
          <w:rFonts w:ascii="Arial" w:hAnsi="Arial" w:cs="Arial"/>
        </w:rPr>
        <w:t>догазификации</w:t>
      </w:r>
      <w:proofErr w:type="spellEnd"/>
      <w:r>
        <w:rPr>
          <w:rFonts w:ascii="Arial" w:hAnsi="Arial" w:cs="Arial"/>
        </w:rPr>
        <w:t xml:space="preserve"> жилых домов в СНТ»</w:t>
      </w:r>
      <w:r w:rsidR="00FB36F4">
        <w:rPr>
          <w:rFonts w:ascii="Arial" w:hAnsi="Arial" w:cs="Arial"/>
        </w:rPr>
        <w:t xml:space="preserve"> -</w:t>
      </w:r>
    </w:p>
    <w:p w:rsidR="00FB36F4" w:rsidRDefault="00FB36F4" w:rsidP="009D06C7">
      <w:pPr>
        <w:spacing w:line="276" w:lineRule="auto"/>
        <w:contextualSpacing/>
        <w:jc w:val="both"/>
        <w:rPr>
          <w:rFonts w:ascii="Arial" w:hAnsi="Arial" w:cs="Arial"/>
        </w:rPr>
      </w:pPr>
      <w:hyperlink r:id="rId6" w:history="1">
        <w:r w:rsidRPr="00502BC6">
          <w:rPr>
            <w:rStyle w:val="a5"/>
            <w:rFonts w:ascii="Arial" w:hAnsi="Arial" w:cs="Arial"/>
          </w:rPr>
          <w:t>https://rosreestr.gov.ru/upload/Doc/informatsiya/Шаги_для_догазификации_жилых_домов_в_СНТ.pdf</w:t>
        </w:r>
      </w:hyperlink>
    </w:p>
    <w:p w:rsidR="00FB36F4" w:rsidRDefault="00FB36F4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4827FA" w:rsidRDefault="004827FA" w:rsidP="009D06C7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«Социальная </w:t>
      </w:r>
      <w:proofErr w:type="spellStart"/>
      <w:r>
        <w:rPr>
          <w:rFonts w:ascii="Arial" w:hAnsi="Arial" w:cs="Arial"/>
        </w:rPr>
        <w:t>догазификация</w:t>
      </w:r>
      <w:proofErr w:type="spellEnd"/>
      <w:r>
        <w:rPr>
          <w:rFonts w:ascii="Arial" w:hAnsi="Arial" w:cs="Arial"/>
        </w:rPr>
        <w:t xml:space="preserve"> СНТ: актуальные вопросы и ответы на них. Комментарии для граждан по актуальным вопросам реализ</w:t>
      </w:r>
      <w:r w:rsidR="00FB36F4">
        <w:rPr>
          <w:rFonts w:ascii="Arial" w:hAnsi="Arial" w:cs="Arial"/>
        </w:rPr>
        <w:t>ации программы газификации СНТ» -</w:t>
      </w:r>
      <w:bookmarkStart w:id="0" w:name="_GoBack"/>
      <w:bookmarkEnd w:id="0"/>
    </w:p>
    <w:p w:rsidR="00FB36F4" w:rsidRDefault="00FB36F4" w:rsidP="009D06C7">
      <w:pPr>
        <w:spacing w:line="276" w:lineRule="auto"/>
        <w:contextualSpacing/>
        <w:jc w:val="both"/>
        <w:rPr>
          <w:rFonts w:ascii="Arial" w:hAnsi="Arial" w:cs="Arial"/>
        </w:rPr>
      </w:pPr>
      <w:hyperlink r:id="rId7" w:history="1">
        <w:r w:rsidRPr="00502BC6">
          <w:rPr>
            <w:rStyle w:val="a5"/>
            <w:rFonts w:ascii="Arial" w:hAnsi="Arial" w:cs="Arial"/>
          </w:rPr>
          <w:t>https://rosreestr.gov.ru/upload/Doc/11-upr/Comment-DG-SNT.pdf</w:t>
        </w:r>
      </w:hyperlink>
    </w:p>
    <w:p w:rsidR="00FB36F4" w:rsidRPr="004827FA" w:rsidRDefault="00FB36F4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ED136D" w:rsidRDefault="00ED136D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EF7C11" w:rsidRDefault="00EF7C11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2C3AF0" w:rsidRPr="001B63AF" w:rsidRDefault="008C724F" w:rsidP="009D06C7">
      <w:pPr>
        <w:spacing w:line="276" w:lineRule="auto"/>
        <w:contextualSpacing/>
        <w:jc w:val="both"/>
        <w:rPr>
          <w:rFonts w:ascii="Arial" w:hAnsi="Arial" w:cs="Arial"/>
          <w:i/>
        </w:rPr>
      </w:pPr>
      <w:r w:rsidRPr="001B63AF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1B63AF">
        <w:rPr>
          <w:rFonts w:ascii="Arial" w:hAnsi="Arial" w:cs="Arial"/>
          <w:i/>
        </w:rPr>
        <w:t>Росреестра</w:t>
      </w:r>
      <w:proofErr w:type="spellEnd"/>
      <w:r w:rsidRPr="001B63AF">
        <w:rPr>
          <w:rFonts w:ascii="Arial" w:hAnsi="Arial" w:cs="Arial"/>
          <w:i/>
        </w:rPr>
        <w:t xml:space="preserve"> по Иркутской области</w:t>
      </w:r>
    </w:p>
    <w:p w:rsidR="009D06C7" w:rsidRPr="009D06C7" w:rsidRDefault="009D06C7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9D06C7" w:rsidRDefault="009D06C7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8C724F" w:rsidRDefault="008C724F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p w:rsidR="009D06C7" w:rsidRPr="009D06C7" w:rsidRDefault="009D06C7" w:rsidP="009D06C7">
      <w:pPr>
        <w:spacing w:line="276" w:lineRule="auto"/>
        <w:contextualSpacing/>
        <w:jc w:val="both"/>
        <w:rPr>
          <w:rFonts w:ascii="Arial" w:hAnsi="Arial" w:cs="Arial"/>
        </w:rPr>
      </w:pPr>
    </w:p>
    <w:sectPr w:rsidR="009D06C7" w:rsidRPr="009D06C7" w:rsidSect="000C0E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82"/>
    <w:rsid w:val="00036DCC"/>
    <w:rsid w:val="000C0E21"/>
    <w:rsid w:val="001B63AF"/>
    <w:rsid w:val="001D1D76"/>
    <w:rsid w:val="00264D21"/>
    <w:rsid w:val="002C3AF0"/>
    <w:rsid w:val="002D5A5B"/>
    <w:rsid w:val="002F7282"/>
    <w:rsid w:val="00324C72"/>
    <w:rsid w:val="00327A9B"/>
    <w:rsid w:val="00345988"/>
    <w:rsid w:val="004707CF"/>
    <w:rsid w:val="004827FA"/>
    <w:rsid w:val="004828C4"/>
    <w:rsid w:val="004B5ED9"/>
    <w:rsid w:val="00586B5A"/>
    <w:rsid w:val="005943CD"/>
    <w:rsid w:val="00646545"/>
    <w:rsid w:val="006B6726"/>
    <w:rsid w:val="00796DC2"/>
    <w:rsid w:val="007B0849"/>
    <w:rsid w:val="00822FC1"/>
    <w:rsid w:val="008C724F"/>
    <w:rsid w:val="008D5EC8"/>
    <w:rsid w:val="009902D4"/>
    <w:rsid w:val="009D06C7"/>
    <w:rsid w:val="009F2C04"/>
    <w:rsid w:val="00A528CF"/>
    <w:rsid w:val="00B5615A"/>
    <w:rsid w:val="00C513AE"/>
    <w:rsid w:val="00C7612C"/>
    <w:rsid w:val="00CA67FD"/>
    <w:rsid w:val="00D93940"/>
    <w:rsid w:val="00DB50CE"/>
    <w:rsid w:val="00E857EF"/>
    <w:rsid w:val="00E86014"/>
    <w:rsid w:val="00ED136D"/>
    <w:rsid w:val="00EF7C11"/>
    <w:rsid w:val="00FB36F4"/>
    <w:rsid w:val="00FC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46F9"/>
  <w15:chartTrackingRefBased/>
  <w15:docId w15:val="{2260A48E-09D8-4D36-8DCB-196D1437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24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B3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upload/Doc/11-upr/Comment-DG-SNT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upload/Doc/informatsiya/&#1064;&#1072;&#1075;&#1080;_&#1076;&#1083;&#1103;_&#1076;&#1086;&#1075;&#1072;&#1079;&#1080;&#1092;&#1080;&#1082;&#1072;&#1094;&#1080;&#1080;_&#1078;&#1080;&#1083;&#1099;&#1093;_&#1076;&#1086;&#1084;&#1086;&#1074;_&#1074;_&#1057;&#1053;&#1058;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4755-3AB6-457B-A6B8-F66B56A2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Гоманенко Галина Васильевна</cp:lastModifiedBy>
  <cp:revision>13</cp:revision>
  <cp:lastPrinted>2024-09-19T23:24:00Z</cp:lastPrinted>
  <dcterms:created xsi:type="dcterms:W3CDTF">2024-08-13T02:57:00Z</dcterms:created>
  <dcterms:modified xsi:type="dcterms:W3CDTF">2024-09-20T03:18:00Z</dcterms:modified>
</cp:coreProperties>
</file>