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29" w:rsidRPr="000C10F2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7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Pr="000C10F2">
        <w:rPr>
          <w:rFonts w:ascii="Times New Roman" w:hAnsi="Times New Roman" w:cs="Times New Roman"/>
          <w:sz w:val="28"/>
          <w:szCs w:val="28"/>
        </w:rPr>
        <w:t>Уважаемые жители Перфиловского сельского поселения</w:t>
      </w:r>
    </w:p>
    <w:p w:rsidR="00B05629" w:rsidRPr="000C10F2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>Федеральный закон о 6 октября 2003 года № 131-ФЗ «Об общих принципах организации местного самоуправления в Российской Федерации» установил в соответствии с Конституцией Российской Федерации общие, правовые, территориальные и экономические принципы организации местного самоуправления определил государственные гарантии его осуществления.</w:t>
      </w:r>
    </w:p>
    <w:p w:rsidR="00296F87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 xml:space="preserve">На основании закона Иркутской области на территории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района образовано 24 муниципальных образования. В том числе и наше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Перфиловское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 административным центром в с. Перфилово. В состав Перфиловского муниципального образования вошло 5 населённых пунктов: с. Перфилово, д. Н-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>, д. Петровск, д. Казакова, д. В-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, с общей численностью населения на </w:t>
      </w:r>
      <w:r w:rsidRPr="00574B31">
        <w:rPr>
          <w:rFonts w:ascii="Times New Roman" w:hAnsi="Times New Roman" w:cs="Times New Roman"/>
          <w:sz w:val="28"/>
          <w:szCs w:val="28"/>
        </w:rPr>
        <w:t xml:space="preserve">1 </w:t>
      </w:r>
      <w:r w:rsidR="00017B01" w:rsidRPr="00574B31">
        <w:rPr>
          <w:rFonts w:ascii="Times New Roman" w:hAnsi="Times New Roman" w:cs="Times New Roman"/>
          <w:sz w:val="28"/>
          <w:szCs w:val="28"/>
        </w:rPr>
        <w:t>января</w:t>
      </w:r>
      <w:r w:rsidRPr="00574B31">
        <w:rPr>
          <w:rFonts w:ascii="Times New Roman" w:hAnsi="Times New Roman" w:cs="Times New Roman"/>
          <w:sz w:val="28"/>
          <w:szCs w:val="28"/>
        </w:rPr>
        <w:t xml:space="preserve"> 202</w:t>
      </w:r>
      <w:r w:rsidR="00017B01" w:rsidRPr="00574B31">
        <w:rPr>
          <w:rFonts w:ascii="Times New Roman" w:hAnsi="Times New Roman" w:cs="Times New Roman"/>
          <w:sz w:val="28"/>
          <w:szCs w:val="28"/>
        </w:rPr>
        <w:t>5</w:t>
      </w:r>
      <w:r w:rsidR="000F0467" w:rsidRPr="00574B3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4B31" w:rsidRPr="00574B31">
        <w:rPr>
          <w:rFonts w:ascii="Times New Roman" w:hAnsi="Times New Roman" w:cs="Times New Roman"/>
          <w:sz w:val="28"/>
          <w:szCs w:val="28"/>
        </w:rPr>
        <w:t>72</w:t>
      </w:r>
      <w:r w:rsidR="0008737C" w:rsidRPr="00574B31">
        <w:rPr>
          <w:rFonts w:ascii="Times New Roman" w:hAnsi="Times New Roman" w:cs="Times New Roman"/>
          <w:sz w:val="28"/>
          <w:szCs w:val="28"/>
        </w:rPr>
        <w:t>6</w:t>
      </w:r>
      <w:r w:rsidRPr="00574B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6F87" w:rsidRPr="00574B31">
        <w:rPr>
          <w:rFonts w:ascii="Times New Roman" w:hAnsi="Times New Roman" w:cs="Times New Roman"/>
          <w:sz w:val="28"/>
          <w:szCs w:val="28"/>
        </w:rPr>
        <w:t>.</w:t>
      </w:r>
    </w:p>
    <w:p w:rsidR="00B05629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67">
        <w:rPr>
          <w:rFonts w:ascii="Times New Roman" w:hAnsi="Times New Roman" w:cs="Times New Roman"/>
          <w:sz w:val="28"/>
          <w:szCs w:val="28"/>
        </w:rPr>
        <w:t>Общая площадь Перфиловского муниципального образования 23</w:t>
      </w:r>
      <w:r w:rsidRPr="00525907">
        <w:rPr>
          <w:rFonts w:ascii="Times New Roman" w:hAnsi="Times New Roman" w:cs="Times New Roman"/>
          <w:sz w:val="28"/>
          <w:szCs w:val="28"/>
        </w:rPr>
        <w:t xml:space="preserve">121,78 га, протяжённость </w:t>
      </w:r>
      <w:proofErr w:type="gramStart"/>
      <w:r w:rsidRPr="00525907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655738">
        <w:rPr>
          <w:rFonts w:ascii="Times New Roman" w:hAnsi="Times New Roman" w:cs="Times New Roman"/>
          <w:sz w:val="28"/>
          <w:szCs w:val="28"/>
        </w:rPr>
        <w:t xml:space="preserve"> </w:t>
      </w:r>
      <w:r w:rsidRPr="00525907">
        <w:rPr>
          <w:rFonts w:ascii="Times New Roman" w:hAnsi="Times New Roman" w:cs="Times New Roman"/>
          <w:sz w:val="28"/>
          <w:szCs w:val="28"/>
        </w:rPr>
        <w:t>99</w:t>
      </w:r>
      <w:proofErr w:type="gramEnd"/>
      <w:r w:rsidRPr="00525907">
        <w:rPr>
          <w:rFonts w:ascii="Times New Roman" w:hAnsi="Times New Roman" w:cs="Times New Roman"/>
          <w:sz w:val="28"/>
          <w:szCs w:val="28"/>
        </w:rPr>
        <w:t xml:space="preserve">,47 км, </w:t>
      </w:r>
      <w:r w:rsidR="00E17A7B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655738">
        <w:rPr>
          <w:rFonts w:ascii="Times New Roman" w:hAnsi="Times New Roman" w:cs="Times New Roman"/>
          <w:sz w:val="28"/>
          <w:szCs w:val="28"/>
        </w:rPr>
        <w:t>18</w:t>
      </w:r>
      <w:r w:rsidR="00E17A7B">
        <w:rPr>
          <w:rFonts w:ascii="Times New Roman" w:hAnsi="Times New Roman" w:cs="Times New Roman"/>
          <w:sz w:val="28"/>
          <w:szCs w:val="28"/>
        </w:rPr>
        <w:t xml:space="preserve">, </w:t>
      </w:r>
      <w:r w:rsidRPr="00525907">
        <w:rPr>
          <w:rFonts w:ascii="Times New Roman" w:hAnsi="Times New Roman" w:cs="Times New Roman"/>
          <w:sz w:val="28"/>
          <w:szCs w:val="28"/>
        </w:rPr>
        <w:t xml:space="preserve">общая протяжённость дорог </w:t>
      </w:r>
      <w:r w:rsidR="00E17A7B" w:rsidRPr="00E17A7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55738">
        <w:rPr>
          <w:rFonts w:ascii="Times New Roman" w:hAnsi="Times New Roman" w:cs="Times New Roman"/>
          <w:sz w:val="28"/>
          <w:szCs w:val="28"/>
        </w:rPr>
        <w:t>12, 809</w:t>
      </w:r>
      <w:r w:rsidRPr="00E17A7B">
        <w:rPr>
          <w:rFonts w:ascii="Times New Roman" w:hAnsi="Times New Roman" w:cs="Times New Roman"/>
          <w:sz w:val="28"/>
          <w:szCs w:val="28"/>
        </w:rPr>
        <w:t xml:space="preserve"> км.</w:t>
      </w:r>
      <w:r w:rsidR="00351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76" w:rsidRPr="00351E76" w:rsidRDefault="00351E76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Перфиловского</w:t>
      </w:r>
      <w:r w:rsidRPr="00351E76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и функционируют хозяйствующие субъекты:</w:t>
      </w:r>
    </w:p>
    <w:p w:rsidR="00351E76" w:rsidRPr="00351E76" w:rsidRDefault="00351E76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76">
        <w:rPr>
          <w:rFonts w:ascii="Times New Roman" w:hAnsi="Times New Roman" w:cs="Times New Roman"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E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Перфиловского</w:t>
      </w:r>
      <w:r w:rsidRPr="00351E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1E76" w:rsidRPr="00351E76" w:rsidRDefault="00351E76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76">
        <w:rPr>
          <w:rFonts w:ascii="Times New Roman" w:hAnsi="Times New Roman" w:cs="Times New Roman"/>
          <w:sz w:val="28"/>
          <w:szCs w:val="28"/>
        </w:rPr>
        <w:t>2.</w:t>
      </w:r>
      <w:r w:rsidRPr="00351E76">
        <w:rPr>
          <w:rFonts w:ascii="Times New Roman" w:hAnsi="Times New Roman" w:cs="Times New Roman"/>
          <w:sz w:val="28"/>
          <w:szCs w:val="28"/>
        </w:rPr>
        <w:tab/>
        <w:t>Учреждение культуры - МКУК «КДЦ с.</w:t>
      </w:r>
      <w:r>
        <w:rPr>
          <w:rFonts w:ascii="Times New Roman" w:hAnsi="Times New Roman" w:cs="Times New Roman"/>
          <w:sz w:val="28"/>
          <w:szCs w:val="28"/>
        </w:rPr>
        <w:t>Перфилово»</w:t>
      </w:r>
      <w:r w:rsidR="00574B31">
        <w:rPr>
          <w:rFonts w:ascii="Times New Roman" w:hAnsi="Times New Roman" w:cs="Times New Roman"/>
          <w:sz w:val="28"/>
          <w:szCs w:val="28"/>
        </w:rPr>
        <w:t xml:space="preserve">, 2 сельских клуба д. Петровск и д. Нижний </w:t>
      </w:r>
      <w:proofErr w:type="spellStart"/>
      <w:r w:rsidR="00574B31">
        <w:rPr>
          <w:rFonts w:ascii="Times New Roman" w:hAnsi="Times New Roman" w:cs="Times New Roman"/>
          <w:sz w:val="28"/>
          <w:szCs w:val="28"/>
        </w:rPr>
        <w:t>Манут</w:t>
      </w:r>
      <w:proofErr w:type="spellEnd"/>
    </w:p>
    <w:p w:rsidR="00FD1D12" w:rsidRDefault="00351E76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76">
        <w:rPr>
          <w:rFonts w:ascii="Times New Roman" w:hAnsi="Times New Roman" w:cs="Times New Roman"/>
          <w:sz w:val="28"/>
          <w:szCs w:val="28"/>
        </w:rPr>
        <w:t>3.</w:t>
      </w:r>
      <w:r w:rsidRPr="00351E76">
        <w:rPr>
          <w:rFonts w:ascii="Times New Roman" w:hAnsi="Times New Roman" w:cs="Times New Roman"/>
          <w:sz w:val="28"/>
          <w:szCs w:val="28"/>
        </w:rPr>
        <w:tab/>
        <w:t>Учреждение образования -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Перфиловская</w:t>
      </w:r>
      <w:proofErr w:type="spellEnd"/>
      <w:r w:rsidRPr="00351E7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  <w:r w:rsidR="00FD1D12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574B31" w:rsidRPr="00574B31">
        <w:rPr>
          <w:rFonts w:ascii="Times New Roman" w:hAnsi="Times New Roman" w:cs="Times New Roman"/>
          <w:sz w:val="28"/>
          <w:szCs w:val="28"/>
        </w:rPr>
        <w:t>Радуга</w:t>
      </w:r>
      <w:r w:rsidR="00FD1D12" w:rsidRPr="00574B31">
        <w:rPr>
          <w:rFonts w:ascii="Times New Roman" w:hAnsi="Times New Roman" w:cs="Times New Roman"/>
          <w:sz w:val="28"/>
          <w:szCs w:val="28"/>
        </w:rPr>
        <w:t>»</w:t>
      </w:r>
      <w:r w:rsidRPr="00574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E76" w:rsidRPr="00351E76" w:rsidRDefault="00351E76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76">
        <w:rPr>
          <w:rFonts w:ascii="Times New Roman" w:hAnsi="Times New Roman" w:cs="Times New Roman"/>
          <w:sz w:val="28"/>
          <w:szCs w:val="28"/>
        </w:rPr>
        <w:t>4.</w:t>
      </w:r>
      <w:r w:rsidRPr="00351E76">
        <w:rPr>
          <w:rFonts w:ascii="Times New Roman" w:hAnsi="Times New Roman" w:cs="Times New Roman"/>
          <w:sz w:val="28"/>
          <w:szCs w:val="28"/>
        </w:rPr>
        <w:tab/>
        <w:t xml:space="preserve">Фельдшерско-акушерский пункт с. </w:t>
      </w:r>
      <w:r w:rsidR="00FD1D12">
        <w:rPr>
          <w:rFonts w:ascii="Times New Roman" w:hAnsi="Times New Roman" w:cs="Times New Roman"/>
          <w:sz w:val="28"/>
          <w:szCs w:val="28"/>
        </w:rPr>
        <w:t>Перфилово</w:t>
      </w:r>
      <w:r w:rsidRPr="00351E76">
        <w:rPr>
          <w:rFonts w:ascii="Times New Roman" w:hAnsi="Times New Roman" w:cs="Times New Roman"/>
          <w:sz w:val="28"/>
          <w:szCs w:val="28"/>
        </w:rPr>
        <w:t xml:space="preserve">, фельдшерско-акушерский пункт д. </w:t>
      </w:r>
      <w:r w:rsidR="00FD1D12">
        <w:rPr>
          <w:rFonts w:ascii="Times New Roman" w:hAnsi="Times New Roman" w:cs="Times New Roman"/>
          <w:sz w:val="28"/>
          <w:szCs w:val="28"/>
        </w:rPr>
        <w:t>Петровск</w:t>
      </w:r>
      <w:r w:rsidRPr="00351E76">
        <w:rPr>
          <w:rFonts w:ascii="Times New Roman" w:hAnsi="Times New Roman" w:cs="Times New Roman"/>
          <w:sz w:val="28"/>
          <w:szCs w:val="28"/>
        </w:rPr>
        <w:t xml:space="preserve">, фельдшерско-акушерский пункт д. </w:t>
      </w:r>
      <w:r w:rsidR="00FD1D1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FD1D1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Pr="00351E76">
        <w:rPr>
          <w:rFonts w:ascii="Times New Roman" w:hAnsi="Times New Roman" w:cs="Times New Roman"/>
          <w:sz w:val="28"/>
          <w:szCs w:val="28"/>
        </w:rPr>
        <w:t>.</w:t>
      </w:r>
    </w:p>
    <w:p w:rsidR="00351E76" w:rsidRPr="00525907" w:rsidRDefault="00351E76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E76">
        <w:rPr>
          <w:rFonts w:ascii="Times New Roman" w:hAnsi="Times New Roman" w:cs="Times New Roman"/>
          <w:sz w:val="28"/>
          <w:szCs w:val="28"/>
        </w:rPr>
        <w:t xml:space="preserve">5.Отделение почтовой связи - СОПС </w:t>
      </w:r>
      <w:r w:rsidR="00FD1D12">
        <w:rPr>
          <w:rFonts w:ascii="Times New Roman" w:hAnsi="Times New Roman" w:cs="Times New Roman"/>
          <w:sz w:val="28"/>
          <w:szCs w:val="28"/>
        </w:rPr>
        <w:t>с. Перфилово</w:t>
      </w:r>
    </w:p>
    <w:p w:rsidR="00B05629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 xml:space="preserve">На территории Перфиловского муниципального образования отсутствуют промышленные, сельскохозяйственные, перерабатывающие предприятия. </w:t>
      </w:r>
      <w:proofErr w:type="gramStart"/>
      <w:r w:rsidRPr="00525907">
        <w:rPr>
          <w:rFonts w:ascii="Times New Roman" w:hAnsi="Times New Roman" w:cs="Times New Roman"/>
          <w:sz w:val="28"/>
          <w:szCs w:val="28"/>
        </w:rPr>
        <w:t>Зарегистрировано  КФХ</w:t>
      </w:r>
      <w:proofErr w:type="gramEnd"/>
      <w:r w:rsidRPr="00525907">
        <w:rPr>
          <w:rFonts w:ascii="Times New Roman" w:hAnsi="Times New Roman" w:cs="Times New Roman"/>
          <w:sz w:val="28"/>
          <w:szCs w:val="28"/>
        </w:rPr>
        <w:t>: это в с. Перфилово КФХ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Н.В.» , осуществляют свою деятельность на территории поселения КФХ  «Божков С.И.»,  КФХ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Поплевин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>», ООО «Рассвет», а так же зарегистрированы и осуществляют свою деятельность по торговле ИП «Шумилова С.И.»,  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Лейченко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С.А.», «Хацкевич А.Н.»,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Кузминова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О.Г.», «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Леонец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О.Н.»</w:t>
      </w:r>
      <w:r w:rsidR="00296F87">
        <w:rPr>
          <w:rFonts w:ascii="Times New Roman" w:hAnsi="Times New Roman" w:cs="Times New Roman"/>
          <w:sz w:val="28"/>
          <w:szCs w:val="28"/>
        </w:rPr>
        <w:t>, «Ермолаев В.В.»</w:t>
      </w:r>
      <w:r w:rsidRPr="0052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629" w:rsidRPr="00525907" w:rsidRDefault="00B05629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тем, что законодательство меняется и нам с депутатами необходимо своевременно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реагировать на предписания, представления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изменения в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и принимать решения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87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="00574B31" w:rsidRP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Думы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 сельского поселения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 </w:t>
      </w:r>
      <w:r w:rsidR="003D7528" w:rsidRP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4B31" w:rsidRP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и приняты различные </w:t>
      </w:r>
      <w:r w:rsidR="003D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депутатов. Депутаты принимают участие во всех проводимых мероприятиях.</w:t>
      </w:r>
    </w:p>
    <w:p w:rsidR="00B05629" w:rsidRPr="00525907" w:rsidRDefault="00B05629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07">
        <w:rPr>
          <w:rFonts w:ascii="Times New Roman" w:hAnsi="Times New Roman" w:cs="Times New Roman"/>
          <w:sz w:val="28"/>
          <w:szCs w:val="28"/>
        </w:rPr>
        <w:t>Местное самоуправление осуществляется в целях решения вопросов местного значения - вопросов непосредственного обеспечения жизнедеятельности населения муниципального образования. Их перечень приведён в ст.14 Федерального закона от 6 октября 2003 года № 131-ФЗ «Об общих принципах организации местного самоуправления в Российской Федерации» и других Федеральных и областных законах. В своём отчёте я постараюсь затронуть все вопросы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629" w:rsidRPr="00525907" w:rsidRDefault="00B05629" w:rsidP="00B05629">
      <w:pPr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Итак, первый и самый главный по значимости – это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:rsidR="00B05629" w:rsidRPr="005B6A00" w:rsidRDefault="00056B1C" w:rsidP="0035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чтобы, бюджет </w:t>
      </w:r>
      <w:r w:rsidR="00B05629" w:rsidRPr="00525907">
        <w:rPr>
          <w:rFonts w:ascii="Times New Roman" w:hAnsi="Times New Roman" w:cs="Times New Roman"/>
          <w:sz w:val="28"/>
          <w:szCs w:val="28"/>
        </w:rPr>
        <w:t>обеспечил финансирование всех вопросов местного значения, но это не всегда получается так</w:t>
      </w:r>
      <w:r w:rsidR="00B05629">
        <w:rPr>
          <w:rFonts w:ascii="Times New Roman" w:hAnsi="Times New Roman" w:cs="Times New Roman"/>
          <w:sz w:val="28"/>
          <w:szCs w:val="28"/>
        </w:rPr>
        <w:t>,</w:t>
      </w:r>
      <w:r w:rsidR="00B05629" w:rsidRPr="00525907">
        <w:rPr>
          <w:rFonts w:ascii="Times New Roman" w:hAnsi="Times New Roman" w:cs="Times New Roman"/>
          <w:sz w:val="28"/>
          <w:szCs w:val="28"/>
        </w:rPr>
        <w:t xml:space="preserve"> и приходится обратить вниман</w:t>
      </w:r>
      <w:r w:rsidR="00351E76">
        <w:rPr>
          <w:rFonts w:ascii="Times New Roman" w:hAnsi="Times New Roman" w:cs="Times New Roman"/>
          <w:sz w:val="28"/>
          <w:szCs w:val="28"/>
        </w:rPr>
        <w:t xml:space="preserve">ие на первоочередные вопросы. </w:t>
      </w:r>
      <w:r w:rsidR="00351E76" w:rsidRPr="00351E76">
        <w:rPr>
          <w:rFonts w:ascii="Times New Roman" w:hAnsi="Times New Roman" w:cs="Times New Roman"/>
          <w:sz w:val="28"/>
          <w:szCs w:val="28"/>
        </w:rPr>
        <w:t xml:space="preserve">В течение 2024 года специалистами Администрации </w:t>
      </w:r>
      <w:r w:rsidR="00351E76">
        <w:rPr>
          <w:rFonts w:ascii="Times New Roman" w:hAnsi="Times New Roman" w:cs="Times New Roman"/>
          <w:sz w:val="28"/>
          <w:szCs w:val="28"/>
        </w:rPr>
        <w:t>Перфиловского</w:t>
      </w:r>
      <w:r w:rsidR="00351E76" w:rsidRPr="00351E76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проводилась работа по выдаче</w:t>
      </w:r>
      <w:r w:rsidR="00351E76">
        <w:rPr>
          <w:rFonts w:ascii="Times New Roman" w:hAnsi="Times New Roman" w:cs="Times New Roman"/>
          <w:sz w:val="28"/>
          <w:szCs w:val="28"/>
        </w:rPr>
        <w:t xml:space="preserve"> выписок из </w:t>
      </w:r>
      <w:proofErr w:type="spellStart"/>
      <w:r w:rsidR="00351E76">
        <w:rPr>
          <w:rFonts w:ascii="Times New Roman" w:hAnsi="Times New Roman" w:cs="Times New Roman"/>
          <w:sz w:val="28"/>
          <w:szCs w:val="28"/>
        </w:rPr>
        <w:t>похо</w:t>
      </w:r>
      <w:r w:rsidR="00CA0380">
        <w:rPr>
          <w:rFonts w:ascii="Times New Roman" w:hAnsi="Times New Roman" w:cs="Times New Roman"/>
          <w:sz w:val="28"/>
          <w:szCs w:val="28"/>
        </w:rPr>
        <w:t>зяйственних</w:t>
      </w:r>
      <w:proofErr w:type="spellEnd"/>
      <w:r w:rsidR="00CA0380">
        <w:rPr>
          <w:rFonts w:ascii="Times New Roman" w:hAnsi="Times New Roman" w:cs="Times New Roman"/>
          <w:sz w:val="28"/>
          <w:szCs w:val="28"/>
        </w:rPr>
        <w:t xml:space="preserve"> книг, доверенностей, рассматривали обращения граждан в устной и письменной форме.</w:t>
      </w:r>
    </w:p>
    <w:p w:rsidR="00E11D27" w:rsidRPr="00525907" w:rsidRDefault="00E11D27" w:rsidP="00E11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</w:t>
      </w:r>
      <w:r w:rsidR="002D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минерализованных полос силами не равнодушных </w:t>
      </w:r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2D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поселения</w:t>
      </w:r>
      <w:r w:rsidR="00351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D27" w:rsidRDefault="00E11D27" w:rsidP="00E11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пожароопасный период прошу всех присутствующих отнестись к требованиям пожарной безопасности очень серьёзно: в первую очередь следить за состоянием эл. проводка, запрещено проводить сжигание мусора во дворах, отжиг покосов</w:t>
      </w:r>
      <w:r w:rsidR="002D4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 травы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</w:t>
      </w:r>
    </w:p>
    <w:p w:rsidR="004A5F0A" w:rsidRPr="002F2A03" w:rsidRDefault="00ED6AFC" w:rsidP="004A5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специалистами администрации п</w:t>
      </w:r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работы по </w:t>
      </w:r>
      <w:r w:rsidR="00574B31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 в собственность сооружений дорожного транспорта (дор</w:t>
      </w:r>
      <w:r w:rsidR="002F2A03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4B31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ги) и земельных участков под дорогами в полном объеме</w:t>
      </w:r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Проведён ямочный ремонт по </w:t>
      </w:r>
      <w:proofErr w:type="spellStart"/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Перфиловскому</w:t>
      </w:r>
      <w:proofErr w:type="spellEnd"/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</w:t>
      </w:r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поселению, </w:t>
      </w:r>
      <w:proofErr w:type="spellStart"/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</w:t>
      </w:r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4B31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д. Петровску и установка дорожных знаков</w:t>
      </w:r>
      <w:r w:rsidR="004A5F0A" w:rsidRP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очистка дорог от снега.</w:t>
      </w:r>
      <w:r w:rsidR="004A5F0A" w:rsidRPr="002F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A03" w:rsidRDefault="00642445" w:rsidP="002F2A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бесперебойной работы водонапорных башен проводится обследование, закупка материалов, оборудования и их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лабораторные исследования воды.</w:t>
      </w:r>
      <w:r w:rsidRPr="00D9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поставлены на кадастровый учет как </w:t>
      </w:r>
      <w:proofErr w:type="spellStart"/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безхозяйные</w:t>
      </w:r>
      <w:proofErr w:type="spellEnd"/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обьекты</w:t>
      </w:r>
      <w:proofErr w:type="spellEnd"/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скважины с. П</w:t>
      </w:r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ерфилово-</w:t>
      </w:r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57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Петровск и д. Нижний </w:t>
      </w:r>
      <w:proofErr w:type="spellStart"/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Оформлены и поставлены на кадастровый учет как бесхозяйные объекты 12 жилых помещений. Проведена работа с населением по оформлению в собственность жилых помещений и земельных участков.</w:t>
      </w:r>
    </w:p>
    <w:p w:rsidR="00296F87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года проводится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приобретению ламп для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ремонту фонарей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уличному освещению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субботники по очистке и благоустройству</w:t>
      </w:r>
      <w:r w:rsidR="002D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Перфилово и д. Нижний </w:t>
      </w:r>
      <w:proofErr w:type="spellStart"/>
      <w:r w:rsidR="002D4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="002D4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Петровск.</w:t>
      </w:r>
    </w:p>
    <w:p w:rsidR="00642445" w:rsidRDefault="00642445" w:rsidP="00642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сказать слова благодарности тем жителям, которые добросовестно относятся к своим обязанностям по уборке своих земельных участков и придомовых территорий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1D12" w:rsidRPr="00516C2A" w:rsidRDefault="00FD1D12" w:rsidP="00516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2024 году реализован</w:t>
      </w:r>
      <w:r w:rsidR="00B0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народным инициативам 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был закуплен</w:t>
      </w:r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инвентарь для 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КДЦ с. Перфилово и</w:t>
      </w:r>
      <w:r w:rsidR="00621A31" w:rsidRP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закуплены сценические костюмы для МКУК КДЦ с. Перфилово</w:t>
      </w:r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инициативныму</w:t>
      </w:r>
      <w:proofErr w:type="spellEnd"/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было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</w:t>
      </w:r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1A31" w:rsidRP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и озеленение территории КДЦ с. Перфилово»</w:t>
      </w:r>
      <w:r w:rsidR="0062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ограждение вокруг МКУК КДЦ с. Перфилово</w:t>
      </w:r>
      <w:r w:rsidR="00516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629" w:rsidRPr="001E3891" w:rsidRDefault="001350E6" w:rsidP="00B0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05629">
        <w:rPr>
          <w:rFonts w:ascii="Times New Roman" w:hAnsi="Times New Roman" w:cs="Times New Roman"/>
          <w:sz w:val="28"/>
          <w:szCs w:val="28"/>
        </w:rPr>
        <w:t>Пода</w:t>
      </w:r>
      <w:r w:rsidR="007512B7">
        <w:rPr>
          <w:rFonts w:ascii="Times New Roman" w:hAnsi="Times New Roman" w:cs="Times New Roman"/>
          <w:sz w:val="28"/>
          <w:szCs w:val="28"/>
        </w:rPr>
        <w:t>вали заявки</w:t>
      </w:r>
      <w:r w:rsidR="00B05629">
        <w:rPr>
          <w:rFonts w:ascii="Times New Roman" w:hAnsi="Times New Roman" w:cs="Times New Roman"/>
          <w:sz w:val="28"/>
          <w:szCs w:val="28"/>
        </w:rPr>
        <w:t xml:space="preserve"> </w:t>
      </w:r>
      <w:r w:rsidR="00B05629" w:rsidRPr="001E3891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инициативных проектов, выдвигаемых </w:t>
      </w:r>
      <w:r w:rsidR="00B05629" w:rsidRPr="007512B7">
        <w:rPr>
          <w:rFonts w:ascii="Times New Roman" w:hAnsi="Times New Roman" w:cs="Times New Roman"/>
          <w:sz w:val="28"/>
          <w:szCs w:val="28"/>
        </w:rPr>
        <w:t>для получения финансовой поддержки за счёт межбюджетных трансфертов из бюджета Иркутской области в 202</w:t>
      </w:r>
      <w:r w:rsidR="00516C2A">
        <w:rPr>
          <w:rFonts w:ascii="Times New Roman" w:hAnsi="Times New Roman" w:cs="Times New Roman"/>
          <w:sz w:val="28"/>
          <w:szCs w:val="28"/>
        </w:rPr>
        <w:t>5</w:t>
      </w:r>
      <w:r w:rsidR="00B05629" w:rsidRPr="007512B7">
        <w:rPr>
          <w:rFonts w:ascii="Times New Roman" w:hAnsi="Times New Roman" w:cs="Times New Roman"/>
          <w:sz w:val="28"/>
          <w:szCs w:val="28"/>
        </w:rPr>
        <w:t xml:space="preserve"> году на реализацию инициативного проекта</w:t>
      </w:r>
      <w:r w:rsidR="007512B7" w:rsidRPr="007512B7">
        <w:rPr>
          <w:rFonts w:ascii="Times New Roman" w:hAnsi="Times New Roman" w:cs="Times New Roman"/>
          <w:sz w:val="28"/>
          <w:szCs w:val="28"/>
        </w:rPr>
        <w:t xml:space="preserve"> - это проект </w:t>
      </w:r>
      <w:r w:rsidR="00621A31">
        <w:rPr>
          <w:rFonts w:ascii="Times New Roman" w:hAnsi="Times New Roman" w:cs="Times New Roman"/>
          <w:sz w:val="28"/>
          <w:szCs w:val="28"/>
        </w:rPr>
        <w:t>по «П</w:t>
      </w:r>
      <w:r w:rsidR="00DB52B5">
        <w:rPr>
          <w:rFonts w:ascii="Times New Roman" w:hAnsi="Times New Roman" w:cs="Times New Roman"/>
          <w:sz w:val="28"/>
          <w:szCs w:val="28"/>
        </w:rPr>
        <w:t>риобретение игрового детского оборудования, уличных тренажеров для МКУК КДЦ с. Перфилово». Данный проект будет реализован в 2025 году</w:t>
      </w:r>
    </w:p>
    <w:p w:rsidR="005A15B0" w:rsidRDefault="005A15B0" w:rsidP="0064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Поздравляли жителей с юбилейными датами, тружеников тыла, детей войны, семьи </w:t>
      </w:r>
      <w:r w:rsidR="000B099C">
        <w:rPr>
          <w:rFonts w:ascii="Times New Roman" w:hAnsi="Times New Roman" w:cs="Times New Roman"/>
          <w:sz w:val="28"/>
          <w:szCs w:val="28"/>
        </w:rPr>
        <w:t>участников,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зоне специальной военной операции.</w:t>
      </w:r>
    </w:p>
    <w:p w:rsidR="001350E6" w:rsidRDefault="00E11D27" w:rsidP="001350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делается на пожертвование и своими силами, так как работники культуры стараются поддерживать свои дома культуры в чистоте и красоте, чтобы нам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Вами было комфортно и уютно при посещении проводимых мероприятий.</w:t>
      </w:r>
      <w:r w:rsidR="00DB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различные мероприятия, тематические и праздничные.</w:t>
      </w:r>
      <w:r w:rsidR="00DB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различных районных мероприятиях, занимая призовые места.</w:t>
      </w:r>
    </w:p>
    <w:p w:rsidR="0089609A" w:rsidRDefault="0089609A" w:rsidP="00896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Принимали участие по сбору помощи военнослужащим, находящимся на СВО, </w:t>
      </w:r>
      <w:r w:rsidR="002D4ECD">
        <w:rPr>
          <w:rFonts w:ascii="Times New Roman" w:hAnsi="Times New Roman" w:cs="Times New Roman"/>
          <w:sz w:val="28"/>
          <w:szCs w:val="28"/>
        </w:rPr>
        <w:t>так же принимаем участие в плетении маскировочных сетей для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505" w:rsidRDefault="00A644C4" w:rsidP="00177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629" w:rsidRPr="00525907">
        <w:rPr>
          <w:rFonts w:ascii="Times New Roman" w:hAnsi="Times New Roman" w:cs="Times New Roman"/>
          <w:sz w:val="28"/>
          <w:szCs w:val="28"/>
        </w:rPr>
        <w:t>Планируется</w:t>
      </w:r>
      <w:r w:rsidR="00177505">
        <w:rPr>
          <w:rFonts w:ascii="Times New Roman" w:hAnsi="Times New Roman" w:cs="Times New Roman"/>
          <w:sz w:val="28"/>
          <w:szCs w:val="28"/>
        </w:rPr>
        <w:t xml:space="preserve"> п</w:t>
      </w:r>
      <w:r w:rsidR="00B05629" w:rsidRPr="00525907">
        <w:rPr>
          <w:rFonts w:ascii="Times New Roman" w:hAnsi="Times New Roman" w:cs="Times New Roman"/>
          <w:sz w:val="28"/>
          <w:szCs w:val="28"/>
        </w:rPr>
        <w:t xml:space="preserve">риобрести тренажёры, </w:t>
      </w:r>
      <w:r w:rsidR="00177505">
        <w:rPr>
          <w:rFonts w:ascii="Times New Roman" w:hAnsi="Times New Roman" w:cs="Times New Roman"/>
          <w:sz w:val="28"/>
          <w:szCs w:val="28"/>
        </w:rPr>
        <w:t xml:space="preserve">спортивное оборудование, </w:t>
      </w:r>
      <w:r w:rsidR="00B05629" w:rsidRPr="00525907">
        <w:rPr>
          <w:rFonts w:ascii="Times New Roman" w:hAnsi="Times New Roman" w:cs="Times New Roman"/>
          <w:sz w:val="28"/>
          <w:szCs w:val="28"/>
        </w:rPr>
        <w:t>детское игровое оборудование</w:t>
      </w:r>
      <w:r w:rsidR="00B05629">
        <w:rPr>
          <w:rFonts w:ascii="Times New Roman" w:hAnsi="Times New Roman" w:cs="Times New Roman"/>
          <w:sz w:val="28"/>
          <w:szCs w:val="28"/>
        </w:rPr>
        <w:t xml:space="preserve">, </w:t>
      </w:r>
      <w:r w:rsidR="002D4ECD">
        <w:rPr>
          <w:rFonts w:ascii="Times New Roman" w:hAnsi="Times New Roman" w:cs="Times New Roman"/>
          <w:sz w:val="28"/>
          <w:szCs w:val="28"/>
        </w:rPr>
        <w:t>качели.</w:t>
      </w:r>
    </w:p>
    <w:p w:rsidR="00B05629" w:rsidRDefault="00B05629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поблагодарить депутатов Думы Перфиловского сельского поселения, работников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МКУК «КДЦ Перфиловского МО», </w:t>
      </w:r>
      <w:r w:rsidR="00863F5B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жителей,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 остаются равнодушными и всегда приходят на помощь, откликаются на просьбы и поддерживают любые наши начинания, спасибо всем огромное. </w:t>
      </w:r>
    </w:p>
    <w:p w:rsidR="002C289B" w:rsidRDefault="002C289B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  <w:bookmarkStart w:id="0" w:name="_GoBack"/>
      <w:bookmarkEnd w:id="0"/>
    </w:p>
    <w:p w:rsidR="00B05629" w:rsidRDefault="00863F5B" w:rsidP="00B0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D78" w:rsidRPr="00971D78" w:rsidRDefault="00863F5B" w:rsidP="007641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 </w:t>
      </w:r>
    </w:p>
    <w:sectPr w:rsidR="00971D78" w:rsidRPr="00971D78" w:rsidSect="00CA0E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297C"/>
    <w:multiLevelType w:val="hybridMultilevel"/>
    <w:tmpl w:val="04AE0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D35233"/>
    <w:multiLevelType w:val="hybridMultilevel"/>
    <w:tmpl w:val="831AE8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E7131CA"/>
    <w:multiLevelType w:val="hybridMultilevel"/>
    <w:tmpl w:val="A74E07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6B84AF0"/>
    <w:multiLevelType w:val="hybridMultilevel"/>
    <w:tmpl w:val="95509E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0E32C2"/>
    <w:multiLevelType w:val="hybridMultilevel"/>
    <w:tmpl w:val="DC50A3A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98312D"/>
    <w:multiLevelType w:val="hybridMultilevel"/>
    <w:tmpl w:val="AEEC3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8D6B5C"/>
    <w:multiLevelType w:val="hybridMultilevel"/>
    <w:tmpl w:val="159A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0B28"/>
    <w:multiLevelType w:val="hybridMultilevel"/>
    <w:tmpl w:val="6DE42FE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A02632"/>
    <w:multiLevelType w:val="hybridMultilevel"/>
    <w:tmpl w:val="03CE4A6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57F0870"/>
    <w:multiLevelType w:val="hybridMultilevel"/>
    <w:tmpl w:val="5C8E5108"/>
    <w:lvl w:ilvl="0" w:tplc="CAE8CFA4">
      <w:start w:val="2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6CF5504"/>
    <w:multiLevelType w:val="hybridMultilevel"/>
    <w:tmpl w:val="9A28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6054"/>
    <w:multiLevelType w:val="hybridMultilevel"/>
    <w:tmpl w:val="9C828E4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75"/>
    <w:rsid w:val="00017B01"/>
    <w:rsid w:val="000453FE"/>
    <w:rsid w:val="00056B1C"/>
    <w:rsid w:val="0008737C"/>
    <w:rsid w:val="000B099C"/>
    <w:rsid w:val="000F0467"/>
    <w:rsid w:val="000F3140"/>
    <w:rsid w:val="001350E6"/>
    <w:rsid w:val="0015088F"/>
    <w:rsid w:val="00177505"/>
    <w:rsid w:val="00260DC3"/>
    <w:rsid w:val="00290975"/>
    <w:rsid w:val="00296F87"/>
    <w:rsid w:val="002C289B"/>
    <w:rsid w:val="002D4ECD"/>
    <w:rsid w:val="002F2A03"/>
    <w:rsid w:val="00351E76"/>
    <w:rsid w:val="003D16A1"/>
    <w:rsid w:val="003D7528"/>
    <w:rsid w:val="00464F3E"/>
    <w:rsid w:val="00490084"/>
    <w:rsid w:val="004A1943"/>
    <w:rsid w:val="004A5F0A"/>
    <w:rsid w:val="00516C2A"/>
    <w:rsid w:val="00525453"/>
    <w:rsid w:val="00574B31"/>
    <w:rsid w:val="005A15B0"/>
    <w:rsid w:val="005E4388"/>
    <w:rsid w:val="00621A31"/>
    <w:rsid w:val="00642445"/>
    <w:rsid w:val="00655738"/>
    <w:rsid w:val="00663975"/>
    <w:rsid w:val="0070296F"/>
    <w:rsid w:val="007512B7"/>
    <w:rsid w:val="0076419C"/>
    <w:rsid w:val="00781EAA"/>
    <w:rsid w:val="007A29A4"/>
    <w:rsid w:val="00804082"/>
    <w:rsid w:val="00834B2F"/>
    <w:rsid w:val="008564A4"/>
    <w:rsid w:val="00863F5B"/>
    <w:rsid w:val="008703E0"/>
    <w:rsid w:val="0089609A"/>
    <w:rsid w:val="00960CC1"/>
    <w:rsid w:val="00971D78"/>
    <w:rsid w:val="009B7F75"/>
    <w:rsid w:val="00A46CE0"/>
    <w:rsid w:val="00A51D2D"/>
    <w:rsid w:val="00A644C4"/>
    <w:rsid w:val="00A65AB2"/>
    <w:rsid w:val="00A92C53"/>
    <w:rsid w:val="00AA6D83"/>
    <w:rsid w:val="00B05629"/>
    <w:rsid w:val="00BD507D"/>
    <w:rsid w:val="00C00088"/>
    <w:rsid w:val="00CA0380"/>
    <w:rsid w:val="00D777E5"/>
    <w:rsid w:val="00D97779"/>
    <w:rsid w:val="00DB52B5"/>
    <w:rsid w:val="00DD13AE"/>
    <w:rsid w:val="00DE7775"/>
    <w:rsid w:val="00E11D27"/>
    <w:rsid w:val="00E17A7B"/>
    <w:rsid w:val="00E31E22"/>
    <w:rsid w:val="00E51A66"/>
    <w:rsid w:val="00E85BC1"/>
    <w:rsid w:val="00EB11BC"/>
    <w:rsid w:val="00ED6AFC"/>
    <w:rsid w:val="00F52C43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F543"/>
  <w15:chartTrackingRefBased/>
  <w15:docId w15:val="{78BF73DE-28A5-4FD9-A08C-B172AED0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629"/>
    <w:pPr>
      <w:ind w:left="720"/>
      <w:contextualSpacing/>
    </w:pPr>
  </w:style>
  <w:style w:type="paragraph" w:styleId="a4">
    <w:name w:val="Body Text"/>
    <w:basedOn w:val="a"/>
    <w:link w:val="a5"/>
    <w:rsid w:val="00B056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5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056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5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s23fb06641">
    <w:name w:val="cs23fb06641"/>
    <w:rsid w:val="00B05629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3">
    <w:name w:val="Абзац списка3"/>
    <w:basedOn w:val="a"/>
    <w:rsid w:val="00B0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29</cp:revision>
  <cp:lastPrinted>2025-05-14T03:54:00Z</cp:lastPrinted>
  <dcterms:created xsi:type="dcterms:W3CDTF">2024-04-23T01:53:00Z</dcterms:created>
  <dcterms:modified xsi:type="dcterms:W3CDTF">2025-05-14T04:17:00Z</dcterms:modified>
</cp:coreProperties>
</file>