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80" w:rsidRDefault="00760C80" w:rsidP="006F1B1B">
      <w:pPr>
        <w:tabs>
          <w:tab w:val="left" w:pos="3402"/>
          <w:tab w:val="center" w:pos="4678"/>
        </w:tabs>
        <w:jc w:val="center"/>
        <w:rPr>
          <w:b/>
          <w:sz w:val="28"/>
          <w:szCs w:val="28"/>
        </w:rPr>
      </w:pPr>
      <w:r>
        <w:rPr>
          <w:b/>
          <w:sz w:val="28"/>
          <w:szCs w:val="28"/>
        </w:rPr>
        <w:t>РОССИЙСКАЯ ФЕДЕРАЦИЯ</w:t>
      </w:r>
    </w:p>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760C80" w:rsidRDefault="00827CAC" w:rsidP="006F1B1B">
      <w:pPr>
        <w:jc w:val="center"/>
        <w:rPr>
          <w:b/>
          <w:sz w:val="28"/>
          <w:szCs w:val="28"/>
        </w:rPr>
      </w:pPr>
      <w:r w:rsidRPr="009477AA">
        <w:rPr>
          <w:b/>
          <w:sz w:val="28"/>
          <w:szCs w:val="28"/>
        </w:rPr>
        <w:t xml:space="preserve">ДУМА </w:t>
      </w:r>
    </w:p>
    <w:p w:rsidR="00827CAC" w:rsidRPr="009477AA" w:rsidRDefault="00E02A6B" w:rsidP="006F1B1B">
      <w:pPr>
        <w:jc w:val="center"/>
        <w:rPr>
          <w:b/>
          <w:sz w:val="28"/>
          <w:szCs w:val="28"/>
        </w:rPr>
      </w:pPr>
      <w:r>
        <w:rPr>
          <w:b/>
          <w:sz w:val="28"/>
          <w:szCs w:val="28"/>
        </w:rPr>
        <w:t>ПЕРФИЛОВСКОГО</w:t>
      </w:r>
      <w:r w:rsidR="00827CAC"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760C80" w:rsidRDefault="00760C80" w:rsidP="006F1B1B">
      <w:pPr>
        <w:jc w:val="center"/>
        <w:rPr>
          <w:b/>
          <w:sz w:val="28"/>
          <w:szCs w:val="28"/>
        </w:rPr>
      </w:pPr>
      <w:r w:rsidRPr="00760C80">
        <w:rPr>
          <w:b/>
          <w:sz w:val="28"/>
          <w:szCs w:val="28"/>
        </w:rPr>
        <w:t>РЕШЕНИЕ</w:t>
      </w:r>
    </w:p>
    <w:p w:rsidR="00827CAC" w:rsidRPr="009477AA" w:rsidRDefault="00827CAC" w:rsidP="006F1B1B">
      <w:pPr>
        <w:jc w:val="center"/>
        <w:rPr>
          <w:b/>
          <w:sz w:val="32"/>
          <w:szCs w:val="32"/>
        </w:rPr>
      </w:pPr>
    </w:p>
    <w:p w:rsidR="00827CAC" w:rsidRPr="009477AA" w:rsidRDefault="00F959E7" w:rsidP="006F1B1B">
      <w:pPr>
        <w:rPr>
          <w:b/>
          <w:sz w:val="28"/>
          <w:szCs w:val="32"/>
        </w:rPr>
      </w:pPr>
      <w:r>
        <w:rPr>
          <w:b/>
          <w:sz w:val="28"/>
          <w:szCs w:val="32"/>
        </w:rPr>
        <w:t>02</w:t>
      </w:r>
      <w:r w:rsidR="00760C80">
        <w:rPr>
          <w:b/>
          <w:sz w:val="28"/>
          <w:szCs w:val="32"/>
        </w:rPr>
        <w:t>.0</w:t>
      </w:r>
      <w:r>
        <w:rPr>
          <w:b/>
          <w:sz w:val="28"/>
          <w:szCs w:val="32"/>
        </w:rPr>
        <w:t>8</w:t>
      </w:r>
      <w:bookmarkStart w:id="0" w:name="_GoBack"/>
      <w:bookmarkEnd w:id="0"/>
      <w:r w:rsidR="00760C80">
        <w:rPr>
          <w:b/>
          <w:sz w:val="28"/>
          <w:szCs w:val="32"/>
        </w:rPr>
        <w:t>.</w:t>
      </w:r>
      <w:r w:rsidR="00827CAC" w:rsidRPr="009477AA">
        <w:rPr>
          <w:b/>
          <w:sz w:val="28"/>
          <w:szCs w:val="32"/>
        </w:rPr>
        <w:t>2024 г</w:t>
      </w:r>
      <w:r w:rsidR="00760C80">
        <w:rPr>
          <w:b/>
          <w:sz w:val="28"/>
          <w:szCs w:val="32"/>
        </w:rPr>
        <w:t>.</w:t>
      </w:r>
      <w:r w:rsidR="00827CAC" w:rsidRPr="009477AA">
        <w:rPr>
          <w:b/>
          <w:sz w:val="28"/>
          <w:szCs w:val="32"/>
        </w:rPr>
        <w:t xml:space="preserve">                                                                  </w:t>
      </w:r>
      <w:r w:rsidR="00760C80">
        <w:rPr>
          <w:b/>
          <w:sz w:val="28"/>
          <w:szCs w:val="32"/>
        </w:rPr>
        <w:t xml:space="preserve">                                  </w:t>
      </w:r>
      <w:r w:rsidR="00827CAC" w:rsidRPr="009477AA">
        <w:rPr>
          <w:b/>
          <w:sz w:val="28"/>
          <w:szCs w:val="32"/>
        </w:rPr>
        <w:t xml:space="preserve">  №</w:t>
      </w:r>
      <w:r w:rsidR="00E02A6B">
        <w:rPr>
          <w:b/>
          <w:sz w:val="28"/>
          <w:szCs w:val="32"/>
        </w:rPr>
        <w:t xml:space="preserve"> </w:t>
      </w:r>
      <w:r>
        <w:rPr>
          <w:b/>
          <w:sz w:val="28"/>
          <w:szCs w:val="32"/>
        </w:rPr>
        <w:t>69</w:t>
      </w:r>
    </w:p>
    <w:p w:rsidR="00827CAC" w:rsidRPr="009477AA" w:rsidRDefault="00827CAC" w:rsidP="006F1B1B">
      <w:pPr>
        <w:rPr>
          <w:b/>
          <w:sz w:val="28"/>
          <w:szCs w:val="32"/>
        </w:rPr>
      </w:pPr>
      <w:r w:rsidRPr="009477AA">
        <w:rPr>
          <w:b/>
          <w:sz w:val="28"/>
          <w:szCs w:val="32"/>
        </w:rPr>
        <w:t xml:space="preserve">                                                           с. </w:t>
      </w:r>
      <w:r w:rsidR="00E02A6B">
        <w:rPr>
          <w:b/>
          <w:sz w:val="28"/>
          <w:szCs w:val="32"/>
        </w:rPr>
        <w:t>Перфилово</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E02A6B" w:rsidP="006F1B1B">
      <w:pPr>
        <w:widowControl w:val="0"/>
        <w:autoSpaceDE w:val="0"/>
        <w:autoSpaceDN w:val="0"/>
        <w:adjustRightInd w:val="0"/>
        <w:spacing w:line="233" w:lineRule="auto"/>
        <w:rPr>
          <w:b/>
          <w:bCs/>
          <w:i/>
          <w:sz w:val="28"/>
          <w:szCs w:val="28"/>
        </w:rPr>
      </w:pPr>
      <w:r>
        <w:rPr>
          <w:b/>
          <w:bCs/>
          <w:i/>
          <w:sz w:val="28"/>
          <w:szCs w:val="28"/>
        </w:rPr>
        <w:t>Перфиловского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E02A6B">
        <w:rPr>
          <w:sz w:val="28"/>
          <w:szCs w:val="28"/>
        </w:rPr>
        <w:t>Перфиловского</w:t>
      </w:r>
      <w:r w:rsidRPr="009477AA">
        <w:rPr>
          <w:sz w:val="28"/>
          <w:szCs w:val="28"/>
        </w:rPr>
        <w:t xml:space="preserve"> муниципального образования, Дума </w:t>
      </w:r>
      <w:r w:rsidR="00E02A6B">
        <w:rPr>
          <w:sz w:val="28"/>
          <w:szCs w:val="28"/>
        </w:rPr>
        <w:t>Перфиловского</w:t>
      </w:r>
      <w:r w:rsidR="00E02A6B" w:rsidRPr="009477AA">
        <w:rPr>
          <w:sz w:val="28"/>
          <w:szCs w:val="28"/>
        </w:rPr>
        <w:t xml:space="preserve"> </w:t>
      </w:r>
      <w:r w:rsidRPr="009477AA">
        <w:rPr>
          <w:sz w:val="28"/>
          <w:szCs w:val="28"/>
        </w:rPr>
        <w:t>сельского поселения</w:t>
      </w:r>
      <w:r w:rsidR="00760C80">
        <w:rPr>
          <w:sz w:val="28"/>
          <w:szCs w:val="28"/>
        </w:rPr>
        <w:t xml:space="preserve"> </w:t>
      </w:r>
    </w:p>
    <w:p w:rsidR="00760C80" w:rsidRPr="009477AA" w:rsidRDefault="00760C80" w:rsidP="006F1B1B">
      <w:pPr>
        <w:widowControl w:val="0"/>
        <w:suppressAutoHyphens/>
        <w:autoSpaceDE w:val="0"/>
        <w:autoSpaceDN w:val="0"/>
        <w:adjustRightInd w:val="0"/>
        <w:spacing w:line="233" w:lineRule="auto"/>
        <w:ind w:firstLine="709"/>
        <w:jc w:val="both"/>
        <w:rPr>
          <w:sz w:val="28"/>
          <w:szCs w:val="28"/>
        </w:rPr>
      </w:pPr>
    </w:p>
    <w:p w:rsidR="00827CAC" w:rsidRPr="00760C80" w:rsidRDefault="00760C80" w:rsidP="006F1B1B">
      <w:pPr>
        <w:widowControl w:val="0"/>
        <w:suppressAutoHyphens/>
        <w:autoSpaceDE w:val="0"/>
        <w:autoSpaceDN w:val="0"/>
        <w:adjustRightInd w:val="0"/>
        <w:spacing w:line="233" w:lineRule="auto"/>
        <w:ind w:firstLine="709"/>
        <w:jc w:val="center"/>
        <w:rPr>
          <w:b/>
          <w:sz w:val="28"/>
          <w:szCs w:val="28"/>
        </w:rPr>
      </w:pPr>
      <w:r w:rsidRPr="00760C80">
        <w:rPr>
          <w:b/>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E02A6B">
        <w:rPr>
          <w:sz w:val="28"/>
          <w:szCs w:val="28"/>
        </w:rPr>
        <w:t>Перфиловского</w:t>
      </w:r>
      <w:r w:rsidR="00E02A6B" w:rsidRPr="009477AA">
        <w:rPr>
          <w:bCs/>
          <w:sz w:val="28"/>
          <w:szCs w:val="28"/>
        </w:rPr>
        <w:t xml:space="preserve"> </w:t>
      </w:r>
      <w:r w:rsidRPr="009477AA">
        <w:rPr>
          <w:bCs/>
          <w:sz w:val="28"/>
          <w:szCs w:val="28"/>
        </w:rPr>
        <w:t>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Default="00760C80" w:rsidP="006F1B1B">
      <w:pPr>
        <w:widowControl w:val="0"/>
        <w:suppressAutoHyphens/>
        <w:autoSpaceDE w:val="0"/>
        <w:autoSpaceDN w:val="0"/>
        <w:adjustRightInd w:val="0"/>
        <w:spacing w:line="233" w:lineRule="auto"/>
        <w:ind w:firstLine="709"/>
        <w:jc w:val="both"/>
        <w:rPr>
          <w:sz w:val="28"/>
          <w:szCs w:val="28"/>
        </w:rPr>
      </w:pPr>
      <w:r>
        <w:rPr>
          <w:sz w:val="28"/>
          <w:szCs w:val="28"/>
        </w:rPr>
        <w:t>2</w:t>
      </w:r>
      <w:r w:rsidR="00827CAC" w:rsidRPr="009477AA">
        <w:rPr>
          <w:sz w:val="28"/>
          <w:szCs w:val="28"/>
        </w:rPr>
        <w:t xml:space="preserve">. </w:t>
      </w:r>
      <w:r w:rsidR="00827CAC" w:rsidRPr="009477AA">
        <w:rPr>
          <w:bCs/>
          <w:sz w:val="28"/>
          <w:szCs w:val="28"/>
        </w:rPr>
        <w:t xml:space="preserve">Настоящее решение </w:t>
      </w:r>
      <w:r w:rsidR="00827CAC" w:rsidRPr="009477AA">
        <w:rPr>
          <w:sz w:val="28"/>
          <w:szCs w:val="28"/>
        </w:rPr>
        <w:t>вступает в силу через десять календарных дней после дня его официального опубликования.</w:t>
      </w:r>
    </w:p>
    <w:p w:rsidR="00760C80" w:rsidRDefault="00760C80" w:rsidP="006F1B1B">
      <w:pPr>
        <w:widowControl w:val="0"/>
        <w:suppressAutoHyphens/>
        <w:autoSpaceDE w:val="0"/>
        <w:autoSpaceDN w:val="0"/>
        <w:adjustRightInd w:val="0"/>
        <w:spacing w:line="233" w:lineRule="auto"/>
        <w:ind w:firstLine="709"/>
        <w:jc w:val="both"/>
        <w:rPr>
          <w:sz w:val="28"/>
          <w:szCs w:val="28"/>
        </w:rPr>
      </w:pPr>
    </w:p>
    <w:p w:rsidR="00760C80" w:rsidRPr="009477AA" w:rsidRDefault="00760C80" w:rsidP="006F1B1B">
      <w:pPr>
        <w:widowControl w:val="0"/>
        <w:suppressAutoHyphens/>
        <w:autoSpaceDE w:val="0"/>
        <w:autoSpaceDN w:val="0"/>
        <w:adjustRightInd w:val="0"/>
        <w:spacing w:line="233" w:lineRule="auto"/>
        <w:ind w:firstLine="709"/>
        <w:jc w:val="both"/>
        <w:rPr>
          <w:sz w:val="28"/>
          <w:szCs w:val="28"/>
        </w:rPr>
      </w:pPr>
      <w:r>
        <w:rPr>
          <w:sz w:val="28"/>
          <w:szCs w:val="28"/>
        </w:rPr>
        <w:t>3.</w:t>
      </w:r>
      <w:r w:rsidRPr="00760C80">
        <w:t xml:space="preserve"> </w:t>
      </w:r>
      <w:r w:rsidRPr="00760C80">
        <w:rPr>
          <w:sz w:val="28"/>
          <w:szCs w:val="28"/>
        </w:rPr>
        <w:t>Опубликовать настоящее решение в газете «</w:t>
      </w:r>
      <w:r w:rsidR="00E02A6B">
        <w:rPr>
          <w:sz w:val="28"/>
          <w:szCs w:val="28"/>
        </w:rPr>
        <w:t xml:space="preserve">Перфиловский </w:t>
      </w:r>
      <w:r w:rsidRPr="00760C80">
        <w:rPr>
          <w:sz w:val="28"/>
          <w:szCs w:val="28"/>
        </w:rPr>
        <w:t xml:space="preserve">вестник» и разместить на официальном сайте администрации </w:t>
      </w:r>
      <w:r w:rsidR="00E02A6B">
        <w:rPr>
          <w:sz w:val="28"/>
          <w:szCs w:val="28"/>
        </w:rPr>
        <w:t>Перфиловского</w:t>
      </w:r>
      <w:r w:rsidR="00E02A6B" w:rsidRPr="00760C80">
        <w:rPr>
          <w:sz w:val="28"/>
          <w:szCs w:val="28"/>
        </w:rPr>
        <w:t xml:space="preserve"> </w:t>
      </w:r>
      <w:r w:rsidRPr="00760C80">
        <w:rPr>
          <w:sz w:val="28"/>
          <w:szCs w:val="28"/>
        </w:rPr>
        <w:t>сельского поселения в информационно-телекоммуникационной сети «Интернет».</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E02A6B">
        <w:rPr>
          <w:sz w:val="28"/>
          <w:szCs w:val="28"/>
        </w:rPr>
        <w:t>Перфиловского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760C80">
        <w:rPr>
          <w:sz w:val="28"/>
          <w:szCs w:val="28"/>
        </w:rPr>
        <w:t xml:space="preserve">       </w:t>
      </w:r>
      <w:r w:rsidRPr="009477AA">
        <w:rPr>
          <w:sz w:val="28"/>
          <w:szCs w:val="28"/>
        </w:rPr>
        <w:t xml:space="preserve">                 </w:t>
      </w:r>
      <w:r w:rsidR="00E02A6B">
        <w:rPr>
          <w:sz w:val="28"/>
          <w:szCs w:val="28"/>
        </w:rPr>
        <w:t>С.Н. Риттер</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FB1E6D">
      <w:pPr>
        <w:widowControl w:val="0"/>
        <w:autoSpaceDE w:val="0"/>
        <w:autoSpaceDN w:val="0"/>
        <w:adjustRightInd w:val="0"/>
        <w:ind w:left="5103"/>
        <w:jc w:val="right"/>
        <w:rPr>
          <w:sz w:val="28"/>
          <w:szCs w:val="28"/>
        </w:rPr>
      </w:pPr>
      <w:r w:rsidRPr="00E70DBE">
        <w:rPr>
          <w:sz w:val="28"/>
          <w:szCs w:val="28"/>
        </w:rPr>
        <w:lastRenderedPageBreak/>
        <w:t>УТВЕРЖДЕН</w:t>
      </w:r>
    </w:p>
    <w:p w:rsidR="00827CAC" w:rsidRPr="00E70DBE" w:rsidRDefault="00827CAC" w:rsidP="00FB1E6D">
      <w:pPr>
        <w:widowControl w:val="0"/>
        <w:autoSpaceDE w:val="0"/>
        <w:autoSpaceDN w:val="0"/>
        <w:adjustRightInd w:val="0"/>
        <w:ind w:left="5103"/>
        <w:jc w:val="right"/>
        <w:rPr>
          <w:sz w:val="28"/>
          <w:szCs w:val="28"/>
        </w:rPr>
      </w:pPr>
      <w:r w:rsidRPr="00E70DBE">
        <w:rPr>
          <w:sz w:val="28"/>
          <w:szCs w:val="28"/>
        </w:rPr>
        <w:t xml:space="preserve">решением Думы </w:t>
      </w:r>
      <w:r w:rsidR="00E02A6B">
        <w:rPr>
          <w:sz w:val="28"/>
          <w:szCs w:val="28"/>
        </w:rPr>
        <w:t>Перфиловского</w:t>
      </w:r>
      <w:r w:rsidR="00E02A6B" w:rsidRPr="00E70DBE">
        <w:rPr>
          <w:sz w:val="28"/>
          <w:szCs w:val="28"/>
        </w:rPr>
        <w:t xml:space="preserve"> </w:t>
      </w:r>
      <w:r w:rsidRPr="00E70DBE">
        <w:rPr>
          <w:sz w:val="28"/>
          <w:szCs w:val="28"/>
        </w:rPr>
        <w:t>сельского поселения</w:t>
      </w:r>
    </w:p>
    <w:p w:rsidR="00827CAC" w:rsidRPr="009477AA" w:rsidRDefault="00827CAC" w:rsidP="00FB1E6D">
      <w:pPr>
        <w:widowControl w:val="0"/>
        <w:autoSpaceDE w:val="0"/>
        <w:autoSpaceDN w:val="0"/>
        <w:adjustRightInd w:val="0"/>
        <w:ind w:left="5103"/>
        <w:jc w:val="right"/>
        <w:rPr>
          <w:sz w:val="28"/>
          <w:szCs w:val="28"/>
        </w:rPr>
      </w:pPr>
      <w:r w:rsidRPr="00E70DBE">
        <w:rPr>
          <w:sz w:val="28"/>
          <w:szCs w:val="28"/>
        </w:rPr>
        <w:t xml:space="preserve">от </w:t>
      </w:r>
      <w:r w:rsidR="00F959E7">
        <w:rPr>
          <w:sz w:val="28"/>
          <w:szCs w:val="28"/>
        </w:rPr>
        <w:t>02</w:t>
      </w:r>
      <w:r w:rsidR="00FB1E6D">
        <w:rPr>
          <w:sz w:val="28"/>
          <w:szCs w:val="28"/>
        </w:rPr>
        <w:t>.0</w:t>
      </w:r>
      <w:r w:rsidR="00F959E7">
        <w:rPr>
          <w:sz w:val="28"/>
          <w:szCs w:val="28"/>
        </w:rPr>
        <w:t>8</w:t>
      </w:r>
      <w:r w:rsidR="00FB1E6D">
        <w:rPr>
          <w:sz w:val="28"/>
          <w:szCs w:val="28"/>
        </w:rPr>
        <w:t>.</w:t>
      </w:r>
      <w:smartTag w:uri="urn:schemas-microsoft-com:office:smarttags" w:element="metricconverter">
        <w:smartTagPr>
          <w:attr w:name="ProductID" w:val="2024 г"/>
        </w:smartTagPr>
        <w:r w:rsidRPr="00E70DBE">
          <w:rPr>
            <w:sz w:val="28"/>
            <w:szCs w:val="28"/>
          </w:rPr>
          <w:t>2024 г</w:t>
        </w:r>
      </w:smartTag>
      <w:r w:rsidRPr="00E70DBE">
        <w:rPr>
          <w:sz w:val="28"/>
          <w:szCs w:val="28"/>
        </w:rPr>
        <w:t xml:space="preserve">. № </w:t>
      </w:r>
      <w:r w:rsidR="00F959E7">
        <w:rPr>
          <w:sz w:val="28"/>
          <w:szCs w:val="28"/>
        </w:rPr>
        <w:t>69</w:t>
      </w:r>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E02A6B" w:rsidP="004972CF">
      <w:pPr>
        <w:widowControl w:val="0"/>
        <w:autoSpaceDE w:val="0"/>
        <w:autoSpaceDN w:val="0"/>
        <w:adjustRightInd w:val="0"/>
        <w:jc w:val="center"/>
        <w:rPr>
          <w:b/>
          <w:bCs/>
          <w:sz w:val="28"/>
          <w:szCs w:val="28"/>
        </w:rPr>
      </w:pPr>
      <w:r w:rsidRPr="00E02A6B">
        <w:rPr>
          <w:b/>
          <w:sz w:val="28"/>
          <w:szCs w:val="28"/>
        </w:rPr>
        <w:t>ПЕРФИЛОВСКОГО</w:t>
      </w:r>
      <w:r w:rsidRPr="009477AA">
        <w:rPr>
          <w:b/>
          <w:bCs/>
          <w:sz w:val="28"/>
          <w:szCs w:val="28"/>
        </w:rPr>
        <w:t xml:space="preserve"> </w:t>
      </w:r>
      <w:r w:rsidR="00827CAC" w:rsidRPr="009477AA">
        <w:rPr>
          <w:b/>
          <w:bCs/>
          <w:sz w:val="28"/>
          <w:szCs w:val="28"/>
        </w:rPr>
        <w:t>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E02A6B">
        <w:rPr>
          <w:sz w:val="28"/>
          <w:szCs w:val="28"/>
        </w:rPr>
        <w:t>Перфиловского</w:t>
      </w:r>
      <w:r w:rsidR="00E02A6B" w:rsidRPr="009477AA">
        <w:rPr>
          <w:sz w:val="28"/>
          <w:szCs w:val="28"/>
        </w:rPr>
        <w:t xml:space="preserve"> </w:t>
      </w:r>
      <w:r w:rsidRPr="009477AA">
        <w:rPr>
          <w:sz w:val="28"/>
          <w:szCs w:val="28"/>
        </w:rPr>
        <w:t xml:space="preserve">муниципального образования, устанавливает порядок освобождения от должности главы </w:t>
      </w:r>
      <w:r w:rsidR="00E02A6B">
        <w:rPr>
          <w:sz w:val="28"/>
          <w:szCs w:val="28"/>
        </w:rPr>
        <w:t>Перфиловского</w:t>
      </w:r>
      <w:r w:rsidR="00E02A6B" w:rsidRPr="009477AA">
        <w:rPr>
          <w:sz w:val="28"/>
          <w:szCs w:val="28"/>
        </w:rPr>
        <w:t xml:space="preserve"> </w:t>
      </w:r>
      <w:r w:rsidRPr="009477AA">
        <w:rPr>
          <w:sz w:val="28"/>
          <w:szCs w:val="28"/>
        </w:rPr>
        <w:t>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E02A6B">
        <w:rPr>
          <w:sz w:val="28"/>
          <w:szCs w:val="28"/>
        </w:rPr>
        <w:t>Перфиловского</w:t>
      </w:r>
      <w:r w:rsidR="00E02A6B" w:rsidRPr="009477AA">
        <w:rPr>
          <w:sz w:val="28"/>
          <w:szCs w:val="28"/>
        </w:rPr>
        <w:t xml:space="preserve"> </w:t>
      </w:r>
      <w:r w:rsidRPr="009477AA">
        <w:rPr>
          <w:sz w:val="28"/>
          <w:szCs w:val="28"/>
        </w:rPr>
        <w:t>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9477AA">
        <w:rPr>
          <w:sz w:val="28"/>
          <w:szCs w:val="28"/>
          <w:lang w:eastAsia="en-US"/>
        </w:rPr>
        <w:lastRenderedPageBreak/>
        <w:t>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w:t>
      </w:r>
      <w:r w:rsidRPr="009477AA">
        <w:rPr>
          <w:sz w:val="28"/>
          <w:szCs w:val="28"/>
          <w:lang w:eastAsia="en-US"/>
        </w:rPr>
        <w:lastRenderedPageBreak/>
        <w:t xml:space="preserve">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w:t>
      </w:r>
      <w:r w:rsidRPr="009477AA">
        <w:rPr>
          <w:bCs/>
          <w:sz w:val="28"/>
          <w:szCs w:val="28"/>
          <w:lang w:eastAsia="en-US"/>
        </w:rPr>
        <w:lastRenderedPageBreak/>
        <w:t xml:space="preserve">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16" w:rsidRDefault="000E1016" w:rsidP="004972CF">
      <w:r>
        <w:separator/>
      </w:r>
    </w:p>
  </w:endnote>
  <w:endnote w:type="continuationSeparator" w:id="0">
    <w:p w:rsidR="000E1016" w:rsidRDefault="000E1016"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16" w:rsidRDefault="000E1016" w:rsidP="004972CF">
      <w:r>
        <w:separator/>
      </w:r>
    </w:p>
  </w:footnote>
  <w:footnote w:type="continuationSeparator" w:id="0">
    <w:p w:rsidR="000E1016" w:rsidRDefault="000E1016"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0E1016"/>
    <w:rsid w:val="00172E7E"/>
    <w:rsid w:val="002114E6"/>
    <w:rsid w:val="003D2B61"/>
    <w:rsid w:val="003E0F20"/>
    <w:rsid w:val="004972CF"/>
    <w:rsid w:val="004E251A"/>
    <w:rsid w:val="005B3FD6"/>
    <w:rsid w:val="00677556"/>
    <w:rsid w:val="006F1B1B"/>
    <w:rsid w:val="00735994"/>
    <w:rsid w:val="00760C80"/>
    <w:rsid w:val="00827CAC"/>
    <w:rsid w:val="00831962"/>
    <w:rsid w:val="00846FFE"/>
    <w:rsid w:val="00865C9F"/>
    <w:rsid w:val="008B05E9"/>
    <w:rsid w:val="009477AA"/>
    <w:rsid w:val="00972FBF"/>
    <w:rsid w:val="00B63F6F"/>
    <w:rsid w:val="00B9584E"/>
    <w:rsid w:val="00C17FAF"/>
    <w:rsid w:val="00C61077"/>
    <w:rsid w:val="00E02A6B"/>
    <w:rsid w:val="00E70DBE"/>
    <w:rsid w:val="00E85EFF"/>
    <w:rsid w:val="00F31004"/>
    <w:rsid w:val="00F76C6B"/>
    <w:rsid w:val="00F959E7"/>
    <w:rsid w:val="00FB1E6D"/>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9FD7D2"/>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F959E7"/>
    <w:rPr>
      <w:rFonts w:ascii="Segoe UI" w:hAnsi="Segoe UI" w:cs="Segoe UI"/>
      <w:sz w:val="18"/>
      <w:szCs w:val="18"/>
    </w:rPr>
  </w:style>
  <w:style w:type="character" w:customStyle="1" w:styleId="a5">
    <w:name w:val="Текст выноски Знак"/>
    <w:basedOn w:val="a0"/>
    <w:link w:val="a4"/>
    <w:uiPriority w:val="99"/>
    <w:semiHidden/>
    <w:rsid w:val="00F959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Пользователь</cp:lastModifiedBy>
  <cp:revision>7</cp:revision>
  <cp:lastPrinted>2024-08-01T06:42:00Z</cp:lastPrinted>
  <dcterms:created xsi:type="dcterms:W3CDTF">2024-06-25T02:51:00Z</dcterms:created>
  <dcterms:modified xsi:type="dcterms:W3CDTF">2024-08-01T06:42:00Z</dcterms:modified>
</cp:coreProperties>
</file>