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49" w:rsidRDefault="00203249" w:rsidP="00203249"/>
    <w:p w:rsidR="0071361B" w:rsidRDefault="0071361B" w:rsidP="0071361B">
      <w:pPr>
        <w:jc w:val="center"/>
      </w:pPr>
      <w:r>
        <w:t>Постановление Правительства РФ от 30 декабря 2017 г. N 1717</w:t>
      </w:r>
    </w:p>
    <w:p w:rsidR="0071361B" w:rsidRDefault="0071361B" w:rsidP="0071361B">
      <w:pPr>
        <w:jc w:val="center"/>
      </w:pPr>
      <w:r>
        <w:t>"О внесении изменений в Правила противопожарного режима в Российской Федерации"</w:t>
      </w:r>
    </w:p>
    <w:p w:rsidR="0071361B" w:rsidRDefault="0071361B" w:rsidP="0071361B">
      <w:pPr>
        <w:jc w:val="center"/>
      </w:pPr>
    </w:p>
    <w:p w:rsidR="0071361B" w:rsidRDefault="0071361B" w:rsidP="0071361B">
      <w:r>
        <w:t>Правительство Российской Федерации постановляет:</w:t>
      </w:r>
    </w:p>
    <w:p w:rsidR="0071361B" w:rsidRDefault="0071361B" w:rsidP="0071361B"/>
    <w:p w:rsidR="0071361B" w:rsidRDefault="0071361B" w:rsidP="0071361B">
      <w:pPr>
        <w:ind w:firstLine="709"/>
      </w:pPr>
      <w:r>
        <w:t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7219).</w:t>
      </w:r>
    </w:p>
    <w:p w:rsidR="0071361B" w:rsidRDefault="0071361B" w:rsidP="0071361B"/>
    <w:p w:rsidR="0071361B" w:rsidRDefault="0071361B" w:rsidP="0071361B">
      <w:r>
        <w:t>Председатель Правительства</w:t>
      </w:r>
    </w:p>
    <w:p w:rsidR="0071361B" w:rsidRDefault="0071361B" w:rsidP="0071361B">
      <w:r>
        <w:t xml:space="preserve">Российской Федерации                                                                                         </w:t>
      </w:r>
      <w:r>
        <w:t>Д. Медведев</w:t>
      </w:r>
    </w:p>
    <w:p w:rsidR="0071361B" w:rsidRDefault="0071361B" w:rsidP="0071361B"/>
    <w:p w:rsidR="0071361B" w:rsidRDefault="0071361B" w:rsidP="0071361B">
      <w:pPr>
        <w:jc w:val="right"/>
      </w:pPr>
    </w:p>
    <w:p w:rsidR="0071361B" w:rsidRDefault="0071361B" w:rsidP="0071361B">
      <w:pPr>
        <w:jc w:val="right"/>
      </w:pPr>
    </w:p>
    <w:p w:rsidR="0071361B" w:rsidRPr="0071361B" w:rsidRDefault="0071361B" w:rsidP="0071361B">
      <w:pPr>
        <w:jc w:val="right"/>
        <w:rPr>
          <w:b/>
        </w:rPr>
      </w:pPr>
      <w:r w:rsidRPr="0071361B">
        <w:rPr>
          <w:b/>
        </w:rPr>
        <w:t>УТВЕРЖДЕНЫ</w:t>
      </w:r>
    </w:p>
    <w:p w:rsidR="0071361B" w:rsidRPr="0071361B" w:rsidRDefault="0071361B" w:rsidP="0071361B">
      <w:pPr>
        <w:jc w:val="right"/>
        <w:rPr>
          <w:b/>
        </w:rPr>
      </w:pPr>
      <w:r w:rsidRPr="0071361B">
        <w:rPr>
          <w:b/>
        </w:rPr>
        <w:t>постановлением Правительства</w:t>
      </w:r>
    </w:p>
    <w:p w:rsidR="0071361B" w:rsidRPr="0071361B" w:rsidRDefault="0071361B" w:rsidP="0071361B">
      <w:pPr>
        <w:jc w:val="right"/>
        <w:rPr>
          <w:b/>
        </w:rPr>
      </w:pPr>
      <w:r w:rsidRPr="0071361B">
        <w:rPr>
          <w:b/>
        </w:rPr>
        <w:t>Российской Федерации</w:t>
      </w:r>
    </w:p>
    <w:p w:rsidR="0071361B" w:rsidRPr="0071361B" w:rsidRDefault="0071361B" w:rsidP="0071361B">
      <w:pPr>
        <w:jc w:val="right"/>
        <w:rPr>
          <w:b/>
        </w:rPr>
      </w:pPr>
      <w:r w:rsidRPr="0071361B">
        <w:rPr>
          <w:b/>
        </w:rPr>
        <w:t>от 30 декабря 2017 г. N 1717</w:t>
      </w:r>
    </w:p>
    <w:p w:rsidR="0071361B" w:rsidRDefault="0071361B" w:rsidP="0071361B"/>
    <w:p w:rsidR="0071361B" w:rsidRDefault="0071361B" w:rsidP="0071361B">
      <w:pPr>
        <w:jc w:val="center"/>
      </w:pPr>
      <w:r>
        <w:t>Изменения,</w:t>
      </w:r>
    </w:p>
    <w:p w:rsidR="0071361B" w:rsidRDefault="0071361B" w:rsidP="0071361B">
      <w:pPr>
        <w:jc w:val="center"/>
      </w:pPr>
      <w:r>
        <w:t>которые вносятся в Правила противопожарного режима в Российской Федерации</w:t>
      </w:r>
    </w:p>
    <w:p w:rsidR="0071361B" w:rsidRDefault="0071361B" w:rsidP="0071361B"/>
    <w:p w:rsidR="0071361B" w:rsidRDefault="0071361B" w:rsidP="0071361B">
      <w:r>
        <w:t>1. Дополнить пунктом 17.1 следующего содержания:</w:t>
      </w:r>
    </w:p>
    <w:p w:rsidR="0071361B" w:rsidRDefault="0071361B" w:rsidP="0071361B"/>
    <w:p w:rsidR="0071361B" w:rsidRDefault="0071361B" w:rsidP="0071361B">
      <w:r>
        <w:t>"1</w:t>
      </w:r>
      <w:bookmarkStart w:id="0" w:name="_GoBack"/>
      <w:bookmarkEnd w:id="0"/>
      <w:r>
        <w:t>7.1.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71361B" w:rsidRDefault="0071361B" w:rsidP="0071361B"/>
    <w:p w:rsidR="0071361B" w:rsidRDefault="0071361B" w:rsidP="0071361B">
      <w: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71361B" w:rsidRDefault="0071361B" w:rsidP="0071361B"/>
    <w:p w:rsidR="0071361B" w:rsidRDefault="0071361B" w:rsidP="0071361B">
      <w:r>
        <w:t>2. Пункт 213 изложить в следующей редакции:</w:t>
      </w:r>
    </w:p>
    <w:p w:rsidR="0071361B" w:rsidRDefault="0071361B" w:rsidP="0071361B"/>
    <w:p w:rsidR="0071361B" w:rsidRDefault="0071361B" w:rsidP="0071361B">
      <w: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71361B" w:rsidRDefault="0071361B" w:rsidP="0071361B"/>
    <w:p w:rsidR="0071361B" w:rsidRDefault="0071361B" w:rsidP="0071361B">
      <w:r>
        <w:t>3. Дополнить пунктом 218.1 следующего содержания:</w:t>
      </w:r>
    </w:p>
    <w:p w:rsidR="0071361B" w:rsidRDefault="0071361B" w:rsidP="0071361B"/>
    <w:p w:rsidR="0071361B" w:rsidRDefault="0071361B" w:rsidP="0071361B">
      <w:r>
        <w:t>"218.1.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</w:p>
    <w:p w:rsidR="0071361B" w:rsidRDefault="0071361B" w:rsidP="0071361B"/>
    <w:p w:rsidR="0071361B" w:rsidRDefault="0071361B" w:rsidP="0071361B">
      <w:r>
        <w:lastRenderedPageBreak/>
        <w:t>4. Пункты 220 - 222 изложить в следующей редакции:</w:t>
      </w:r>
    </w:p>
    <w:p w:rsidR="0071361B" w:rsidRDefault="0071361B" w:rsidP="0071361B"/>
    <w:p w:rsidR="0071361B" w:rsidRDefault="0071361B" w:rsidP="0071361B">
      <w:r>
        <w:t>"220. В период уборки зерновых культур и заготовки кормов запрещается:</w:t>
      </w:r>
    </w:p>
    <w:p w:rsidR="0071361B" w:rsidRDefault="0071361B" w:rsidP="0071361B"/>
    <w:p w:rsidR="0071361B" w:rsidRDefault="0071361B" w:rsidP="0071361B">
      <w: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71361B" w:rsidRDefault="0071361B" w:rsidP="0071361B"/>
    <w:p w:rsidR="0071361B" w:rsidRDefault="0071361B" w:rsidP="0071361B">
      <w: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71361B" w:rsidRDefault="0071361B" w:rsidP="0071361B"/>
    <w:p w:rsidR="0071361B" w:rsidRDefault="0071361B" w:rsidP="0071361B">
      <w: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71361B" w:rsidRDefault="0071361B" w:rsidP="0071361B"/>
    <w:p w:rsidR="0071361B" w:rsidRDefault="0071361B" w:rsidP="0071361B">
      <w: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71361B" w:rsidRDefault="0071361B" w:rsidP="0071361B"/>
    <w:p w:rsidR="0071361B" w:rsidRDefault="0071361B" w:rsidP="0071361B">
      <w: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71361B" w:rsidRDefault="0071361B" w:rsidP="0071361B"/>
    <w:p w:rsidR="0071361B" w:rsidRDefault="0071361B" w:rsidP="0071361B"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71361B" w:rsidRDefault="0071361B" w:rsidP="0071361B"/>
    <w:p w:rsidR="0071361B" w:rsidRDefault="0071361B" w:rsidP="0071361B">
      <w:r>
        <w:t xml:space="preserve">221. В период уборки радиаторы двигателей, валы битеров, </w:t>
      </w:r>
      <w:proofErr w:type="spellStart"/>
      <w:r>
        <w:t>соломонабивателей</w:t>
      </w:r>
      <w:proofErr w:type="spellEnd"/>
      <w: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71361B" w:rsidRDefault="0071361B" w:rsidP="0071361B"/>
    <w:p w:rsidR="0071361B" w:rsidRDefault="0071361B" w:rsidP="0071361B">
      <w:r>
        <w:t>222. Скирды (стога), навесы и штабеля грубых кормов размещаются (за исключением размещения на приусадебных участках):</w:t>
      </w:r>
    </w:p>
    <w:p w:rsidR="0071361B" w:rsidRDefault="0071361B" w:rsidP="0071361B"/>
    <w:p w:rsidR="0071361B" w:rsidRDefault="0071361B" w:rsidP="0071361B">
      <w:r>
        <w:t>а) на расстоянии не менее 15 метров до оси линий связи;</w:t>
      </w:r>
    </w:p>
    <w:p w:rsidR="0071361B" w:rsidRDefault="0071361B" w:rsidP="0071361B"/>
    <w:p w:rsidR="0071361B" w:rsidRDefault="0071361B" w:rsidP="0071361B">
      <w:r>
        <w:t>б) на расстоянии не менее 50 метров до зданий, сооружений и лесных насаждений;</w:t>
      </w:r>
    </w:p>
    <w:p w:rsidR="0071361B" w:rsidRDefault="0071361B" w:rsidP="0071361B"/>
    <w:p w:rsidR="0071361B" w:rsidRDefault="0071361B" w:rsidP="0071361B">
      <w: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:rsidR="0071361B" w:rsidRDefault="0071361B" w:rsidP="0071361B"/>
    <w:p w:rsidR="0071361B" w:rsidRDefault="0071361B" w:rsidP="0071361B">
      <w:r>
        <w:t>5. Пункт 238 дополнить абзацем вторым следующего содержания:</w:t>
      </w:r>
    </w:p>
    <w:p w:rsidR="0071361B" w:rsidRDefault="0071361B" w:rsidP="0071361B"/>
    <w:p w:rsidR="0071361B" w:rsidRDefault="0071361B" w:rsidP="0071361B">
      <w: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71361B" w:rsidRDefault="0071361B" w:rsidP="0071361B"/>
    <w:p w:rsidR="0071361B" w:rsidRDefault="0071361B" w:rsidP="0071361B">
      <w:r>
        <w:t>6. Пункты 278 и 279 изложить в следующей редакции:</w:t>
      </w:r>
    </w:p>
    <w:p w:rsidR="0071361B" w:rsidRDefault="0071361B" w:rsidP="0071361B"/>
    <w:p w:rsidR="0071361B" w:rsidRDefault="0071361B" w:rsidP="0071361B">
      <w:r>
        <w:t xml:space="preserve"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</w:t>
      </w:r>
      <w:r>
        <w:lastRenderedPageBreak/>
        <w:t>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71361B" w:rsidRDefault="0071361B" w:rsidP="0071361B"/>
    <w:p w:rsidR="0071361B" w:rsidRDefault="0071361B" w:rsidP="0071361B">
      <w: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71361B" w:rsidRDefault="0071361B" w:rsidP="0071361B"/>
    <w:p w:rsidR="0071361B" w:rsidRDefault="0071361B" w:rsidP="0071361B">
      <w: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71361B" w:rsidRDefault="0071361B" w:rsidP="0071361B"/>
    <w:p w:rsidR="0071361B" w:rsidRDefault="0071361B" w:rsidP="0071361B">
      <w:r>
        <w:t>7. Пункты 282 и 283 изложить в следующей редакции:</w:t>
      </w:r>
    </w:p>
    <w:p w:rsidR="0071361B" w:rsidRDefault="0071361B" w:rsidP="0071361B"/>
    <w:p w:rsidR="0071361B" w:rsidRDefault="0071361B" w:rsidP="0071361B">
      <w:r>
        <w:t>"282. Запрещается складирование сена, соломы и дров:</w:t>
      </w:r>
    </w:p>
    <w:p w:rsidR="0071361B" w:rsidRDefault="0071361B" w:rsidP="0071361B"/>
    <w:p w:rsidR="0071361B" w:rsidRDefault="0071361B" w:rsidP="0071361B">
      <w: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71361B" w:rsidRDefault="0071361B" w:rsidP="0071361B"/>
    <w:p w:rsidR="0071361B" w:rsidRDefault="0071361B" w:rsidP="0071361B">
      <w:r>
        <w:t>б) на расстоянии менее 15 метров от оси линий связи;</w:t>
      </w:r>
    </w:p>
    <w:p w:rsidR="0071361B" w:rsidRDefault="0071361B" w:rsidP="0071361B"/>
    <w:p w:rsidR="0071361B" w:rsidRDefault="0071361B" w:rsidP="0071361B">
      <w:r>
        <w:t>в) в пределах охранных зон воздушных линий электропередачи.</w:t>
      </w:r>
    </w:p>
    <w:p w:rsidR="0071361B" w:rsidRDefault="0071361B" w:rsidP="0071361B"/>
    <w:p w:rsidR="00C06962" w:rsidRDefault="0071361B" w:rsidP="0071361B">
      <w: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</w:p>
    <w:p w:rsidR="00C06962" w:rsidRDefault="00C06962" w:rsidP="00203249"/>
    <w:sectPr w:rsidR="00C0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7"/>
    <w:rsid w:val="00042333"/>
    <w:rsid w:val="00203249"/>
    <w:rsid w:val="00220674"/>
    <w:rsid w:val="00397D28"/>
    <w:rsid w:val="003E5E7C"/>
    <w:rsid w:val="006D6F76"/>
    <w:rsid w:val="0071361B"/>
    <w:rsid w:val="00990E87"/>
    <w:rsid w:val="00C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5939"/>
  <w15:chartTrackingRefBased/>
  <w15:docId w15:val="{3F5BFAC3-6834-42D5-A5CC-53C1906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4233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2019-04-02T07:44:00Z</cp:lastPrinted>
  <dcterms:created xsi:type="dcterms:W3CDTF">2019-03-29T08:25:00Z</dcterms:created>
  <dcterms:modified xsi:type="dcterms:W3CDTF">2019-04-11T05:14:00Z</dcterms:modified>
</cp:coreProperties>
</file>