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44" w:rsidRDefault="00C53844" w:rsidP="00C53844">
      <w:pPr>
        <w:ind w:firstLine="708"/>
        <w:jc w:val="both"/>
        <w:rPr>
          <w:rFonts w:ascii="Times New Roman" w:hAnsi="Times New Roman" w:cs="Times New Roman"/>
          <w:sz w:val="28"/>
          <w:szCs w:val="28"/>
        </w:rPr>
      </w:pPr>
    </w:p>
    <w:p w:rsidR="00C53844" w:rsidRPr="00985DA0" w:rsidRDefault="00C53844" w:rsidP="00985DA0">
      <w:pPr>
        <w:spacing w:after="0" w:line="240" w:lineRule="auto"/>
        <w:ind w:firstLine="709"/>
        <w:jc w:val="both"/>
        <w:rPr>
          <w:rFonts w:ascii="Times New Roman" w:hAnsi="Times New Roman" w:cs="Times New Roman"/>
          <w:sz w:val="28"/>
          <w:szCs w:val="28"/>
        </w:rPr>
      </w:pPr>
      <w:r w:rsidRPr="00985DA0">
        <w:rPr>
          <w:rFonts w:ascii="Times New Roman" w:hAnsi="Times New Roman" w:cs="Times New Roman"/>
          <w:sz w:val="28"/>
          <w:szCs w:val="28"/>
        </w:rPr>
        <w:t xml:space="preserve">20 ноября в 10.01 поступило сообщение о возгорании бани по улице Пихтовая города Тулуна. Баня </w:t>
      </w:r>
      <w:proofErr w:type="spellStart"/>
      <w:r w:rsidRPr="00985DA0">
        <w:rPr>
          <w:rFonts w:ascii="Times New Roman" w:hAnsi="Times New Roman" w:cs="Times New Roman"/>
          <w:sz w:val="28"/>
          <w:szCs w:val="28"/>
        </w:rPr>
        <w:t>брусовая</w:t>
      </w:r>
      <w:proofErr w:type="spellEnd"/>
      <w:r w:rsidRPr="00985DA0">
        <w:rPr>
          <w:rFonts w:ascii="Times New Roman" w:hAnsi="Times New Roman" w:cs="Times New Roman"/>
          <w:sz w:val="28"/>
          <w:szCs w:val="28"/>
        </w:rPr>
        <w:t>, отопление печное, электроснабжение центральное. На момент прибытия</w:t>
      </w:r>
      <w:r w:rsidR="00985DA0" w:rsidRPr="00985DA0">
        <w:rPr>
          <w:rFonts w:ascii="Times New Roman" w:hAnsi="Times New Roman" w:cs="Times New Roman"/>
          <w:sz w:val="28"/>
          <w:szCs w:val="28"/>
        </w:rPr>
        <w:t xml:space="preserve"> первого подразделения горит вну</w:t>
      </w:r>
      <w:r w:rsidRPr="00985DA0">
        <w:rPr>
          <w:rFonts w:ascii="Times New Roman" w:hAnsi="Times New Roman" w:cs="Times New Roman"/>
          <w:sz w:val="28"/>
          <w:szCs w:val="28"/>
        </w:rPr>
        <w:t xml:space="preserve">три бани, </w:t>
      </w:r>
      <w:proofErr w:type="gramStart"/>
      <w:r w:rsidRPr="00985DA0">
        <w:rPr>
          <w:rFonts w:ascii="Times New Roman" w:hAnsi="Times New Roman" w:cs="Times New Roman"/>
          <w:sz w:val="28"/>
          <w:szCs w:val="28"/>
        </w:rPr>
        <w:t xml:space="preserve">задымление  </w:t>
      </w:r>
      <w:r w:rsidR="00985DA0" w:rsidRPr="00985DA0">
        <w:rPr>
          <w:rFonts w:ascii="Times New Roman" w:hAnsi="Times New Roman" w:cs="Times New Roman"/>
          <w:sz w:val="28"/>
          <w:szCs w:val="28"/>
        </w:rPr>
        <w:t>п</w:t>
      </w:r>
      <w:r w:rsidRPr="00985DA0">
        <w:rPr>
          <w:rFonts w:ascii="Times New Roman" w:hAnsi="Times New Roman" w:cs="Times New Roman"/>
          <w:sz w:val="28"/>
          <w:szCs w:val="28"/>
        </w:rPr>
        <w:t>о</w:t>
      </w:r>
      <w:proofErr w:type="gramEnd"/>
      <w:r w:rsidRPr="00985DA0">
        <w:rPr>
          <w:rFonts w:ascii="Times New Roman" w:hAnsi="Times New Roman" w:cs="Times New Roman"/>
          <w:sz w:val="28"/>
          <w:szCs w:val="28"/>
        </w:rPr>
        <w:t xml:space="preserve"> всей площади. В результате пожара: баня повреждена на площади 2 </w:t>
      </w:r>
      <w:proofErr w:type="spellStart"/>
      <w:r w:rsidRPr="00985DA0">
        <w:rPr>
          <w:rFonts w:ascii="Times New Roman" w:hAnsi="Times New Roman" w:cs="Times New Roman"/>
          <w:sz w:val="28"/>
          <w:szCs w:val="28"/>
        </w:rPr>
        <w:t>кв.м</w:t>
      </w:r>
      <w:proofErr w:type="spellEnd"/>
      <w:r w:rsidRPr="00985DA0">
        <w:rPr>
          <w:rFonts w:ascii="Times New Roman" w:hAnsi="Times New Roman" w:cs="Times New Roman"/>
          <w:sz w:val="28"/>
          <w:szCs w:val="28"/>
        </w:rPr>
        <w:t>.</w:t>
      </w:r>
      <w:r w:rsidR="00985DA0" w:rsidRPr="00985DA0">
        <w:rPr>
          <w:rFonts w:ascii="Times New Roman" w:hAnsi="Times New Roman" w:cs="Times New Roman"/>
          <w:sz w:val="28"/>
          <w:szCs w:val="28"/>
        </w:rPr>
        <w:t>.</w:t>
      </w:r>
      <w:r w:rsidRPr="00985DA0">
        <w:rPr>
          <w:rFonts w:ascii="Times New Roman" w:hAnsi="Times New Roman" w:cs="Times New Roman"/>
          <w:sz w:val="28"/>
          <w:szCs w:val="28"/>
        </w:rPr>
        <w:t xml:space="preserve"> Предварительная причина пожара: несоблюдение правил пожарной безопасности при </w:t>
      </w:r>
      <w:r w:rsidR="00985DA0" w:rsidRPr="00985DA0">
        <w:rPr>
          <w:rFonts w:ascii="Times New Roman" w:hAnsi="Times New Roman" w:cs="Times New Roman"/>
          <w:sz w:val="28"/>
          <w:szCs w:val="28"/>
        </w:rPr>
        <w:t>эксплуатации печного отопления.</w:t>
      </w:r>
    </w:p>
    <w:p w:rsidR="00C53844" w:rsidRPr="00985DA0" w:rsidRDefault="00C53844" w:rsidP="00985DA0">
      <w:pPr>
        <w:spacing w:after="0" w:line="240" w:lineRule="auto"/>
        <w:ind w:firstLine="709"/>
        <w:jc w:val="both"/>
        <w:rPr>
          <w:rFonts w:ascii="Times New Roman" w:hAnsi="Times New Roman" w:cs="Times New Roman"/>
          <w:sz w:val="28"/>
          <w:szCs w:val="28"/>
        </w:rPr>
      </w:pPr>
      <w:r w:rsidRPr="00985DA0">
        <w:rPr>
          <w:rFonts w:ascii="Times New Roman" w:hAnsi="Times New Roman" w:cs="Times New Roman"/>
          <w:sz w:val="28"/>
          <w:szCs w:val="28"/>
        </w:rPr>
        <w:t xml:space="preserve">22 ноября в 21.17 на пульт пожарной охраны поступило сообщение о пожаре на улице Пригородная города Тулуна. Загорелась </w:t>
      </w:r>
      <w:proofErr w:type="spellStart"/>
      <w:r w:rsidRPr="00985DA0">
        <w:rPr>
          <w:rFonts w:ascii="Times New Roman" w:hAnsi="Times New Roman" w:cs="Times New Roman"/>
          <w:sz w:val="28"/>
          <w:szCs w:val="28"/>
        </w:rPr>
        <w:t>брусовая</w:t>
      </w:r>
      <w:proofErr w:type="spellEnd"/>
      <w:r w:rsidRPr="00985DA0">
        <w:rPr>
          <w:rFonts w:ascii="Times New Roman" w:hAnsi="Times New Roman" w:cs="Times New Roman"/>
          <w:sz w:val="28"/>
          <w:szCs w:val="28"/>
        </w:rPr>
        <w:t xml:space="preserve"> баня. На момент прибытия пожарных го</w:t>
      </w:r>
      <w:r w:rsidR="00985DA0" w:rsidRPr="00985DA0">
        <w:rPr>
          <w:rFonts w:ascii="Times New Roman" w:hAnsi="Times New Roman" w:cs="Times New Roman"/>
          <w:sz w:val="28"/>
          <w:szCs w:val="28"/>
        </w:rPr>
        <w:t>рело внутри бани</w:t>
      </w:r>
      <w:r w:rsidRPr="00985DA0">
        <w:rPr>
          <w:rFonts w:ascii="Times New Roman" w:hAnsi="Times New Roman" w:cs="Times New Roman"/>
          <w:sz w:val="28"/>
          <w:szCs w:val="28"/>
        </w:rPr>
        <w:t xml:space="preserve">. В результате пожара: погибших и травмированных нет, повреждена баня по всей площади 12 </w:t>
      </w:r>
      <w:proofErr w:type="spellStart"/>
      <w:r w:rsidRPr="00985DA0">
        <w:rPr>
          <w:rFonts w:ascii="Times New Roman" w:hAnsi="Times New Roman" w:cs="Times New Roman"/>
          <w:sz w:val="28"/>
          <w:szCs w:val="28"/>
        </w:rPr>
        <w:t>кв.м</w:t>
      </w:r>
      <w:proofErr w:type="spellEnd"/>
      <w:r w:rsidRPr="00985DA0">
        <w:rPr>
          <w:rFonts w:ascii="Times New Roman" w:hAnsi="Times New Roman" w:cs="Times New Roman"/>
          <w:sz w:val="28"/>
          <w:szCs w:val="28"/>
        </w:rPr>
        <w:t xml:space="preserve">.. Предварительная причина пожара: несоблюдение правил пожарной безопасности при эксплуатации печного отопления.  </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Pr>
          <w:sz w:val="28"/>
          <w:szCs w:val="28"/>
        </w:rPr>
        <w:t>Уважаемые жители, н</w:t>
      </w:r>
      <w:r w:rsidRPr="00985DA0">
        <w:rPr>
          <w:sz w:val="28"/>
          <w:szCs w:val="28"/>
        </w:rPr>
        <w:t>аиболее частыми причинами возникновения пожаров в банях являются: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 xml:space="preserve">Необходимо позаботиться о том, чтобы деревянные, а значит </w:t>
      </w:r>
      <w:proofErr w:type="spellStart"/>
      <w:r w:rsidRPr="00985DA0">
        <w:rPr>
          <w:sz w:val="28"/>
          <w:szCs w:val="28"/>
        </w:rPr>
        <w:t>легковозгараемые</w:t>
      </w:r>
      <w:proofErr w:type="spellEnd"/>
      <w:r w:rsidRPr="00985DA0">
        <w:rPr>
          <w:sz w:val="28"/>
          <w:szCs w:val="28"/>
        </w:rPr>
        <w:t xml:space="preserve"> части бани, были изолированы или удалены на значительное расстояние от горячих частей печи и дымохода. Для изоляции может служить или несгораемый </w:t>
      </w:r>
      <w:proofErr w:type="gramStart"/>
      <w:r w:rsidRPr="00985DA0">
        <w:rPr>
          <w:sz w:val="28"/>
          <w:szCs w:val="28"/>
        </w:rPr>
        <w:t>материал</w:t>
      </w:r>
      <w:proofErr w:type="gramEnd"/>
      <w:r w:rsidRPr="00985DA0">
        <w:rPr>
          <w:sz w:val="28"/>
          <w:szCs w:val="28"/>
        </w:rPr>
        <w:t xml:space="preserve"> или материал с низкой теплопроводностью.</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 xml:space="preserve">В случае если у толстостенной печи-каменки сгораемое основание, то расстояние от пола до дна зольника должно составлять не менее 13 - 15 см, а до дна </w:t>
      </w:r>
      <w:proofErr w:type="spellStart"/>
      <w:r w:rsidRPr="00985DA0">
        <w:rPr>
          <w:sz w:val="28"/>
          <w:szCs w:val="28"/>
        </w:rPr>
        <w:t>дымооборотов</w:t>
      </w:r>
      <w:proofErr w:type="spellEnd"/>
      <w:r w:rsidRPr="00985DA0">
        <w:rPr>
          <w:sz w:val="28"/>
          <w:szCs w:val="28"/>
        </w:rPr>
        <w:t xml:space="preserve"> - 22 - 24 см. Если же основание несгораемое, дно зольника и все </w:t>
      </w:r>
      <w:proofErr w:type="spellStart"/>
      <w:r w:rsidRPr="00985DA0">
        <w:rPr>
          <w:sz w:val="28"/>
          <w:szCs w:val="28"/>
        </w:rPr>
        <w:t>дымообороты</w:t>
      </w:r>
      <w:proofErr w:type="spellEnd"/>
      <w:r w:rsidRPr="00985DA0">
        <w:rPr>
          <w:sz w:val="28"/>
          <w:szCs w:val="28"/>
        </w:rPr>
        <w:t xml:space="preserve"> могут находиться на уровне пола.</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Печи с тонкими стенками необходимо отделять от деревянного пола асбестовым картоном, толщиной 10 - 12 мм и набитой поверх него кровельной сталью.</w:t>
      </w:r>
    </w:p>
    <w:p w:rsidR="00985DA0" w:rsidRPr="00985DA0" w:rsidRDefault="00985DA0" w:rsidP="00985DA0">
      <w:pPr>
        <w:pStyle w:val="a3"/>
        <w:shd w:val="clear" w:color="auto" w:fill="FFFFFF"/>
        <w:spacing w:before="0" w:beforeAutospacing="0" w:after="0" w:afterAutospacing="0"/>
        <w:ind w:firstLine="708"/>
        <w:jc w:val="both"/>
        <w:textAlignment w:val="baseline"/>
        <w:rPr>
          <w:sz w:val="28"/>
          <w:szCs w:val="28"/>
        </w:rPr>
      </w:pPr>
      <w:r w:rsidRPr="00985DA0">
        <w:rPr>
          <w:sz w:val="28"/>
          <w:szCs w:val="28"/>
        </w:rPr>
        <w:t>Печи из металла следует устанавливать на основании из двух рядов кирпичей. Под кирпичами должен находиться двойной слой, пропитанного глиняным раствором войлока.</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Чтобы защитить пол от возгорания и от выпавших углей, на полу у топочной дверцы нужно прибить металлический лист.</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lastRenderedPageBreak/>
        <w:t xml:space="preserve">Обязательно следите за тем, чтобы расстояние между печью и деревянной стеной или другой перегородкой было около 15 см, а между ближайшим </w:t>
      </w:r>
      <w:proofErr w:type="spellStart"/>
      <w:r w:rsidRPr="00985DA0">
        <w:rPr>
          <w:sz w:val="28"/>
          <w:szCs w:val="28"/>
        </w:rPr>
        <w:t>дымооборотом</w:t>
      </w:r>
      <w:proofErr w:type="spellEnd"/>
      <w:r w:rsidRPr="00985DA0">
        <w:rPr>
          <w:sz w:val="28"/>
          <w:szCs w:val="28"/>
        </w:rPr>
        <w:t xml:space="preserve"> и стеной около 20 -25 см.</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Верхние перекрытия теплоемкой печи должны находиться в 30 -35 см от сгораемого потолка, если масса печи более 700 кг и в 40-45 см, если масса меньше.</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Необходимо следить за печью и дымоходами и своевременно заделывать трещины. Дымовые каналы следует регулярно прочищать от скопившейся сажи.</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Места соприкосновения крыши (любые виды покрытия) с трубой нужно защитить дымовым воротником из кровельной стали.</w:t>
      </w:r>
    </w:p>
    <w:p w:rsidR="00985DA0" w:rsidRPr="00985DA0" w:rsidRDefault="00985DA0" w:rsidP="00985DA0">
      <w:pPr>
        <w:pStyle w:val="a3"/>
        <w:shd w:val="clear" w:color="auto" w:fill="FFFFFF"/>
        <w:spacing w:before="0" w:beforeAutospacing="0" w:after="0" w:afterAutospacing="0"/>
        <w:ind w:firstLine="709"/>
        <w:jc w:val="both"/>
        <w:textAlignment w:val="baseline"/>
        <w:rPr>
          <w:i/>
          <w:sz w:val="28"/>
          <w:szCs w:val="28"/>
        </w:rPr>
      </w:pPr>
      <w:r w:rsidRPr="00985DA0">
        <w:rPr>
          <w:i/>
          <w:sz w:val="28"/>
          <w:szCs w:val="28"/>
        </w:rPr>
        <w:t>Также напоминаю правила пожарной безопасности</w:t>
      </w:r>
      <w:r w:rsidRPr="00985DA0">
        <w:rPr>
          <w:i/>
          <w:sz w:val="28"/>
          <w:szCs w:val="28"/>
        </w:rPr>
        <w:t xml:space="preserve"> при топке печей дровами и </w:t>
      </w:r>
      <w:r w:rsidRPr="00985DA0">
        <w:rPr>
          <w:i/>
          <w:sz w:val="28"/>
          <w:szCs w:val="28"/>
        </w:rPr>
        <w:t>другими видами твердого топлива:</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междуэтажные и чердачные помещения.</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 xml:space="preserve">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w:t>
      </w:r>
      <w:proofErr w:type="spellStart"/>
      <w:r w:rsidRPr="00985DA0">
        <w:rPr>
          <w:sz w:val="28"/>
          <w:szCs w:val="28"/>
        </w:rPr>
        <w:t>нефутерованных</w:t>
      </w:r>
      <w:proofErr w:type="spellEnd"/>
      <w:r w:rsidRPr="00985DA0">
        <w:rPr>
          <w:sz w:val="28"/>
          <w:szCs w:val="28"/>
        </w:rPr>
        <w:t xml:space="preserve"> печей - на расстоянии не менее одного метра.</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Верхнее перекрытие печи делается не менее чем из трех слоев кладки.</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Стояк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 стояка.</w:t>
      </w:r>
    </w:p>
    <w:p w:rsidR="00985DA0" w:rsidRP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БЕРЕГИТЕ СЕБЯ И СВОИХ БЛИЗКИХ!</w:t>
      </w:r>
    </w:p>
    <w:p w:rsidR="00985DA0" w:rsidRDefault="00985DA0" w:rsidP="00985DA0">
      <w:pPr>
        <w:pStyle w:val="a3"/>
        <w:shd w:val="clear" w:color="auto" w:fill="FFFFFF"/>
        <w:spacing w:before="0" w:beforeAutospacing="0" w:after="0" w:afterAutospacing="0"/>
        <w:ind w:firstLine="709"/>
        <w:jc w:val="both"/>
        <w:textAlignment w:val="baseline"/>
        <w:rPr>
          <w:sz w:val="28"/>
          <w:szCs w:val="28"/>
        </w:rPr>
      </w:pPr>
      <w:r w:rsidRPr="00985DA0">
        <w:rPr>
          <w:sz w:val="28"/>
          <w:szCs w:val="28"/>
        </w:rPr>
        <w:t xml:space="preserve">В случае возникновения пожара звоните по телефону: </w:t>
      </w:r>
      <w:proofErr w:type="gramStart"/>
      <w:r w:rsidRPr="00985DA0">
        <w:rPr>
          <w:sz w:val="28"/>
          <w:szCs w:val="28"/>
        </w:rPr>
        <w:t>101</w:t>
      </w:r>
      <w:r w:rsidR="00C209E0">
        <w:rPr>
          <w:sz w:val="28"/>
          <w:szCs w:val="28"/>
        </w:rPr>
        <w:t xml:space="preserve"> !</w:t>
      </w:r>
      <w:proofErr w:type="gramEnd"/>
    </w:p>
    <w:p w:rsidR="00C209E0" w:rsidRDefault="00C209E0" w:rsidP="00C209E0">
      <w:pPr>
        <w:spacing w:after="0" w:line="240" w:lineRule="auto"/>
        <w:ind w:firstLine="709"/>
        <w:jc w:val="both"/>
        <w:rPr>
          <w:rFonts w:ascii="Times New Roman" w:hAnsi="Times New Roman" w:cs="Times New Roman"/>
          <w:i/>
          <w:sz w:val="24"/>
          <w:szCs w:val="24"/>
        </w:rPr>
      </w:pPr>
    </w:p>
    <w:p w:rsidR="00C209E0" w:rsidRPr="00AE1835" w:rsidRDefault="00C209E0" w:rsidP="00C209E0">
      <w:pPr>
        <w:spacing w:after="0" w:line="240" w:lineRule="auto"/>
        <w:ind w:firstLine="709"/>
        <w:jc w:val="both"/>
        <w:rPr>
          <w:rFonts w:ascii="Times New Roman" w:hAnsi="Times New Roman" w:cs="Times New Roman"/>
          <w:i/>
          <w:sz w:val="24"/>
          <w:szCs w:val="24"/>
        </w:rPr>
      </w:pPr>
      <w:bookmarkStart w:id="0" w:name="_GoBack"/>
      <w:bookmarkEnd w:id="0"/>
      <w:r w:rsidRPr="00AE1835">
        <w:rPr>
          <w:rFonts w:ascii="Times New Roman" w:hAnsi="Times New Roman" w:cs="Times New Roman"/>
          <w:i/>
          <w:sz w:val="24"/>
          <w:szCs w:val="24"/>
        </w:rPr>
        <w:t xml:space="preserve">Инструктор ПП ПЧ-114 </w:t>
      </w:r>
      <w:proofErr w:type="spellStart"/>
      <w:r w:rsidRPr="00AE1835">
        <w:rPr>
          <w:rFonts w:ascii="Times New Roman" w:hAnsi="Times New Roman" w:cs="Times New Roman"/>
          <w:i/>
          <w:sz w:val="24"/>
          <w:szCs w:val="24"/>
        </w:rPr>
        <w:t>с.Икей</w:t>
      </w:r>
      <w:proofErr w:type="spellEnd"/>
      <w:r w:rsidRPr="00AE1835">
        <w:rPr>
          <w:rFonts w:ascii="Times New Roman" w:hAnsi="Times New Roman" w:cs="Times New Roman"/>
          <w:i/>
          <w:sz w:val="24"/>
          <w:szCs w:val="24"/>
        </w:rPr>
        <w:t xml:space="preserve"> ОГБУ «ПСС ИО» Екатерина </w:t>
      </w:r>
      <w:proofErr w:type="spellStart"/>
      <w:r w:rsidRPr="00AE1835">
        <w:rPr>
          <w:rFonts w:ascii="Times New Roman" w:hAnsi="Times New Roman" w:cs="Times New Roman"/>
          <w:i/>
          <w:sz w:val="24"/>
          <w:szCs w:val="24"/>
        </w:rPr>
        <w:t>Тишковская</w:t>
      </w:r>
      <w:proofErr w:type="spellEnd"/>
    </w:p>
    <w:p w:rsidR="00C209E0" w:rsidRDefault="00C209E0" w:rsidP="00985DA0">
      <w:pPr>
        <w:pStyle w:val="a3"/>
        <w:shd w:val="clear" w:color="auto" w:fill="FFFFFF"/>
        <w:spacing w:before="0" w:beforeAutospacing="0" w:after="0" w:afterAutospacing="0"/>
        <w:ind w:firstLine="709"/>
        <w:jc w:val="both"/>
        <w:textAlignment w:val="baseline"/>
        <w:rPr>
          <w:sz w:val="28"/>
          <w:szCs w:val="28"/>
        </w:rPr>
      </w:pPr>
    </w:p>
    <w:p w:rsidR="00C209E0" w:rsidRPr="00985DA0" w:rsidRDefault="00C209E0" w:rsidP="00985DA0">
      <w:pPr>
        <w:pStyle w:val="a3"/>
        <w:shd w:val="clear" w:color="auto" w:fill="FFFFFF"/>
        <w:spacing w:before="0" w:beforeAutospacing="0" w:after="0" w:afterAutospacing="0"/>
        <w:ind w:firstLine="709"/>
        <w:jc w:val="both"/>
        <w:textAlignment w:val="baseline"/>
        <w:rPr>
          <w:sz w:val="28"/>
          <w:szCs w:val="28"/>
        </w:rPr>
      </w:pPr>
    </w:p>
    <w:p w:rsidR="006D0B12" w:rsidRPr="00985DA0" w:rsidRDefault="006D0B12" w:rsidP="00985DA0">
      <w:pPr>
        <w:spacing w:after="0" w:line="240" w:lineRule="auto"/>
        <w:ind w:firstLine="709"/>
        <w:rPr>
          <w:rFonts w:ascii="Times New Roman" w:hAnsi="Times New Roman" w:cs="Times New Roman"/>
          <w:sz w:val="28"/>
          <w:szCs w:val="28"/>
        </w:rPr>
      </w:pPr>
    </w:p>
    <w:sectPr w:rsidR="006D0B12" w:rsidRPr="00985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4"/>
    <w:rsid w:val="006D0B12"/>
    <w:rsid w:val="00985DA0"/>
    <w:rsid w:val="00997EF4"/>
    <w:rsid w:val="00C209E0"/>
    <w:rsid w:val="00C5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5DA1-7B99-4727-B51B-1AE4A1C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5D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2021-11-25T06:49:00Z</dcterms:created>
  <dcterms:modified xsi:type="dcterms:W3CDTF">2021-11-25T07:53:00Z</dcterms:modified>
</cp:coreProperties>
</file>