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6D" w:rsidRPr="0058586D" w:rsidRDefault="0058586D" w:rsidP="0058586D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</w:pPr>
      <w:r w:rsidRPr="0058586D">
        <w:rPr>
          <w:rFonts w:ascii="Times New Roman" w:eastAsia="Times New Roman" w:hAnsi="Times New Roman" w:cs="Times New Roman"/>
          <w:color w:val="3B4256"/>
          <w:spacing w:val="-6"/>
          <w:kern w:val="36"/>
          <w:sz w:val="24"/>
          <w:szCs w:val="24"/>
          <w:lang w:eastAsia="ru-RU"/>
        </w:rPr>
        <w:t>22 пожара ликвидировано в Иркутской области за прошедшие сутки</w:t>
      </w:r>
    </w:p>
    <w:p w:rsidR="0058586D" w:rsidRPr="0058586D" w:rsidRDefault="0058586D" w:rsidP="0058586D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8586D">
        <w:rPr>
          <w:rFonts w:ascii="Times New Roman" w:eastAsia="Times New Roman" w:hAnsi="Times New Roman" w:cs="Times New Roman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 wp14:anchorId="2D9A40AD" wp14:editId="11AFF3F5">
            <wp:extent cx="7620000" cy="5715000"/>
            <wp:effectExtent l="0" t="0" r="0" b="0"/>
            <wp:docPr id="1" name="Рисунок 1" descr="22 пожара ликвидировано в Иркутской области за прошедшие сутки">
              <a:hlinkClick xmlns:a="http://schemas.openxmlformats.org/drawingml/2006/main" r:id="rId5" tooltip="&quot;22 пожара ликвидировано в Иркутской области за прошедшие сут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пожара ликвидировано в Иркутской области за прошедшие сутки">
                      <a:hlinkClick r:id="rId5" tooltip="&quot;22 пожара ликвидировано в Иркутской области за прошедшие сут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86D" w:rsidRPr="0058586D" w:rsidRDefault="0058586D" w:rsidP="0058586D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hyperlink r:id="rId7" w:tooltip="Скачать оригинал" w:history="1">
        <w:r w:rsidRPr="0058586D">
          <w:rPr>
            <w:rFonts w:ascii="Times New Roman" w:eastAsia="Times New Roman" w:hAnsi="Times New Roman" w:cs="Times New Roman"/>
            <w:color w:val="276CC3"/>
            <w:sz w:val="24"/>
            <w:szCs w:val="24"/>
            <w:bdr w:val="none" w:sz="0" w:space="0" w:color="auto" w:frame="1"/>
            <w:lang w:eastAsia="ru-RU"/>
          </w:rPr>
          <w:t>Скачать оригинал</w:t>
        </w:r>
      </w:hyperlink>
    </w:p>
    <w:p w:rsidR="0058586D" w:rsidRPr="0058586D" w:rsidRDefault="0058586D" w:rsidP="0058586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10 октября в Иркутской области произошло 22 пожара. Два возгорания в зданиях средних общеобразовательных школ в городах Иркутске и Вихоревке были ликвидированы до прибытия пожарных подразделений. В обоих случаях произошло короткое замыкание и возникло задымление, сработала пожарная сигнализация, персонал оперативно эвакуировал детей и предпринял необходимые меры для тушения возгорания. Два пожара произошло в многоквартирных домах, пять – в частных жилых домах, пять – в хозяйственных постройках, один – в садоводстве, четыре возгорания зарегистрированы в неэксплуатируемых строениях. Дважды пожарные реагировали на возгорание мусора и сухой растительности. В городе Усть-Кут на автодороге «Вилюй» во время пожара в </w:t>
      </w:r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автомобиле погиб человек. В шелеховском</w:t>
      </w:r>
      <w:bookmarkStart w:id="0" w:name="_GoBack"/>
      <w:bookmarkEnd w:id="0"/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садоводстве «Механизатор», во время тушения пожара в жилом доме ожоги получил мужчина.</w:t>
      </w:r>
    </w:p>
    <w:p w:rsidR="0058586D" w:rsidRPr="0058586D" w:rsidRDefault="0058586D" w:rsidP="0058586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12 пожаров произошло в результате короткого замыкания, 9 – из-за неосторожного обращения с огнём, 1 пожар возник по причине нарушения правил пожарной безопасности при эксплуатации печного отопления.</w:t>
      </w:r>
    </w:p>
    <w:p w:rsidR="0058586D" w:rsidRPr="0058586D" w:rsidRDefault="0058586D" w:rsidP="0058586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Количество пожаров увеличилось по сравнению с предыдущими сутками. Всего с начала года в регионе зарегистрировано 4836 пожаров, погибли 139 человек, 145 человек пострадали, 720 человек спасены на пожарах.</w:t>
      </w:r>
    </w:p>
    <w:p w:rsidR="0058586D" w:rsidRPr="0058586D" w:rsidRDefault="0058586D" w:rsidP="0058586D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Пожарно-спасательные гарнизоны по всей Иркутской области функционируют в режиме повышенной готовности в связи с действующим на территории региона месячником пожарной безопасности. </w:t>
      </w:r>
      <w:proofErr w:type="spellStart"/>
      <w:proofErr w:type="gramStart"/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Огнеборцы</w:t>
      </w:r>
      <w:proofErr w:type="spellEnd"/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привлечены к профилактической работе: за сутки проведено 8192 подворовых обхода.</w:t>
      </w:r>
      <w:proofErr w:type="gramEnd"/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  <w:proofErr w:type="gramStart"/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Мерам пожарной безопасности в жилом секторе проинструктированы 12794 человека.</w:t>
      </w:r>
      <w:proofErr w:type="gramEnd"/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Проведено 277 рейдов и патрулирований, в ходе которых проверено 95 мест проживания неблагополучных семей с охватом 249 человек. </w:t>
      </w:r>
      <w:proofErr w:type="gramStart"/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Проинструктированы</w:t>
      </w:r>
      <w:proofErr w:type="gramEnd"/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267 человек, находящихся в социально-опасном положении. Обследованы 106 мест проживания многодетных семей.</w:t>
      </w:r>
    </w:p>
    <w:p w:rsidR="0058586D" w:rsidRPr="0058586D" w:rsidRDefault="0058586D" w:rsidP="0058586D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58586D" w:rsidRPr="0058586D" w:rsidRDefault="0058586D" w:rsidP="0058586D">
      <w:pPr>
        <w:shd w:val="clear" w:color="auto" w:fill="F4F7FB"/>
        <w:spacing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58586D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</w:t>
      </w:r>
    </w:p>
    <w:p w:rsidR="00DE6B5A" w:rsidRPr="0058586D" w:rsidRDefault="00DE6B5A">
      <w:pPr>
        <w:rPr>
          <w:rFonts w:ascii="Times New Roman" w:hAnsi="Times New Roman" w:cs="Times New Roman"/>
          <w:sz w:val="24"/>
          <w:szCs w:val="24"/>
        </w:rPr>
      </w:pPr>
    </w:p>
    <w:sectPr w:rsidR="00DE6B5A" w:rsidRPr="0058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DB"/>
    <w:rsid w:val="00440EDB"/>
    <w:rsid w:val="0058586D"/>
    <w:rsid w:val="00D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58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58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58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858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8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42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610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83599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8.mchs.gov.ru/uploads/resize_cache/news/2022-10-11/22-pozhara-likvidirovano-v-irkutskoy-oblasti-za-proshedshie-sutki_1665458401304076699__2000x200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38.mchs.gov.ru/uploads/resize_cache/news/2022-10-11/22-pozhara-likvidirovano-v-irkutskoy-oblasti-za-proshedshie-sutki_1665458401304076699__2000x200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2022-10-11T06:52:00Z</dcterms:created>
  <dcterms:modified xsi:type="dcterms:W3CDTF">2022-10-11T06:53:00Z</dcterms:modified>
</cp:coreProperties>
</file>