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0B" w:rsidRPr="00A03D0B" w:rsidRDefault="00A03D0B" w:rsidP="00A03D0B">
      <w:pPr>
        <w:tabs>
          <w:tab w:val="left" w:pos="6840"/>
        </w:tabs>
        <w:spacing w:after="0" w:line="240" w:lineRule="auto"/>
        <w:rPr>
          <w:rFonts w:ascii="Times New Roman" w:eastAsia="Times New Roman" w:hAnsi="Times New Roman"/>
          <w:color w:val="000000"/>
          <w:sz w:val="24"/>
          <w:szCs w:val="24"/>
        </w:rPr>
      </w:pPr>
      <w:r w:rsidRPr="00A03D0B">
        <w:rPr>
          <w:rFonts w:ascii="Times New Roman" w:eastAsia="Times New Roman" w:hAnsi="Times New Roman"/>
          <w:color w:val="000000"/>
          <w:sz w:val="24"/>
          <w:szCs w:val="24"/>
        </w:rPr>
        <w:t xml:space="preserve">                           </w:t>
      </w:r>
      <w:r w:rsidRPr="00A03D0B">
        <w:rPr>
          <w:rFonts w:ascii="Times New Roman" w:eastAsia="Times New Roman" w:hAnsi="Times New Roman"/>
          <w:color w:val="000000"/>
          <w:sz w:val="24"/>
          <w:szCs w:val="24"/>
        </w:rPr>
        <w:tab/>
      </w:r>
    </w:p>
    <w:p w:rsidR="00A03D0B" w:rsidRPr="00A03D0B" w:rsidRDefault="00A03D0B" w:rsidP="00A03D0B">
      <w:pPr>
        <w:spacing w:after="0" w:line="240" w:lineRule="auto"/>
        <w:rPr>
          <w:rFonts w:ascii="Times New Roman" w:eastAsia="Calibri" w:hAnsi="Times New Roman"/>
          <w:b/>
          <w:sz w:val="24"/>
          <w:szCs w:val="24"/>
        </w:rPr>
      </w:pPr>
      <w:r w:rsidRPr="00A03D0B">
        <w:rPr>
          <w:rFonts w:ascii="Times New Roman" w:eastAsia="Times New Roman" w:hAnsi="Times New Roman"/>
          <w:color w:val="000000"/>
          <w:sz w:val="24"/>
          <w:szCs w:val="24"/>
        </w:rPr>
        <w:t xml:space="preserve">                          </w:t>
      </w:r>
      <w:r w:rsidR="00327051">
        <w:rPr>
          <w:rFonts w:ascii="Times New Roman" w:eastAsia="Times New Roman" w:hAnsi="Times New Roman"/>
          <w:color w:val="000000"/>
          <w:sz w:val="24"/>
          <w:szCs w:val="24"/>
        </w:rPr>
        <w:t xml:space="preserve">                  </w:t>
      </w:r>
      <w:r w:rsidRPr="00A03D0B">
        <w:rPr>
          <w:rFonts w:ascii="Times New Roman" w:eastAsia="Times New Roman" w:hAnsi="Times New Roman"/>
          <w:color w:val="000000"/>
          <w:sz w:val="24"/>
          <w:szCs w:val="24"/>
        </w:rPr>
        <w:t xml:space="preserve"> </w:t>
      </w:r>
      <w:r w:rsidRPr="00A03D0B">
        <w:rPr>
          <w:rFonts w:ascii="Times New Roman" w:eastAsia="Times New Roman" w:hAnsi="Times New Roman"/>
          <w:b/>
          <w:color w:val="000000"/>
          <w:sz w:val="24"/>
          <w:szCs w:val="24"/>
        </w:rPr>
        <w:t xml:space="preserve">ИРКУТСКАЯ ОБЛАСТЬ                                                                                                                                        </w:t>
      </w:r>
      <w:r w:rsidRPr="00A03D0B">
        <w:rPr>
          <w:rFonts w:ascii="Times New Roman" w:hAnsi="Times New Roman"/>
          <w:b/>
          <w:sz w:val="24"/>
          <w:szCs w:val="24"/>
        </w:rPr>
        <w:t xml:space="preserve">         </w:t>
      </w:r>
    </w:p>
    <w:p w:rsidR="00A03D0B" w:rsidRPr="00A03D0B" w:rsidRDefault="00A03D0B" w:rsidP="00A03D0B">
      <w:pPr>
        <w:spacing w:after="0" w:line="240" w:lineRule="auto"/>
        <w:rPr>
          <w:rFonts w:ascii="Times New Roman" w:hAnsi="Times New Roman"/>
          <w:b/>
          <w:sz w:val="24"/>
          <w:szCs w:val="24"/>
        </w:rPr>
      </w:pPr>
      <w:r w:rsidRPr="00A03D0B">
        <w:rPr>
          <w:rFonts w:ascii="Times New Roman" w:hAnsi="Times New Roman"/>
          <w:b/>
          <w:sz w:val="24"/>
          <w:szCs w:val="24"/>
        </w:rPr>
        <w:t xml:space="preserve">                                      </w:t>
      </w:r>
      <w:r w:rsidR="00327051">
        <w:rPr>
          <w:rFonts w:ascii="Times New Roman" w:hAnsi="Times New Roman"/>
          <w:b/>
          <w:sz w:val="24"/>
          <w:szCs w:val="24"/>
        </w:rPr>
        <w:t xml:space="preserve">       </w:t>
      </w:r>
      <w:r w:rsidRPr="00A03D0B">
        <w:rPr>
          <w:rFonts w:ascii="Times New Roman" w:hAnsi="Times New Roman"/>
          <w:b/>
          <w:sz w:val="24"/>
          <w:szCs w:val="24"/>
        </w:rPr>
        <w:t xml:space="preserve"> </w:t>
      </w:r>
      <w:proofErr w:type="gramStart"/>
      <w:r w:rsidR="00327051">
        <w:rPr>
          <w:rFonts w:ascii="Times New Roman" w:hAnsi="Times New Roman"/>
          <w:b/>
          <w:sz w:val="24"/>
          <w:szCs w:val="24"/>
        </w:rPr>
        <w:t>ТУЛУНСКИЙ  РАЙОН</w:t>
      </w:r>
      <w:proofErr w:type="gramEnd"/>
    </w:p>
    <w:p w:rsidR="00A03D0B" w:rsidRPr="00A03D0B" w:rsidRDefault="00A03D0B" w:rsidP="00A03D0B">
      <w:pPr>
        <w:spacing w:after="0" w:line="240" w:lineRule="auto"/>
        <w:rPr>
          <w:rFonts w:ascii="Times New Roman" w:hAnsi="Times New Roman"/>
          <w:b/>
          <w:sz w:val="24"/>
          <w:szCs w:val="24"/>
        </w:rPr>
      </w:pPr>
      <w:r w:rsidRPr="00A03D0B">
        <w:rPr>
          <w:rFonts w:ascii="Times New Roman" w:hAnsi="Times New Roman"/>
          <w:b/>
          <w:sz w:val="24"/>
          <w:szCs w:val="24"/>
        </w:rPr>
        <w:t xml:space="preserve">                                           </w:t>
      </w:r>
    </w:p>
    <w:p w:rsidR="00A03D0B" w:rsidRPr="00A03D0B" w:rsidRDefault="00A03D0B" w:rsidP="00A03D0B">
      <w:pPr>
        <w:spacing w:after="0" w:line="240" w:lineRule="auto"/>
        <w:rPr>
          <w:rFonts w:ascii="Times New Roman" w:hAnsi="Times New Roman"/>
          <w:b/>
          <w:sz w:val="24"/>
          <w:szCs w:val="24"/>
        </w:rPr>
      </w:pPr>
      <w:r w:rsidRPr="00A03D0B">
        <w:rPr>
          <w:rFonts w:ascii="Times New Roman" w:hAnsi="Times New Roman"/>
          <w:b/>
          <w:sz w:val="24"/>
          <w:szCs w:val="24"/>
        </w:rPr>
        <w:t xml:space="preserve">                              </w:t>
      </w:r>
      <w:proofErr w:type="gramStart"/>
      <w:r w:rsidRPr="00A03D0B">
        <w:rPr>
          <w:rFonts w:ascii="Times New Roman" w:hAnsi="Times New Roman"/>
          <w:b/>
          <w:sz w:val="24"/>
          <w:szCs w:val="24"/>
        </w:rPr>
        <w:t>Дума</w:t>
      </w:r>
      <w:r w:rsidRPr="00A03D0B">
        <w:rPr>
          <w:rFonts w:ascii="Times New Roman" w:hAnsi="Times New Roman"/>
          <w:sz w:val="24"/>
          <w:szCs w:val="24"/>
        </w:rPr>
        <w:t xml:space="preserve"> </w:t>
      </w:r>
      <w:r w:rsidRPr="00A03D0B">
        <w:rPr>
          <w:rFonts w:ascii="Times New Roman" w:hAnsi="Times New Roman"/>
          <w:b/>
          <w:sz w:val="24"/>
          <w:szCs w:val="24"/>
        </w:rPr>
        <w:t xml:space="preserve"> </w:t>
      </w:r>
      <w:proofErr w:type="spellStart"/>
      <w:r w:rsidRPr="00A03D0B">
        <w:rPr>
          <w:rFonts w:ascii="Times New Roman" w:hAnsi="Times New Roman"/>
          <w:b/>
          <w:sz w:val="24"/>
          <w:szCs w:val="24"/>
        </w:rPr>
        <w:t>Перфиловского</w:t>
      </w:r>
      <w:proofErr w:type="spellEnd"/>
      <w:proofErr w:type="gramEnd"/>
      <w:r w:rsidRPr="00A03D0B">
        <w:rPr>
          <w:rFonts w:ascii="Times New Roman" w:hAnsi="Times New Roman"/>
          <w:b/>
          <w:sz w:val="24"/>
          <w:szCs w:val="24"/>
        </w:rPr>
        <w:t xml:space="preserve"> сельского поселения</w:t>
      </w:r>
    </w:p>
    <w:p w:rsidR="00A03D0B" w:rsidRPr="00A03D0B" w:rsidRDefault="00A03D0B" w:rsidP="00A03D0B">
      <w:pPr>
        <w:spacing w:after="0" w:line="240" w:lineRule="auto"/>
        <w:jc w:val="center"/>
        <w:rPr>
          <w:rFonts w:ascii="Times New Roman" w:hAnsi="Times New Roman"/>
          <w:b/>
          <w:sz w:val="24"/>
          <w:szCs w:val="24"/>
        </w:rPr>
      </w:pPr>
    </w:p>
    <w:p w:rsidR="00A03D0B" w:rsidRPr="00A03D0B" w:rsidRDefault="00A03D0B" w:rsidP="00A03D0B">
      <w:pPr>
        <w:spacing w:after="0" w:line="240" w:lineRule="auto"/>
        <w:rPr>
          <w:rFonts w:ascii="Times New Roman" w:hAnsi="Times New Roman"/>
          <w:b/>
          <w:sz w:val="24"/>
          <w:szCs w:val="24"/>
        </w:rPr>
      </w:pPr>
      <w:r w:rsidRPr="00A03D0B">
        <w:rPr>
          <w:rFonts w:ascii="Times New Roman" w:hAnsi="Times New Roman"/>
          <w:b/>
          <w:sz w:val="24"/>
          <w:szCs w:val="24"/>
        </w:rPr>
        <w:t xml:space="preserve">                                                    </w:t>
      </w:r>
      <w:r w:rsidR="00327051">
        <w:rPr>
          <w:rFonts w:ascii="Times New Roman" w:hAnsi="Times New Roman"/>
          <w:b/>
          <w:sz w:val="24"/>
          <w:szCs w:val="24"/>
        </w:rPr>
        <w:t xml:space="preserve">     </w:t>
      </w:r>
      <w:r w:rsidRPr="00A03D0B">
        <w:rPr>
          <w:rFonts w:ascii="Times New Roman" w:hAnsi="Times New Roman"/>
          <w:b/>
          <w:sz w:val="24"/>
          <w:szCs w:val="24"/>
        </w:rPr>
        <w:t xml:space="preserve"> РЕШЕНИЕ    </w:t>
      </w:r>
    </w:p>
    <w:p w:rsidR="00A03D0B" w:rsidRPr="00A03D0B" w:rsidRDefault="00A03D0B" w:rsidP="00A03D0B">
      <w:pPr>
        <w:spacing w:after="0" w:line="240" w:lineRule="auto"/>
        <w:jc w:val="center"/>
        <w:rPr>
          <w:rFonts w:ascii="Calibri" w:hAnsi="Calibri"/>
          <w:b/>
          <w:sz w:val="24"/>
          <w:szCs w:val="24"/>
        </w:rPr>
      </w:pPr>
    </w:p>
    <w:p w:rsidR="00A03D0B" w:rsidRPr="00A03D0B" w:rsidRDefault="00A03D0B" w:rsidP="00A03D0B">
      <w:pPr>
        <w:spacing w:after="0" w:line="240" w:lineRule="auto"/>
        <w:rPr>
          <w:rFonts w:ascii="Times New Roman" w:hAnsi="Times New Roman"/>
          <w:b/>
          <w:sz w:val="24"/>
          <w:szCs w:val="24"/>
        </w:rPr>
      </w:pPr>
      <w:r w:rsidRPr="00A03D0B">
        <w:rPr>
          <w:rFonts w:ascii="Times New Roman" w:hAnsi="Times New Roman"/>
          <w:b/>
          <w:sz w:val="24"/>
          <w:szCs w:val="24"/>
        </w:rPr>
        <w:t>«</w:t>
      </w:r>
      <w:r w:rsidR="007C5510">
        <w:rPr>
          <w:rFonts w:ascii="Times New Roman" w:hAnsi="Times New Roman"/>
          <w:b/>
          <w:sz w:val="24"/>
          <w:szCs w:val="24"/>
        </w:rPr>
        <w:t>04</w:t>
      </w:r>
      <w:r w:rsidRPr="00A03D0B">
        <w:rPr>
          <w:rFonts w:ascii="Times New Roman" w:hAnsi="Times New Roman"/>
          <w:b/>
          <w:sz w:val="24"/>
          <w:szCs w:val="24"/>
        </w:rPr>
        <w:t xml:space="preserve">» </w:t>
      </w:r>
      <w:proofErr w:type="gramStart"/>
      <w:r w:rsidR="007C5510">
        <w:rPr>
          <w:rFonts w:ascii="Times New Roman" w:hAnsi="Times New Roman"/>
          <w:b/>
          <w:sz w:val="24"/>
          <w:szCs w:val="24"/>
        </w:rPr>
        <w:t>мая</w:t>
      </w:r>
      <w:r w:rsidRPr="00A03D0B">
        <w:rPr>
          <w:rFonts w:ascii="Times New Roman" w:hAnsi="Times New Roman"/>
          <w:b/>
          <w:sz w:val="24"/>
          <w:szCs w:val="24"/>
        </w:rPr>
        <w:t xml:space="preserve">  2022</w:t>
      </w:r>
      <w:proofErr w:type="gramEnd"/>
      <w:r w:rsidRPr="00A03D0B">
        <w:rPr>
          <w:rFonts w:ascii="Times New Roman" w:hAnsi="Times New Roman"/>
          <w:b/>
          <w:sz w:val="24"/>
          <w:szCs w:val="24"/>
        </w:rPr>
        <w:t xml:space="preserve"> г.                                                                       № </w:t>
      </w:r>
      <w:r w:rsidR="007C5510">
        <w:rPr>
          <w:rFonts w:ascii="Times New Roman" w:hAnsi="Times New Roman"/>
          <w:b/>
          <w:sz w:val="24"/>
          <w:szCs w:val="24"/>
        </w:rPr>
        <w:t>150</w:t>
      </w:r>
      <w:bookmarkStart w:id="0" w:name="_GoBack"/>
      <w:bookmarkEnd w:id="0"/>
    </w:p>
    <w:p w:rsidR="00A03D0B" w:rsidRPr="00A03D0B" w:rsidRDefault="00327051" w:rsidP="00327051">
      <w:pPr>
        <w:rPr>
          <w:rFonts w:ascii="Times New Roman" w:hAnsi="Times New Roman"/>
          <w:b/>
          <w:sz w:val="24"/>
          <w:szCs w:val="24"/>
        </w:rPr>
      </w:pPr>
      <w:r>
        <w:rPr>
          <w:rFonts w:ascii="Times New Roman" w:hAnsi="Times New Roman"/>
          <w:b/>
          <w:sz w:val="24"/>
          <w:szCs w:val="24"/>
        </w:rPr>
        <w:t xml:space="preserve">                                                        </w:t>
      </w:r>
      <w:r w:rsidR="00A03D0B" w:rsidRPr="00A03D0B">
        <w:rPr>
          <w:rFonts w:ascii="Times New Roman" w:hAnsi="Times New Roman"/>
          <w:b/>
          <w:sz w:val="24"/>
          <w:szCs w:val="24"/>
        </w:rPr>
        <w:t xml:space="preserve">с. </w:t>
      </w:r>
      <w:proofErr w:type="spellStart"/>
      <w:r w:rsidR="00A03D0B" w:rsidRPr="00A03D0B">
        <w:rPr>
          <w:rFonts w:ascii="Times New Roman" w:hAnsi="Times New Roman"/>
          <w:b/>
          <w:sz w:val="24"/>
          <w:szCs w:val="24"/>
        </w:rPr>
        <w:t>Перфилово</w:t>
      </w:r>
      <w:proofErr w:type="spellEnd"/>
      <w:r w:rsidR="00A03D0B" w:rsidRPr="00A03D0B">
        <w:rPr>
          <w:rFonts w:ascii="Times New Roman" w:hAnsi="Times New Roman"/>
          <w:b/>
          <w:sz w:val="24"/>
          <w:szCs w:val="24"/>
        </w:rPr>
        <w:t xml:space="preserve"> </w:t>
      </w:r>
    </w:p>
    <w:p w:rsidR="00A03D0B" w:rsidRPr="00A03D0B" w:rsidRDefault="00A03D0B" w:rsidP="00A03D0B">
      <w:pPr>
        <w:jc w:val="center"/>
        <w:rPr>
          <w:rFonts w:ascii="Times New Roman" w:hAnsi="Times New Roman"/>
          <w:b/>
          <w:sz w:val="24"/>
          <w:szCs w:val="24"/>
        </w:rPr>
      </w:pPr>
    </w:p>
    <w:p w:rsidR="00327051" w:rsidRPr="00972E83" w:rsidRDefault="00A03D0B" w:rsidP="00A03D0B">
      <w:pPr>
        <w:pStyle w:val="Oaieaaaa"/>
        <w:ind w:right="-3970"/>
        <w:jc w:val="both"/>
        <w:rPr>
          <w:rFonts w:ascii="Times New Roman" w:hAnsi="Times New Roman"/>
          <w:spacing w:val="20"/>
          <w:szCs w:val="24"/>
        </w:rPr>
      </w:pPr>
      <w:r w:rsidRPr="00972E83">
        <w:rPr>
          <w:rFonts w:ascii="Times New Roman" w:hAnsi="Times New Roman"/>
          <w:spacing w:val="20"/>
          <w:szCs w:val="24"/>
        </w:rPr>
        <w:t xml:space="preserve">О внесении изменений в </w:t>
      </w:r>
      <w:r w:rsidR="005910E1" w:rsidRPr="00972E83">
        <w:rPr>
          <w:rFonts w:ascii="Times New Roman" w:hAnsi="Times New Roman"/>
          <w:spacing w:val="20"/>
          <w:szCs w:val="24"/>
        </w:rPr>
        <w:t>П</w:t>
      </w:r>
      <w:r w:rsidR="00327051" w:rsidRPr="00972E83">
        <w:rPr>
          <w:rFonts w:ascii="Times New Roman" w:hAnsi="Times New Roman"/>
          <w:spacing w:val="20"/>
          <w:szCs w:val="24"/>
        </w:rPr>
        <w:t>рограмму</w:t>
      </w:r>
    </w:p>
    <w:p w:rsidR="00327051" w:rsidRPr="00972E83" w:rsidRDefault="005910E1" w:rsidP="00327051">
      <w:pPr>
        <w:pStyle w:val="Oaieaaaa"/>
        <w:ind w:right="-3970"/>
        <w:jc w:val="both"/>
        <w:rPr>
          <w:rFonts w:ascii="Times New Roman" w:hAnsi="Times New Roman"/>
          <w:spacing w:val="20"/>
          <w:szCs w:val="24"/>
        </w:rPr>
      </w:pPr>
      <w:r w:rsidRPr="00972E83">
        <w:rPr>
          <w:rFonts w:ascii="Times New Roman" w:hAnsi="Times New Roman"/>
          <w:spacing w:val="20"/>
          <w:szCs w:val="24"/>
        </w:rPr>
        <w:t xml:space="preserve">комплексного развития </w:t>
      </w:r>
      <w:r w:rsidR="00327051" w:rsidRPr="00972E83">
        <w:rPr>
          <w:rFonts w:ascii="Times New Roman" w:hAnsi="Times New Roman"/>
          <w:spacing w:val="20"/>
          <w:szCs w:val="24"/>
        </w:rPr>
        <w:t>транспортной</w:t>
      </w:r>
    </w:p>
    <w:p w:rsidR="00327051" w:rsidRPr="00972E83" w:rsidRDefault="00327051" w:rsidP="00327051">
      <w:pPr>
        <w:pStyle w:val="Oaieaaaa"/>
        <w:ind w:right="-3970"/>
        <w:jc w:val="both"/>
        <w:rPr>
          <w:rFonts w:ascii="Times New Roman" w:hAnsi="Times New Roman"/>
          <w:spacing w:val="20"/>
          <w:szCs w:val="24"/>
        </w:rPr>
      </w:pPr>
      <w:r w:rsidRPr="00972E83">
        <w:rPr>
          <w:rFonts w:ascii="Times New Roman" w:hAnsi="Times New Roman"/>
          <w:spacing w:val="20"/>
          <w:szCs w:val="24"/>
        </w:rPr>
        <w:t>инфраструктуры на 2018-2032гг.</w:t>
      </w:r>
      <w:r w:rsidR="005910E1" w:rsidRPr="00972E83">
        <w:rPr>
          <w:rFonts w:ascii="Times New Roman" w:hAnsi="Times New Roman"/>
          <w:spacing w:val="20"/>
          <w:szCs w:val="24"/>
        </w:rPr>
        <w:t xml:space="preserve">, </w:t>
      </w:r>
      <w:r w:rsidRPr="00972E83">
        <w:rPr>
          <w:rFonts w:ascii="Times New Roman" w:hAnsi="Times New Roman"/>
          <w:spacing w:val="20"/>
          <w:szCs w:val="24"/>
        </w:rPr>
        <w:t>утверждённую</w:t>
      </w:r>
    </w:p>
    <w:p w:rsidR="00327051" w:rsidRPr="00972E83" w:rsidRDefault="00327051" w:rsidP="00327051">
      <w:pPr>
        <w:pStyle w:val="Oaieaaaa"/>
        <w:ind w:right="-3970"/>
        <w:jc w:val="both"/>
        <w:rPr>
          <w:rFonts w:ascii="Times New Roman" w:hAnsi="Times New Roman"/>
          <w:spacing w:val="20"/>
          <w:szCs w:val="24"/>
        </w:rPr>
      </w:pPr>
      <w:r w:rsidRPr="00972E83">
        <w:rPr>
          <w:rFonts w:ascii="Times New Roman" w:hAnsi="Times New Roman"/>
          <w:spacing w:val="20"/>
          <w:szCs w:val="24"/>
        </w:rPr>
        <w:t>решени</w:t>
      </w:r>
      <w:r w:rsidR="005910E1" w:rsidRPr="00972E83">
        <w:rPr>
          <w:rFonts w:ascii="Times New Roman" w:hAnsi="Times New Roman"/>
          <w:spacing w:val="20"/>
          <w:szCs w:val="24"/>
        </w:rPr>
        <w:t>е</w:t>
      </w:r>
      <w:r w:rsidRPr="00972E83">
        <w:rPr>
          <w:rFonts w:ascii="Times New Roman" w:hAnsi="Times New Roman"/>
          <w:spacing w:val="20"/>
          <w:szCs w:val="24"/>
        </w:rPr>
        <w:t>м</w:t>
      </w:r>
      <w:r w:rsidR="00A03D0B" w:rsidRPr="00972E83">
        <w:rPr>
          <w:rFonts w:ascii="Times New Roman" w:hAnsi="Times New Roman"/>
          <w:spacing w:val="20"/>
          <w:szCs w:val="24"/>
        </w:rPr>
        <w:t xml:space="preserve"> Думы </w:t>
      </w:r>
      <w:proofErr w:type="spellStart"/>
      <w:r w:rsidRPr="00972E83">
        <w:rPr>
          <w:rFonts w:ascii="Times New Roman" w:hAnsi="Times New Roman"/>
          <w:spacing w:val="20"/>
          <w:szCs w:val="24"/>
        </w:rPr>
        <w:t>Перфиловского</w:t>
      </w:r>
      <w:proofErr w:type="spellEnd"/>
      <w:r w:rsidRPr="00972E83">
        <w:rPr>
          <w:rFonts w:ascii="Times New Roman" w:hAnsi="Times New Roman"/>
          <w:spacing w:val="20"/>
          <w:szCs w:val="24"/>
        </w:rPr>
        <w:t xml:space="preserve"> сельского</w:t>
      </w:r>
      <w:r w:rsidR="00A03D0B" w:rsidRPr="00972E83">
        <w:rPr>
          <w:rFonts w:ascii="Times New Roman" w:hAnsi="Times New Roman"/>
          <w:spacing w:val="20"/>
          <w:szCs w:val="24"/>
        </w:rPr>
        <w:t xml:space="preserve"> поселения</w:t>
      </w:r>
    </w:p>
    <w:p w:rsidR="00327051" w:rsidRPr="00972E83" w:rsidRDefault="00A03D0B" w:rsidP="00327051">
      <w:pPr>
        <w:pStyle w:val="Oaieaaaa"/>
        <w:ind w:right="-3970"/>
        <w:jc w:val="both"/>
        <w:rPr>
          <w:rFonts w:ascii="Times New Roman" w:hAnsi="Times New Roman"/>
          <w:spacing w:val="20"/>
          <w:szCs w:val="24"/>
        </w:rPr>
      </w:pPr>
      <w:r w:rsidRPr="00972E83">
        <w:rPr>
          <w:rFonts w:ascii="Times New Roman" w:hAnsi="Times New Roman"/>
          <w:spacing w:val="20"/>
          <w:szCs w:val="24"/>
        </w:rPr>
        <w:t>от 26.01.2017</w:t>
      </w:r>
      <w:r w:rsidR="00327051" w:rsidRPr="00972E83">
        <w:rPr>
          <w:rFonts w:ascii="Times New Roman" w:hAnsi="Times New Roman"/>
          <w:spacing w:val="20"/>
          <w:szCs w:val="24"/>
        </w:rPr>
        <w:t>г. № 122(с изменениями от</w:t>
      </w:r>
    </w:p>
    <w:p w:rsidR="00A03D0B" w:rsidRPr="00972E83" w:rsidRDefault="00327051" w:rsidP="00327051">
      <w:pPr>
        <w:pStyle w:val="Oaieaaaa"/>
        <w:ind w:right="-3970"/>
        <w:jc w:val="both"/>
        <w:rPr>
          <w:rFonts w:ascii="Times New Roman" w:hAnsi="Times New Roman"/>
          <w:szCs w:val="24"/>
        </w:rPr>
      </w:pPr>
      <w:r w:rsidRPr="00972E83">
        <w:rPr>
          <w:rFonts w:ascii="Times New Roman" w:hAnsi="Times New Roman"/>
          <w:spacing w:val="20"/>
          <w:szCs w:val="24"/>
        </w:rPr>
        <w:t>08.06.2018г. № 31)</w:t>
      </w:r>
    </w:p>
    <w:p w:rsidR="00A03D0B" w:rsidRPr="00A03D0B" w:rsidRDefault="00A03D0B" w:rsidP="00A03D0B">
      <w:pPr>
        <w:pStyle w:val="Oaieaaaa"/>
        <w:ind w:right="-3970"/>
        <w:jc w:val="left"/>
        <w:rPr>
          <w:rFonts w:ascii="Times New Roman" w:hAnsi="Times New Roman"/>
          <w:spacing w:val="20"/>
          <w:szCs w:val="24"/>
        </w:rPr>
      </w:pPr>
    </w:p>
    <w:p w:rsidR="00A03D0B" w:rsidRPr="00A03D0B" w:rsidRDefault="00A03D0B" w:rsidP="00A03D0B">
      <w:pPr>
        <w:spacing w:after="0" w:line="240" w:lineRule="auto"/>
        <w:jc w:val="both"/>
        <w:rPr>
          <w:rFonts w:ascii="Times New Roman" w:hAnsi="Times New Roman"/>
          <w:sz w:val="24"/>
          <w:szCs w:val="24"/>
        </w:rPr>
      </w:pPr>
      <w:r w:rsidRPr="00A03D0B">
        <w:rPr>
          <w:rFonts w:ascii="Times New Roman" w:hAnsi="Times New Roman"/>
          <w:sz w:val="24"/>
          <w:szCs w:val="24"/>
        </w:rPr>
        <w:t xml:space="preserve">        </w:t>
      </w:r>
      <w:r w:rsidR="00327051">
        <w:rPr>
          <w:rFonts w:ascii="Times New Roman" w:hAnsi="Times New Roman"/>
          <w:sz w:val="24"/>
          <w:szCs w:val="24"/>
        </w:rPr>
        <w:t xml:space="preserve">В соответствии </w:t>
      </w:r>
      <w:proofErr w:type="gramStart"/>
      <w:r w:rsidR="00327051">
        <w:rPr>
          <w:rFonts w:ascii="Times New Roman" w:hAnsi="Times New Roman"/>
          <w:sz w:val="24"/>
          <w:szCs w:val="24"/>
        </w:rPr>
        <w:t xml:space="preserve">с </w:t>
      </w:r>
      <w:r w:rsidRPr="00A03D0B">
        <w:rPr>
          <w:rFonts w:ascii="Times New Roman" w:hAnsi="Times New Roman"/>
          <w:sz w:val="24"/>
          <w:szCs w:val="24"/>
        </w:rPr>
        <w:t xml:space="preserve"> Федеральным</w:t>
      </w:r>
      <w:proofErr w:type="gramEnd"/>
      <w:r w:rsidRPr="00A03D0B">
        <w:rPr>
          <w:rFonts w:ascii="Times New Roman" w:hAnsi="Times New Roman"/>
          <w:sz w:val="24"/>
          <w:szCs w:val="24"/>
        </w:rPr>
        <w:t xml:space="preserve">   законом от 29.12.2014г № 456- ФЗ  «О внесении изменений в Градостроительный кодекс Российской Федерации и отдельные законодательные акты Российской Федерации», в соответствии с пунктом 4 статьи 1 Градостроительного кодекса,  согласно  постановления  Правительства Российской Федерации от 25.12.2015</w:t>
      </w:r>
      <w:r w:rsidR="003250CD">
        <w:rPr>
          <w:rFonts w:ascii="Times New Roman" w:hAnsi="Times New Roman"/>
          <w:sz w:val="24"/>
          <w:szCs w:val="24"/>
        </w:rPr>
        <w:t xml:space="preserve"> </w:t>
      </w:r>
      <w:r w:rsidRPr="00A03D0B">
        <w:rPr>
          <w:rFonts w:ascii="Times New Roman" w:hAnsi="Times New Roman"/>
          <w:sz w:val="24"/>
          <w:szCs w:val="24"/>
        </w:rPr>
        <w:t xml:space="preserve">года   №1440 «О разработки комплексных программ развития транспортной инфраструктуры»,  руководствуясь  ст.6 п.8   Устава   </w:t>
      </w:r>
      <w:proofErr w:type="spellStart"/>
      <w:r w:rsidRPr="00A03D0B">
        <w:rPr>
          <w:rFonts w:ascii="Times New Roman" w:hAnsi="Times New Roman"/>
          <w:sz w:val="24"/>
          <w:szCs w:val="24"/>
        </w:rPr>
        <w:t>Перфиловского</w:t>
      </w:r>
      <w:proofErr w:type="spellEnd"/>
      <w:r w:rsidRPr="00A03D0B">
        <w:rPr>
          <w:rFonts w:ascii="Times New Roman" w:hAnsi="Times New Roman"/>
          <w:sz w:val="24"/>
          <w:szCs w:val="24"/>
        </w:rPr>
        <w:t xml:space="preserve">  муниципального  о</w:t>
      </w:r>
      <w:r w:rsidR="003250CD">
        <w:rPr>
          <w:rFonts w:ascii="Times New Roman" w:hAnsi="Times New Roman"/>
          <w:sz w:val="24"/>
          <w:szCs w:val="24"/>
        </w:rPr>
        <w:t>бразования</w:t>
      </w:r>
    </w:p>
    <w:p w:rsidR="00A03D0B" w:rsidRPr="00A03D0B" w:rsidRDefault="00A03D0B" w:rsidP="00A03D0B">
      <w:pPr>
        <w:spacing w:after="0"/>
        <w:jc w:val="both"/>
        <w:rPr>
          <w:rFonts w:ascii="Times New Roman" w:hAnsi="Times New Roman"/>
          <w:sz w:val="24"/>
          <w:szCs w:val="24"/>
        </w:rPr>
      </w:pPr>
    </w:p>
    <w:p w:rsidR="00A03D0B" w:rsidRPr="00A03D0B" w:rsidRDefault="00A03D0B" w:rsidP="00A03D0B">
      <w:pPr>
        <w:rPr>
          <w:rFonts w:ascii="Times New Roman" w:hAnsi="Times New Roman"/>
          <w:b/>
          <w:i/>
          <w:sz w:val="24"/>
          <w:szCs w:val="24"/>
        </w:rPr>
      </w:pPr>
      <w:r w:rsidRPr="00A03D0B">
        <w:rPr>
          <w:rFonts w:ascii="Times New Roman" w:hAnsi="Times New Roman"/>
          <w:b/>
          <w:sz w:val="24"/>
          <w:szCs w:val="24"/>
        </w:rPr>
        <w:t xml:space="preserve">                                                      РЕШИЛА:</w:t>
      </w:r>
    </w:p>
    <w:p w:rsidR="00A03D0B" w:rsidRPr="00A03D0B" w:rsidRDefault="00A03D0B" w:rsidP="00A03D0B">
      <w:pPr>
        <w:spacing w:line="240" w:lineRule="auto"/>
        <w:jc w:val="both"/>
        <w:rPr>
          <w:rFonts w:ascii="Times New Roman" w:hAnsi="Times New Roman"/>
          <w:sz w:val="24"/>
          <w:szCs w:val="24"/>
        </w:rPr>
      </w:pPr>
      <w:r w:rsidRPr="00A03D0B">
        <w:rPr>
          <w:rFonts w:ascii="Times New Roman" w:hAnsi="Times New Roman"/>
          <w:i/>
          <w:sz w:val="24"/>
          <w:szCs w:val="24"/>
        </w:rPr>
        <w:t xml:space="preserve"> </w:t>
      </w:r>
      <w:r w:rsidR="005910E1">
        <w:rPr>
          <w:rFonts w:ascii="Times New Roman" w:hAnsi="Times New Roman"/>
          <w:sz w:val="24"/>
          <w:szCs w:val="24"/>
        </w:rPr>
        <w:t xml:space="preserve">1.  Внести </w:t>
      </w:r>
      <w:proofErr w:type="gramStart"/>
      <w:r w:rsidR="005910E1">
        <w:rPr>
          <w:rFonts w:ascii="Times New Roman" w:hAnsi="Times New Roman"/>
          <w:sz w:val="24"/>
          <w:szCs w:val="24"/>
        </w:rPr>
        <w:t>изменения  в</w:t>
      </w:r>
      <w:proofErr w:type="gramEnd"/>
      <w:r w:rsidR="005910E1">
        <w:rPr>
          <w:rFonts w:ascii="Times New Roman" w:hAnsi="Times New Roman"/>
          <w:sz w:val="24"/>
          <w:szCs w:val="24"/>
        </w:rPr>
        <w:t xml:space="preserve"> </w:t>
      </w:r>
      <w:r w:rsidR="00F733ED">
        <w:rPr>
          <w:rFonts w:ascii="Times New Roman" w:hAnsi="Times New Roman"/>
          <w:sz w:val="24"/>
          <w:szCs w:val="24"/>
        </w:rPr>
        <w:t>п</w:t>
      </w:r>
      <w:r w:rsidRPr="00A03D0B">
        <w:rPr>
          <w:rFonts w:ascii="Times New Roman" w:hAnsi="Times New Roman"/>
          <w:sz w:val="24"/>
          <w:szCs w:val="24"/>
        </w:rPr>
        <w:t>рограмму  комплексного развития  транспортной инфраструктуры</w:t>
      </w:r>
      <w:r w:rsidRPr="00A03D0B">
        <w:rPr>
          <w:rFonts w:ascii="Times New Roman" w:hAnsi="Times New Roman"/>
          <w:b/>
          <w:color w:val="000000"/>
          <w:sz w:val="24"/>
          <w:szCs w:val="24"/>
        </w:rPr>
        <w:t xml:space="preserve"> </w:t>
      </w:r>
      <w:proofErr w:type="spellStart"/>
      <w:r w:rsidRPr="00A03D0B">
        <w:rPr>
          <w:rFonts w:ascii="Times New Roman" w:hAnsi="Times New Roman"/>
          <w:color w:val="000000"/>
          <w:sz w:val="24"/>
          <w:szCs w:val="24"/>
        </w:rPr>
        <w:t>Перфиловского</w:t>
      </w:r>
      <w:proofErr w:type="spellEnd"/>
      <w:r w:rsidRPr="00A03D0B">
        <w:rPr>
          <w:rFonts w:ascii="Times New Roman" w:hAnsi="Times New Roman"/>
          <w:color w:val="000000"/>
          <w:sz w:val="24"/>
          <w:szCs w:val="24"/>
        </w:rPr>
        <w:t xml:space="preserve">   </w:t>
      </w:r>
      <w:r w:rsidRPr="00A03D0B">
        <w:rPr>
          <w:rFonts w:ascii="Times New Roman" w:hAnsi="Times New Roman"/>
          <w:sz w:val="24"/>
          <w:szCs w:val="24"/>
        </w:rPr>
        <w:t>сельского посе</w:t>
      </w:r>
      <w:r w:rsidR="003250CD">
        <w:rPr>
          <w:rFonts w:ascii="Times New Roman" w:hAnsi="Times New Roman"/>
          <w:sz w:val="24"/>
          <w:szCs w:val="24"/>
        </w:rPr>
        <w:t>ления на период 2018 -2032 годы</w:t>
      </w:r>
      <w:r w:rsidR="00302250">
        <w:rPr>
          <w:rFonts w:ascii="Times New Roman" w:hAnsi="Times New Roman"/>
          <w:sz w:val="24"/>
          <w:szCs w:val="24"/>
        </w:rPr>
        <w:t xml:space="preserve">, утвержденную решением Думы </w:t>
      </w:r>
      <w:proofErr w:type="spellStart"/>
      <w:r w:rsidR="00302250">
        <w:rPr>
          <w:rFonts w:ascii="Times New Roman" w:hAnsi="Times New Roman"/>
          <w:sz w:val="24"/>
          <w:szCs w:val="24"/>
        </w:rPr>
        <w:t>Перфиловского</w:t>
      </w:r>
      <w:proofErr w:type="spellEnd"/>
      <w:r w:rsidR="00302250">
        <w:rPr>
          <w:rFonts w:ascii="Times New Roman" w:hAnsi="Times New Roman"/>
          <w:sz w:val="24"/>
          <w:szCs w:val="24"/>
        </w:rPr>
        <w:t xml:space="preserve"> сельского поселения от 26.01.2017г № 122</w:t>
      </w:r>
      <w:r w:rsidR="003250CD">
        <w:rPr>
          <w:rFonts w:ascii="Times New Roman" w:hAnsi="Times New Roman"/>
          <w:sz w:val="24"/>
          <w:szCs w:val="24"/>
        </w:rPr>
        <w:t xml:space="preserve"> « Об утверждении Программы </w:t>
      </w:r>
      <w:r w:rsidR="00F733ED" w:rsidRPr="00A03D0B">
        <w:rPr>
          <w:rFonts w:ascii="Times New Roman" w:hAnsi="Times New Roman"/>
          <w:sz w:val="24"/>
          <w:szCs w:val="24"/>
        </w:rPr>
        <w:t>комплексного развития  транспортной инфраструктуры</w:t>
      </w:r>
      <w:r w:rsidR="00F733ED" w:rsidRPr="00A03D0B">
        <w:rPr>
          <w:rFonts w:ascii="Times New Roman" w:hAnsi="Times New Roman"/>
          <w:b/>
          <w:color w:val="000000"/>
          <w:sz w:val="24"/>
          <w:szCs w:val="24"/>
        </w:rPr>
        <w:t xml:space="preserve"> </w:t>
      </w:r>
      <w:proofErr w:type="spellStart"/>
      <w:r w:rsidR="00F733ED" w:rsidRPr="00A03D0B">
        <w:rPr>
          <w:rFonts w:ascii="Times New Roman" w:hAnsi="Times New Roman"/>
          <w:color w:val="000000"/>
          <w:sz w:val="24"/>
          <w:szCs w:val="24"/>
        </w:rPr>
        <w:t>Перфиловского</w:t>
      </w:r>
      <w:proofErr w:type="spellEnd"/>
      <w:r w:rsidR="00F733ED" w:rsidRPr="00A03D0B">
        <w:rPr>
          <w:rFonts w:ascii="Times New Roman" w:hAnsi="Times New Roman"/>
          <w:color w:val="000000"/>
          <w:sz w:val="24"/>
          <w:szCs w:val="24"/>
        </w:rPr>
        <w:t xml:space="preserve">   </w:t>
      </w:r>
      <w:r w:rsidR="00F733ED" w:rsidRPr="00A03D0B">
        <w:rPr>
          <w:rFonts w:ascii="Times New Roman" w:hAnsi="Times New Roman"/>
          <w:sz w:val="24"/>
          <w:szCs w:val="24"/>
        </w:rPr>
        <w:t>сельского посе</w:t>
      </w:r>
      <w:r w:rsidR="00F733ED">
        <w:rPr>
          <w:rFonts w:ascii="Times New Roman" w:hAnsi="Times New Roman"/>
          <w:sz w:val="24"/>
          <w:szCs w:val="24"/>
        </w:rPr>
        <w:t xml:space="preserve">ления на период 2017 -2026 годы» </w:t>
      </w:r>
      <w:r w:rsidR="00302250">
        <w:rPr>
          <w:rFonts w:ascii="Times New Roman" w:hAnsi="Times New Roman"/>
          <w:sz w:val="24"/>
          <w:szCs w:val="24"/>
        </w:rPr>
        <w:t>(с изменением от 08.06.2018г. № 31)</w:t>
      </w:r>
      <w:r w:rsidR="00F733ED">
        <w:rPr>
          <w:rFonts w:ascii="Times New Roman" w:hAnsi="Times New Roman"/>
          <w:sz w:val="24"/>
          <w:szCs w:val="24"/>
        </w:rPr>
        <w:t>,  изложив</w:t>
      </w:r>
      <w:r w:rsidR="003250CD">
        <w:rPr>
          <w:rFonts w:ascii="Times New Roman" w:hAnsi="Times New Roman"/>
          <w:sz w:val="24"/>
          <w:szCs w:val="24"/>
        </w:rPr>
        <w:t xml:space="preserve"> </w:t>
      </w:r>
      <w:r w:rsidR="00302250">
        <w:rPr>
          <w:rFonts w:ascii="Times New Roman" w:hAnsi="Times New Roman"/>
          <w:sz w:val="24"/>
          <w:szCs w:val="24"/>
        </w:rPr>
        <w:t xml:space="preserve"> в новой редакции</w:t>
      </w:r>
      <w:r w:rsidR="00F733ED">
        <w:rPr>
          <w:rFonts w:ascii="Times New Roman" w:hAnsi="Times New Roman"/>
          <w:sz w:val="24"/>
          <w:szCs w:val="24"/>
        </w:rPr>
        <w:t xml:space="preserve"> (прилагается)</w:t>
      </w:r>
      <w:r w:rsidR="003250CD">
        <w:rPr>
          <w:rFonts w:ascii="Times New Roman" w:hAnsi="Times New Roman"/>
          <w:sz w:val="24"/>
          <w:szCs w:val="24"/>
        </w:rPr>
        <w:t>.</w:t>
      </w:r>
    </w:p>
    <w:p w:rsidR="00A03D0B" w:rsidRPr="00A03D0B" w:rsidRDefault="00302250" w:rsidP="00A03D0B">
      <w:pPr>
        <w:spacing w:after="0" w:line="240" w:lineRule="auto"/>
        <w:jc w:val="both"/>
        <w:rPr>
          <w:rFonts w:ascii="Times New Roman" w:hAnsi="Times New Roman"/>
          <w:sz w:val="24"/>
          <w:szCs w:val="24"/>
        </w:rPr>
      </w:pPr>
      <w:r>
        <w:rPr>
          <w:rFonts w:ascii="Times New Roman" w:hAnsi="Times New Roman"/>
          <w:sz w:val="24"/>
          <w:szCs w:val="24"/>
        </w:rPr>
        <w:t>2</w:t>
      </w:r>
      <w:r w:rsidR="00A03D0B" w:rsidRPr="00A03D0B">
        <w:rPr>
          <w:rFonts w:ascii="Times New Roman" w:hAnsi="Times New Roman"/>
          <w:sz w:val="24"/>
          <w:szCs w:val="24"/>
        </w:rPr>
        <w:t xml:space="preserve">.  Настоящее решение Думы опубликовать в </w:t>
      </w:r>
      <w:proofErr w:type="gramStart"/>
      <w:r w:rsidR="00A03D0B" w:rsidRPr="00A03D0B">
        <w:rPr>
          <w:rFonts w:ascii="Times New Roman" w:hAnsi="Times New Roman"/>
          <w:sz w:val="24"/>
          <w:szCs w:val="24"/>
        </w:rPr>
        <w:t>газете  «</w:t>
      </w:r>
      <w:proofErr w:type="spellStart"/>
      <w:proofErr w:type="gramEnd"/>
      <w:r w:rsidR="00A03D0B" w:rsidRPr="00A03D0B">
        <w:rPr>
          <w:rFonts w:ascii="Times New Roman" w:hAnsi="Times New Roman"/>
          <w:sz w:val="24"/>
          <w:szCs w:val="24"/>
        </w:rPr>
        <w:t>Перфиловский</w:t>
      </w:r>
      <w:proofErr w:type="spellEnd"/>
      <w:r w:rsidR="00A03D0B" w:rsidRPr="00A03D0B">
        <w:rPr>
          <w:rFonts w:ascii="Times New Roman" w:hAnsi="Times New Roman"/>
          <w:sz w:val="24"/>
          <w:szCs w:val="24"/>
        </w:rPr>
        <w:t xml:space="preserve">  вестник» и разместить на официальном с</w:t>
      </w:r>
      <w:r w:rsidR="00F733ED">
        <w:rPr>
          <w:rFonts w:ascii="Times New Roman" w:hAnsi="Times New Roman"/>
          <w:sz w:val="24"/>
          <w:szCs w:val="24"/>
        </w:rPr>
        <w:t xml:space="preserve">айте администрации  </w:t>
      </w:r>
      <w:proofErr w:type="spellStart"/>
      <w:r w:rsidR="00F733ED">
        <w:rPr>
          <w:rFonts w:ascii="Times New Roman" w:hAnsi="Times New Roman"/>
          <w:sz w:val="24"/>
          <w:szCs w:val="24"/>
        </w:rPr>
        <w:t>Перфиловского</w:t>
      </w:r>
      <w:proofErr w:type="spellEnd"/>
      <w:r w:rsidR="00A03D0B" w:rsidRPr="00A03D0B">
        <w:rPr>
          <w:rFonts w:ascii="Times New Roman" w:hAnsi="Times New Roman"/>
          <w:sz w:val="24"/>
          <w:szCs w:val="24"/>
        </w:rPr>
        <w:t xml:space="preserve"> сельского поселения   и  информационно – телекоммуникационной сети «Интернет».</w:t>
      </w:r>
    </w:p>
    <w:p w:rsidR="00A03D0B" w:rsidRPr="00A03D0B" w:rsidRDefault="00A03D0B" w:rsidP="00A03D0B">
      <w:pPr>
        <w:spacing w:line="240" w:lineRule="auto"/>
        <w:rPr>
          <w:rFonts w:ascii="Times New Roman" w:hAnsi="Times New Roman" w:cs="Times New Roman"/>
          <w:sz w:val="24"/>
          <w:szCs w:val="24"/>
        </w:rPr>
      </w:pPr>
      <w:r w:rsidRPr="00A03D0B">
        <w:rPr>
          <w:rFonts w:ascii="Times New Roman" w:hAnsi="Times New Roman" w:cs="Times New Roman"/>
          <w:sz w:val="24"/>
          <w:szCs w:val="24"/>
        </w:rPr>
        <w:t xml:space="preserve">                                                              </w:t>
      </w:r>
      <w:r w:rsidR="00302250">
        <w:rPr>
          <w:rFonts w:ascii="Times New Roman" w:hAnsi="Times New Roman" w:cs="Times New Roman"/>
          <w:sz w:val="24"/>
          <w:szCs w:val="24"/>
        </w:rPr>
        <w:t xml:space="preserve">                   </w:t>
      </w:r>
    </w:p>
    <w:p w:rsidR="00A03D0B" w:rsidRDefault="00A03D0B" w:rsidP="00A03D0B"/>
    <w:p w:rsidR="003407A0" w:rsidRPr="00F733ED" w:rsidRDefault="00F733ED" w:rsidP="00F733ED">
      <w:pPr>
        <w:tabs>
          <w:tab w:val="left" w:pos="6525"/>
        </w:tabs>
        <w:spacing w:after="0" w:line="240" w:lineRule="auto"/>
        <w:rPr>
          <w:rFonts w:ascii="Times New Roman" w:hAnsi="Times New Roman" w:cs="Times New Roman"/>
          <w:sz w:val="24"/>
          <w:szCs w:val="24"/>
        </w:rPr>
      </w:pPr>
      <w:r w:rsidRPr="00F733ED">
        <w:rPr>
          <w:rFonts w:ascii="Times New Roman" w:hAnsi="Times New Roman" w:cs="Times New Roman"/>
          <w:sz w:val="24"/>
          <w:szCs w:val="24"/>
        </w:rPr>
        <w:t xml:space="preserve">Глава </w:t>
      </w:r>
      <w:proofErr w:type="spellStart"/>
      <w:r w:rsidRPr="00F733ED">
        <w:rPr>
          <w:rFonts w:ascii="Times New Roman" w:hAnsi="Times New Roman" w:cs="Times New Roman"/>
          <w:sz w:val="24"/>
          <w:szCs w:val="24"/>
        </w:rPr>
        <w:t>Перфиловского</w:t>
      </w:r>
      <w:proofErr w:type="spellEnd"/>
      <w:r w:rsidRPr="00F733ED">
        <w:rPr>
          <w:rFonts w:ascii="Times New Roman" w:hAnsi="Times New Roman" w:cs="Times New Roman"/>
          <w:sz w:val="24"/>
          <w:szCs w:val="24"/>
        </w:rPr>
        <w:t xml:space="preserve"> сельского поселения:</w:t>
      </w:r>
      <w:r>
        <w:rPr>
          <w:rFonts w:ascii="Times New Roman" w:hAnsi="Times New Roman" w:cs="Times New Roman"/>
          <w:sz w:val="24"/>
          <w:szCs w:val="24"/>
        </w:rPr>
        <w:tab/>
      </w:r>
      <w:proofErr w:type="spellStart"/>
      <w:r>
        <w:rPr>
          <w:rFonts w:ascii="Times New Roman" w:hAnsi="Times New Roman" w:cs="Times New Roman"/>
          <w:sz w:val="24"/>
          <w:szCs w:val="24"/>
        </w:rPr>
        <w:t>С.Н.Риттер</w:t>
      </w:r>
      <w:proofErr w:type="spellEnd"/>
    </w:p>
    <w:p w:rsidR="003407A0" w:rsidRPr="00F733ED" w:rsidRDefault="003407A0" w:rsidP="003407A0">
      <w:pPr>
        <w:rPr>
          <w:rFonts w:ascii="Times New Roman" w:hAnsi="Times New Roman" w:cs="Times New Roman"/>
          <w:sz w:val="24"/>
          <w:szCs w:val="24"/>
        </w:rPr>
      </w:pPr>
      <w:r w:rsidRPr="00F733ED">
        <w:rPr>
          <w:rFonts w:ascii="Times New Roman" w:hAnsi="Times New Roman"/>
          <w:sz w:val="24"/>
          <w:szCs w:val="24"/>
        </w:rPr>
        <w:t xml:space="preserve">  </w:t>
      </w:r>
    </w:p>
    <w:p w:rsidR="003407A0" w:rsidRDefault="003407A0" w:rsidP="003407A0">
      <w:pPr>
        <w:rPr>
          <w:rFonts w:ascii="Times New Roman" w:hAnsi="Times New Roman"/>
          <w:sz w:val="28"/>
        </w:rPr>
      </w:pPr>
      <w:r>
        <w:rPr>
          <w:rFonts w:ascii="Times New Roman" w:hAnsi="Times New Roman"/>
          <w:sz w:val="28"/>
        </w:rPr>
        <w:t xml:space="preserve"> </w:t>
      </w:r>
    </w:p>
    <w:p w:rsidR="003407A0" w:rsidRDefault="003407A0" w:rsidP="003407A0">
      <w:pPr>
        <w:jc w:val="center"/>
        <w:rPr>
          <w:rFonts w:ascii="Calibri" w:hAnsi="Calibri"/>
          <w:b/>
        </w:rPr>
      </w:pPr>
    </w:p>
    <w:p w:rsidR="003407A0" w:rsidRDefault="003407A0" w:rsidP="003407A0">
      <w:pPr>
        <w:ind w:right="3685"/>
        <w:rPr>
          <w:sz w:val="28"/>
          <w:szCs w:val="28"/>
        </w:rPr>
      </w:pPr>
      <w:r>
        <w:rPr>
          <w:b/>
          <w:szCs w:val="24"/>
        </w:rPr>
        <w:t xml:space="preserve"> </w:t>
      </w:r>
    </w:p>
    <w:p w:rsidR="003407A0" w:rsidRDefault="003407A0" w:rsidP="003407A0">
      <w:pPr>
        <w:spacing w:before="100" w:beforeAutospacing="1" w:after="0" w:line="240" w:lineRule="auto"/>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8C4FA8" w:rsidRDefault="008C4FA8" w:rsidP="003407A0">
      <w:pPr>
        <w:spacing w:before="100" w:beforeAutospacing="1" w:after="0" w:line="240" w:lineRule="auto"/>
        <w:jc w:val="center"/>
        <w:rPr>
          <w:rFonts w:ascii="Times New Roman" w:eastAsia="Times New Roman" w:hAnsi="Times New Roman" w:cs="Times New Roman"/>
          <w:sz w:val="24"/>
          <w:szCs w:val="24"/>
          <w:lang w:eastAsia="ru-RU"/>
        </w:rPr>
      </w:pPr>
    </w:p>
    <w:p w:rsidR="008C4FA8" w:rsidRDefault="008C4FA8" w:rsidP="003407A0">
      <w:pPr>
        <w:spacing w:before="100" w:beforeAutospacing="1" w:after="0" w:line="240" w:lineRule="auto"/>
        <w:jc w:val="center"/>
        <w:rPr>
          <w:rFonts w:ascii="Times New Roman" w:eastAsia="Times New Roman" w:hAnsi="Times New Roman" w:cs="Times New Roman"/>
          <w:sz w:val="24"/>
          <w:szCs w:val="24"/>
          <w:lang w:eastAsia="ru-RU"/>
        </w:rPr>
      </w:pPr>
    </w:p>
    <w:p w:rsidR="008C4FA8" w:rsidRDefault="008C4FA8" w:rsidP="00BA5525">
      <w:pPr>
        <w:spacing w:before="100" w:beforeAutospacing="1" w:after="0" w:line="240" w:lineRule="auto"/>
        <w:rPr>
          <w:rFonts w:ascii="Times New Roman" w:eastAsia="Times New Roman" w:hAnsi="Times New Roman" w:cs="Times New Roman"/>
          <w:sz w:val="24"/>
          <w:szCs w:val="24"/>
          <w:lang w:eastAsia="ru-RU"/>
        </w:rPr>
      </w:pPr>
    </w:p>
    <w:p w:rsidR="008C4FA8" w:rsidRDefault="008C4FA8"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44"/>
          <w:szCs w:val="44"/>
          <w:lang w:eastAsia="ru-RU"/>
        </w:rPr>
        <w:t>Программа комплексного развития               транспортной инфраструктуры       Перфиловского сельского поселения</w:t>
      </w:r>
    </w:p>
    <w:p w:rsidR="003407A0" w:rsidRDefault="0006577A" w:rsidP="003407A0">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44"/>
          <w:szCs w:val="44"/>
          <w:lang w:eastAsia="ru-RU"/>
        </w:rPr>
        <w:t>на период 2018</w:t>
      </w:r>
      <w:r w:rsidR="003407A0">
        <w:rPr>
          <w:rFonts w:ascii="Times New Roman" w:eastAsia="Times New Roman" w:hAnsi="Times New Roman" w:cs="Times New Roman"/>
          <w:b/>
          <w:bCs/>
          <w:sz w:val="44"/>
          <w:szCs w:val="44"/>
          <w:lang w:eastAsia="ru-RU"/>
        </w:rPr>
        <w:t xml:space="preserve"> -2032 годы</w:t>
      </w: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7830FB">
      <w:pPr>
        <w:spacing w:before="100" w:beforeAutospacing="1" w:after="0" w:line="240" w:lineRule="auto"/>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rPr>
          <w:rFonts w:ascii="Times New Roman" w:eastAsia="Times New Roman" w:hAnsi="Times New Roman" w:cs="Times New Roman"/>
          <w:sz w:val="24"/>
          <w:szCs w:val="24"/>
          <w:lang w:eastAsia="ru-RU"/>
        </w:rPr>
      </w:pPr>
    </w:p>
    <w:p w:rsidR="00BA5525" w:rsidRDefault="003407A0" w:rsidP="003407A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A5525" w:rsidRDefault="00BA5525" w:rsidP="003407A0">
      <w:pPr>
        <w:spacing w:before="100" w:beforeAutospacing="1" w:after="0" w:line="240" w:lineRule="auto"/>
        <w:rPr>
          <w:rFonts w:ascii="Times New Roman" w:eastAsia="Times New Roman" w:hAnsi="Times New Roman" w:cs="Times New Roman"/>
          <w:sz w:val="24"/>
          <w:szCs w:val="24"/>
          <w:lang w:eastAsia="ru-RU"/>
        </w:rPr>
      </w:pPr>
    </w:p>
    <w:p w:rsidR="00BA5525" w:rsidRDefault="00BA5525" w:rsidP="003407A0">
      <w:pPr>
        <w:spacing w:before="100" w:beforeAutospacing="1" w:after="0" w:line="240" w:lineRule="auto"/>
        <w:rPr>
          <w:rFonts w:ascii="Times New Roman" w:eastAsia="Times New Roman" w:hAnsi="Times New Roman" w:cs="Times New Roman"/>
          <w:sz w:val="24"/>
          <w:szCs w:val="24"/>
          <w:lang w:eastAsia="ru-RU"/>
        </w:rPr>
      </w:pPr>
    </w:p>
    <w:p w:rsidR="00BA5525" w:rsidRDefault="00BA5525" w:rsidP="003407A0">
      <w:pPr>
        <w:spacing w:before="100" w:beforeAutospacing="1" w:after="0" w:line="240" w:lineRule="auto"/>
        <w:rPr>
          <w:rFonts w:ascii="Times New Roman" w:eastAsia="Times New Roman" w:hAnsi="Times New Roman" w:cs="Times New Roman"/>
          <w:sz w:val="24"/>
          <w:szCs w:val="24"/>
          <w:lang w:eastAsia="ru-RU"/>
        </w:rPr>
      </w:pPr>
    </w:p>
    <w:p w:rsidR="003407A0" w:rsidRPr="00BA5525" w:rsidRDefault="00BA5525" w:rsidP="003407A0">
      <w:pPr>
        <w:spacing w:before="100" w:beforeAutospacing="1"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4"/>
          <w:szCs w:val="24"/>
          <w:lang w:eastAsia="ru-RU"/>
        </w:rPr>
        <w:t xml:space="preserve">                                                                  </w:t>
      </w:r>
      <w:r w:rsidR="00F7472F">
        <w:rPr>
          <w:rFonts w:ascii="Times New Roman" w:eastAsia="Times New Roman" w:hAnsi="Times New Roman" w:cs="Times New Roman"/>
          <w:b/>
          <w:bCs/>
          <w:sz w:val="28"/>
          <w:szCs w:val="28"/>
          <w:lang w:eastAsia="ru-RU"/>
        </w:rPr>
        <w:t>2022</w:t>
      </w:r>
      <w:r w:rsidR="003407A0">
        <w:rPr>
          <w:rFonts w:ascii="Times New Roman" w:eastAsia="Times New Roman" w:hAnsi="Times New Roman" w:cs="Times New Roman"/>
          <w:b/>
          <w:bCs/>
          <w:sz w:val="28"/>
          <w:szCs w:val="28"/>
          <w:lang w:eastAsia="ru-RU"/>
        </w:rPr>
        <w:t xml:space="preserve"> </w:t>
      </w:r>
    </w:p>
    <w:p w:rsidR="008C4FA8" w:rsidRDefault="003407A0" w:rsidP="003407A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C4FA8" w:rsidRDefault="008C4FA8" w:rsidP="003407A0">
      <w:pPr>
        <w:spacing w:before="100" w:beforeAutospacing="1" w:after="0" w:line="240" w:lineRule="auto"/>
        <w:rPr>
          <w:rFonts w:ascii="Times New Roman" w:eastAsia="Times New Roman" w:hAnsi="Times New Roman" w:cs="Times New Roman"/>
          <w:sz w:val="24"/>
          <w:szCs w:val="24"/>
          <w:lang w:eastAsia="ru-RU"/>
        </w:rPr>
      </w:pPr>
    </w:p>
    <w:p w:rsidR="003407A0" w:rsidRDefault="003407A0" w:rsidP="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Утверждено</w:t>
      </w:r>
    </w:p>
    <w:p w:rsidR="003407A0" w:rsidRDefault="003407A0"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Решением Думы </w:t>
      </w:r>
    </w:p>
    <w:p w:rsidR="003407A0" w:rsidRDefault="003407A0" w:rsidP="003407A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Перфиловского сельского поселения</w:t>
      </w:r>
    </w:p>
    <w:p w:rsidR="003407A0" w:rsidRDefault="00F7472F" w:rsidP="003407A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272DD6">
        <w:rPr>
          <w:rFonts w:ascii="Times New Roman" w:eastAsia="Times New Roman" w:hAnsi="Times New Roman" w:cs="Times New Roman"/>
          <w:sz w:val="24"/>
          <w:szCs w:val="24"/>
          <w:lang w:eastAsia="ru-RU"/>
        </w:rPr>
        <w:t>_</w:t>
      </w:r>
      <w:proofErr w:type="gramStart"/>
      <w:r w:rsidR="00272DD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w:t>
      </w:r>
      <w:r w:rsidR="00272DD6">
        <w:rPr>
          <w:rFonts w:ascii="Times New Roman" w:eastAsia="Times New Roman" w:hAnsi="Times New Roman" w:cs="Times New Roman"/>
          <w:sz w:val="24"/>
          <w:szCs w:val="24"/>
          <w:lang w:eastAsia="ru-RU"/>
        </w:rPr>
        <w:t>_</w:t>
      </w:r>
      <w:proofErr w:type="gramEnd"/>
      <w:r w:rsidR="00272DD6">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 2022 года №</w:t>
      </w:r>
      <w:r w:rsidR="00272DD6">
        <w:rPr>
          <w:rFonts w:ascii="Times New Roman" w:eastAsia="Times New Roman" w:hAnsi="Times New Roman" w:cs="Times New Roman"/>
          <w:sz w:val="24"/>
          <w:szCs w:val="24"/>
          <w:lang w:eastAsia="ru-RU"/>
        </w:rPr>
        <w:t>____</w:t>
      </w:r>
    </w:p>
    <w:p w:rsidR="003407A0" w:rsidRDefault="003407A0"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ПРОГРАММА</w:t>
      </w:r>
    </w:p>
    <w:p w:rsidR="003407A0" w:rsidRDefault="003407A0"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комплексного развития систем транспортной инфраструктуры Перфиловского сельского поселения</w:t>
      </w:r>
    </w:p>
    <w:p w:rsidR="003407A0" w:rsidRDefault="0006577A"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2018</w:t>
      </w:r>
      <w:r w:rsidR="003407A0">
        <w:rPr>
          <w:rFonts w:ascii="Times New Roman" w:eastAsia="Times New Roman" w:hAnsi="Times New Roman" w:cs="Times New Roman"/>
          <w:sz w:val="28"/>
          <w:szCs w:val="28"/>
          <w:lang w:eastAsia="ru-RU"/>
        </w:rPr>
        <w:t xml:space="preserve"> – 2032 годы</w:t>
      </w:r>
    </w:p>
    <w:p w:rsidR="003407A0" w:rsidRDefault="003407A0" w:rsidP="003407A0">
      <w:pPr>
        <w:spacing w:after="0" w:line="240" w:lineRule="auto"/>
        <w:rPr>
          <w:rFonts w:ascii="Times New Roman" w:eastAsia="Times New Roman" w:hAnsi="Times New Roman" w:cs="Times New Roman"/>
          <w:sz w:val="24"/>
          <w:szCs w:val="24"/>
          <w:lang w:eastAsia="ru-RU"/>
        </w:rPr>
      </w:pPr>
    </w:p>
    <w:p w:rsidR="003407A0" w:rsidRDefault="003407A0"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1. Паспорт программы</w:t>
      </w:r>
    </w:p>
    <w:p w:rsidR="003407A0" w:rsidRDefault="003407A0" w:rsidP="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9885" w:type="dxa"/>
        <w:tblCellSpacing w:w="0" w:type="dxa"/>
        <w:tblLook w:val="04A0" w:firstRow="1" w:lastRow="0" w:firstColumn="1" w:lastColumn="0" w:noHBand="0" w:noVBand="1"/>
      </w:tblPr>
      <w:tblGrid>
        <w:gridCol w:w="2247"/>
        <w:gridCol w:w="7638"/>
      </w:tblGrid>
      <w:tr w:rsidR="003407A0" w:rsidTr="003407A0">
        <w:trPr>
          <w:trHeight w:val="555"/>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комплексного развития систем транспортной инфраструктуры Перфиловс</w:t>
            </w:r>
            <w:r w:rsidR="0006577A">
              <w:rPr>
                <w:rFonts w:ascii="Times New Roman" w:eastAsia="Times New Roman" w:hAnsi="Times New Roman" w:cs="Times New Roman"/>
                <w:sz w:val="24"/>
                <w:szCs w:val="24"/>
                <w:lang w:eastAsia="ru-RU"/>
              </w:rPr>
              <w:t>кого сельского поселения на 2018</w:t>
            </w:r>
            <w:r>
              <w:rPr>
                <w:rFonts w:ascii="Times New Roman" w:eastAsia="Times New Roman" w:hAnsi="Times New Roman" w:cs="Times New Roman"/>
                <w:sz w:val="24"/>
                <w:szCs w:val="24"/>
                <w:lang w:eastAsia="ru-RU"/>
              </w:rPr>
              <w:t>-2032 годы (далее – Программа)</w:t>
            </w:r>
          </w:p>
        </w:tc>
      </w:tr>
      <w:tr w:rsidR="003407A0" w:rsidTr="003407A0">
        <w:trPr>
          <w:trHeight w:val="57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для разработки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3407A0" w:rsidRDefault="003407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Федеральный закон от 06 октября 2003 года </w:t>
            </w:r>
            <w:hyperlink r:id="rId6" w:tgtFrame="_blank" w:history="1">
              <w:r>
                <w:rPr>
                  <w:rStyle w:val="a3"/>
                  <w:rFonts w:ascii="Times New Roman" w:eastAsia="Times New Roman" w:hAnsi="Times New Roman" w:cs="Times New Roman"/>
                  <w:color w:val="auto"/>
                  <w:sz w:val="24"/>
                  <w:szCs w:val="24"/>
                  <w:lang w:eastAsia="ru-RU"/>
                </w:rPr>
                <w:t>№ 131-ФЗ</w:t>
              </w:r>
            </w:hyperlink>
            <w:r>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3407A0" w:rsidRDefault="003407A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07A0" w:rsidRDefault="00340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Постановление Правительства РФ от 01.10.2015 г. № 1440 «Об утверждении требований к программам комплексного развития транспортной инфраструктуры поселений, городских округов»</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Устав Перфиловского сельского поселения, Генеральный план Перфиловского сельского поселения. </w:t>
            </w:r>
          </w:p>
        </w:tc>
      </w:tr>
      <w:tr w:rsidR="003407A0" w:rsidTr="003407A0">
        <w:trPr>
          <w:trHeight w:val="57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Перфиловского сельского поселения, адрес: 665220 Иркутская обл. </w:t>
            </w:r>
            <w:proofErr w:type="spellStart"/>
            <w:r>
              <w:rPr>
                <w:rFonts w:ascii="Times New Roman" w:eastAsia="Times New Roman" w:hAnsi="Times New Roman" w:cs="Times New Roman"/>
                <w:sz w:val="24"/>
                <w:szCs w:val="24"/>
                <w:lang w:eastAsia="ru-RU"/>
              </w:rPr>
              <w:t>Тулунский</w:t>
            </w:r>
            <w:proofErr w:type="spellEnd"/>
            <w:r>
              <w:rPr>
                <w:rFonts w:ascii="Times New Roman" w:eastAsia="Times New Roman" w:hAnsi="Times New Roman" w:cs="Times New Roman"/>
                <w:sz w:val="24"/>
                <w:szCs w:val="24"/>
                <w:lang w:eastAsia="ru-RU"/>
              </w:rPr>
              <w:t xml:space="preserve"> р-н, с. </w:t>
            </w:r>
            <w:proofErr w:type="spellStart"/>
            <w:r>
              <w:rPr>
                <w:rFonts w:ascii="Times New Roman" w:eastAsia="Times New Roman" w:hAnsi="Times New Roman" w:cs="Times New Roman"/>
                <w:sz w:val="24"/>
                <w:szCs w:val="24"/>
                <w:lang w:eastAsia="ru-RU"/>
              </w:rPr>
              <w:t>Перфилово</w:t>
            </w:r>
            <w:proofErr w:type="spellEnd"/>
            <w:r>
              <w:rPr>
                <w:rFonts w:ascii="Times New Roman" w:eastAsia="Times New Roman" w:hAnsi="Times New Roman" w:cs="Times New Roman"/>
                <w:sz w:val="24"/>
                <w:szCs w:val="24"/>
                <w:lang w:eastAsia="ru-RU"/>
              </w:rPr>
              <w:t>, ул. 50 лет Октября, 39</w:t>
            </w:r>
          </w:p>
        </w:tc>
      </w:tr>
      <w:tr w:rsidR="003407A0" w:rsidTr="003407A0">
        <w:trPr>
          <w:trHeight w:val="33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Исполнители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F747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3407A0">
              <w:rPr>
                <w:rFonts w:ascii="Times New Roman" w:eastAsia="Times New Roman" w:hAnsi="Times New Roman" w:cs="Times New Roman"/>
                <w:sz w:val="24"/>
                <w:szCs w:val="24"/>
                <w:lang w:eastAsia="ru-RU"/>
              </w:rPr>
              <w:t xml:space="preserve"> Перфиловского сельского поселения </w:t>
            </w:r>
          </w:p>
        </w:tc>
      </w:tr>
      <w:tr w:rsidR="003407A0" w:rsidTr="003407A0">
        <w:trPr>
          <w:trHeight w:val="36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Комплексное развитие транспортной инфраструктуры Перфиловского сельского поселения</w:t>
            </w:r>
          </w:p>
        </w:tc>
      </w:tr>
      <w:tr w:rsidR="003407A0" w:rsidTr="003407A0">
        <w:trPr>
          <w:trHeight w:val="57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безопасность, качество и эффективность транспортного обслуживания населения, юридических лиц и индивидуальных предпринимателей сельского поселения;</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-эффективность функционирования действующей транспортной инфраструктуры.</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w:t>
            </w:r>
            <w:r>
              <w:rPr>
                <w:rFonts w:ascii="Times New Roman" w:hAnsi="Times New Roman" w:cs="Times New Roman"/>
                <w:bCs/>
                <w:sz w:val="24"/>
                <w:szCs w:val="24"/>
              </w:rPr>
              <w:t xml:space="preserve"> снижение негативного воздействия транспортной инфраструктуры на окружающую среду поселения.</w:t>
            </w:r>
          </w:p>
        </w:tc>
      </w:tr>
      <w:tr w:rsidR="003407A0" w:rsidTr="003407A0">
        <w:trPr>
          <w:trHeight w:val="57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показатели (индикаторы)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протяженность сети автомобильных дорог общего пользования местного значения, км.;</w:t>
            </w:r>
          </w:p>
          <w:p w:rsidR="003407A0" w:rsidRDefault="003407A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объемы ввода в эксплуатацию после строительства и реконструкции автомобильных дорог общего пользования местного значения, км.;</w:t>
            </w:r>
          </w:p>
          <w:p w:rsidR="003407A0" w:rsidRDefault="003407A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прирост протяженности сети автомобильных дорог общего пользования местного значения в результате строительства новых автомобильных дорог, км.;</w:t>
            </w:r>
          </w:p>
          <w:p w:rsidR="003407A0" w:rsidRDefault="003407A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3407A0" w:rsidRDefault="003407A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3407A0" w:rsidRDefault="003407A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3407A0" w:rsidRDefault="003407A0">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3407A0" w:rsidTr="003407A0">
        <w:trPr>
          <w:trHeight w:val="57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Сроки и этапы реализации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w:t>
            </w:r>
            <w:r w:rsidR="0006577A">
              <w:rPr>
                <w:rFonts w:ascii="Times New Roman" w:eastAsia="Times New Roman" w:hAnsi="Times New Roman" w:cs="Times New Roman"/>
                <w:sz w:val="24"/>
                <w:szCs w:val="24"/>
                <w:lang w:eastAsia="ru-RU"/>
              </w:rPr>
              <w:t>риод реализации Программы с 2018</w:t>
            </w:r>
            <w:r>
              <w:rPr>
                <w:rFonts w:ascii="Times New Roman" w:eastAsia="Times New Roman" w:hAnsi="Times New Roman" w:cs="Times New Roman"/>
                <w:sz w:val="24"/>
                <w:szCs w:val="24"/>
                <w:lang w:eastAsia="ru-RU"/>
              </w:rPr>
              <w:t>-2032 годы</w:t>
            </w:r>
          </w:p>
        </w:tc>
      </w:tr>
      <w:tr w:rsidR="003407A0" w:rsidTr="003407A0">
        <w:trPr>
          <w:trHeight w:val="57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Укрупненное описание запланированных мероприятий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разработка проектно-сметной документации; </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реконструкция существующих дорог; </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ремонт и капитальный ремонт дорог. </w:t>
            </w:r>
          </w:p>
          <w:p w:rsidR="003407A0" w:rsidRDefault="003407A0">
            <w:pPr>
              <w:spacing w:after="0" w:line="240" w:lineRule="auto"/>
              <w:rPr>
                <w:rFonts w:ascii="Times New Roman" w:eastAsia="Times New Roman" w:hAnsi="Times New Roman" w:cs="Times New Roman"/>
                <w:sz w:val="24"/>
                <w:szCs w:val="24"/>
                <w:lang w:eastAsia="ru-RU"/>
              </w:rPr>
            </w:pPr>
            <w:r>
              <w:rPr>
                <w:highlight w:val="darkGray"/>
              </w:rPr>
              <w:t xml:space="preserve"> </w:t>
            </w:r>
          </w:p>
        </w:tc>
      </w:tr>
      <w:tr w:rsidR="003407A0" w:rsidTr="003407A0">
        <w:trPr>
          <w:trHeight w:val="57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Объемы и источники финансирования программы </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rPr>
                <w:rFonts w:ascii="Times New Roman" w:eastAsia="Times New Roman" w:hAnsi="Times New Roman" w:cs="Times New Roman"/>
                <w:sz w:val="24"/>
                <w:szCs w:val="24"/>
                <w:lang w:eastAsia="ru-RU"/>
              </w:rPr>
            </w:pPr>
            <w:r w:rsidRPr="00F5377B">
              <w:rPr>
                <w:rFonts w:ascii="Times New Roman" w:eastAsia="Times New Roman" w:hAnsi="Times New Roman" w:cs="Times New Roman"/>
                <w:sz w:val="24"/>
                <w:szCs w:val="24"/>
                <w:lang w:eastAsia="ru-RU"/>
              </w:rPr>
              <w:t>Общий объем финансовых средств, необходимых для реализации мероприятий Программы состави</w:t>
            </w:r>
            <w:r w:rsidR="0006577A">
              <w:rPr>
                <w:rFonts w:ascii="Times New Roman" w:eastAsia="Times New Roman" w:hAnsi="Times New Roman" w:cs="Times New Roman"/>
                <w:sz w:val="24"/>
                <w:szCs w:val="24"/>
                <w:lang w:eastAsia="ru-RU"/>
              </w:rPr>
              <w:t>т: 24310,7</w:t>
            </w:r>
            <w:r w:rsidRPr="00F5377B">
              <w:rPr>
                <w:rFonts w:ascii="Times New Roman" w:eastAsia="Times New Roman" w:hAnsi="Times New Roman" w:cs="Times New Roman"/>
                <w:sz w:val="24"/>
                <w:szCs w:val="24"/>
                <w:lang w:eastAsia="ru-RU"/>
              </w:rPr>
              <w:t xml:space="preserve"> тыс. руб. в том числе первый этап по </w:t>
            </w:r>
            <w:proofErr w:type="gramStart"/>
            <w:r w:rsidRPr="00F5377B">
              <w:rPr>
                <w:rFonts w:ascii="Times New Roman" w:eastAsia="Times New Roman" w:hAnsi="Times New Roman" w:cs="Times New Roman"/>
                <w:sz w:val="24"/>
                <w:szCs w:val="24"/>
                <w:lang w:eastAsia="ru-RU"/>
              </w:rPr>
              <w:t>годам  -</w:t>
            </w:r>
            <w:proofErr w:type="gramEnd"/>
            <w:r w:rsidRPr="00F5377B">
              <w:rPr>
                <w:rFonts w:ascii="Times New Roman" w:eastAsia="Times New Roman" w:hAnsi="Times New Roman" w:cs="Times New Roman"/>
                <w:sz w:val="24"/>
                <w:szCs w:val="24"/>
                <w:lang w:eastAsia="ru-RU"/>
              </w:rPr>
              <w:t xml:space="preserve"> средства местного бюджета:</w:t>
            </w:r>
          </w:p>
          <w:p w:rsidR="0006577A" w:rsidRPr="00F5377B" w:rsidRDefault="000657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2018-2021гг- 6919,4</w:t>
            </w:r>
          </w:p>
          <w:p w:rsidR="003407A0" w:rsidRPr="00F5377B" w:rsidRDefault="00187D83">
            <w:pPr>
              <w:spacing w:after="0" w:line="240" w:lineRule="auto"/>
              <w:rPr>
                <w:rFonts w:ascii="Times New Roman" w:eastAsia="Times New Roman" w:hAnsi="Times New Roman" w:cs="Times New Roman"/>
                <w:sz w:val="24"/>
                <w:szCs w:val="24"/>
                <w:lang w:eastAsia="ru-RU"/>
              </w:rPr>
            </w:pPr>
            <w:r w:rsidRPr="00F5377B">
              <w:rPr>
                <w:rFonts w:ascii="Times New Roman" w:eastAsia="Times New Roman" w:hAnsi="Times New Roman" w:cs="Times New Roman"/>
                <w:sz w:val="24"/>
                <w:szCs w:val="24"/>
                <w:lang w:eastAsia="ru-RU"/>
              </w:rPr>
              <w:t>2022</w:t>
            </w:r>
            <w:r w:rsidR="00F5377B" w:rsidRPr="00F5377B">
              <w:rPr>
                <w:rFonts w:ascii="Times New Roman" w:eastAsia="Times New Roman" w:hAnsi="Times New Roman" w:cs="Times New Roman"/>
                <w:sz w:val="24"/>
                <w:szCs w:val="24"/>
                <w:lang w:eastAsia="ru-RU"/>
              </w:rPr>
              <w:t>г. – 1245</w:t>
            </w:r>
            <w:r w:rsidR="003407A0" w:rsidRPr="00F5377B">
              <w:rPr>
                <w:rFonts w:ascii="Times New Roman" w:eastAsia="Times New Roman" w:hAnsi="Times New Roman" w:cs="Times New Roman"/>
                <w:sz w:val="24"/>
                <w:szCs w:val="24"/>
                <w:lang w:eastAsia="ru-RU"/>
              </w:rPr>
              <w:t>,2</w:t>
            </w:r>
          </w:p>
          <w:p w:rsidR="003407A0" w:rsidRPr="00F5377B" w:rsidRDefault="00187D83">
            <w:pPr>
              <w:spacing w:after="0" w:line="240" w:lineRule="auto"/>
              <w:rPr>
                <w:rFonts w:ascii="Times New Roman" w:eastAsia="Times New Roman" w:hAnsi="Times New Roman" w:cs="Times New Roman"/>
                <w:sz w:val="24"/>
                <w:szCs w:val="24"/>
                <w:lang w:eastAsia="ru-RU"/>
              </w:rPr>
            </w:pPr>
            <w:r w:rsidRPr="00F5377B">
              <w:rPr>
                <w:rFonts w:ascii="Times New Roman" w:eastAsia="Times New Roman" w:hAnsi="Times New Roman" w:cs="Times New Roman"/>
                <w:sz w:val="24"/>
                <w:szCs w:val="24"/>
                <w:lang w:eastAsia="ru-RU"/>
              </w:rPr>
              <w:t>2023</w:t>
            </w:r>
            <w:r w:rsidR="00F5377B" w:rsidRPr="00F5377B">
              <w:rPr>
                <w:rFonts w:ascii="Times New Roman" w:eastAsia="Times New Roman" w:hAnsi="Times New Roman" w:cs="Times New Roman"/>
                <w:sz w:val="24"/>
                <w:szCs w:val="24"/>
                <w:lang w:eastAsia="ru-RU"/>
              </w:rPr>
              <w:t>г. – 1305,3</w:t>
            </w:r>
          </w:p>
          <w:p w:rsidR="003407A0" w:rsidRPr="00F5377B" w:rsidRDefault="00F5377B">
            <w:pPr>
              <w:spacing w:after="0" w:line="240" w:lineRule="auto"/>
              <w:rPr>
                <w:rFonts w:ascii="Times New Roman" w:eastAsia="Times New Roman" w:hAnsi="Times New Roman" w:cs="Times New Roman"/>
                <w:sz w:val="24"/>
                <w:szCs w:val="24"/>
                <w:lang w:eastAsia="ru-RU"/>
              </w:rPr>
            </w:pPr>
            <w:r w:rsidRPr="00F5377B">
              <w:rPr>
                <w:rFonts w:ascii="Times New Roman" w:eastAsia="Times New Roman" w:hAnsi="Times New Roman" w:cs="Times New Roman"/>
                <w:sz w:val="24"/>
                <w:szCs w:val="24"/>
                <w:lang w:eastAsia="ru-RU"/>
              </w:rPr>
              <w:t>2024г. – 1</w:t>
            </w:r>
            <w:r w:rsidR="00187D83" w:rsidRPr="00F5377B">
              <w:rPr>
                <w:rFonts w:ascii="Times New Roman" w:eastAsia="Times New Roman" w:hAnsi="Times New Roman" w:cs="Times New Roman"/>
                <w:sz w:val="24"/>
                <w:szCs w:val="24"/>
                <w:lang w:eastAsia="ru-RU"/>
              </w:rPr>
              <w:t>4</w:t>
            </w:r>
            <w:r w:rsidRPr="00F5377B">
              <w:rPr>
                <w:rFonts w:ascii="Times New Roman" w:eastAsia="Times New Roman" w:hAnsi="Times New Roman" w:cs="Times New Roman"/>
                <w:sz w:val="24"/>
                <w:szCs w:val="24"/>
                <w:lang w:eastAsia="ru-RU"/>
              </w:rPr>
              <w:t>09,7</w:t>
            </w:r>
          </w:p>
          <w:p w:rsidR="00F5377B" w:rsidRPr="00F5377B" w:rsidRDefault="00187D83">
            <w:pPr>
              <w:spacing w:after="0" w:line="240" w:lineRule="auto"/>
              <w:rPr>
                <w:rFonts w:ascii="Times New Roman" w:eastAsia="Times New Roman" w:hAnsi="Times New Roman" w:cs="Times New Roman"/>
                <w:sz w:val="24"/>
                <w:szCs w:val="24"/>
                <w:lang w:eastAsia="ru-RU"/>
              </w:rPr>
            </w:pPr>
            <w:r w:rsidRPr="00F5377B">
              <w:rPr>
                <w:rFonts w:ascii="Times New Roman" w:eastAsia="Times New Roman" w:hAnsi="Times New Roman" w:cs="Times New Roman"/>
                <w:sz w:val="24"/>
                <w:szCs w:val="24"/>
                <w:lang w:eastAsia="ru-RU"/>
              </w:rPr>
              <w:t>2025</w:t>
            </w:r>
            <w:r w:rsidR="003407A0" w:rsidRPr="00F5377B">
              <w:rPr>
                <w:rFonts w:ascii="Times New Roman" w:eastAsia="Times New Roman" w:hAnsi="Times New Roman" w:cs="Times New Roman"/>
                <w:sz w:val="24"/>
                <w:szCs w:val="24"/>
                <w:lang w:eastAsia="ru-RU"/>
              </w:rPr>
              <w:t>г.-</w:t>
            </w:r>
            <w:r w:rsidR="00F5377B" w:rsidRPr="00F5377B">
              <w:rPr>
                <w:rFonts w:ascii="Times New Roman" w:eastAsia="Times New Roman" w:hAnsi="Times New Roman" w:cs="Times New Roman"/>
                <w:sz w:val="24"/>
                <w:szCs w:val="24"/>
                <w:lang w:eastAsia="ru-RU"/>
              </w:rPr>
              <w:t xml:space="preserve"> 1538,1</w:t>
            </w:r>
          </w:p>
          <w:p w:rsidR="003407A0" w:rsidRPr="00F5377B" w:rsidRDefault="00F5377B">
            <w:pPr>
              <w:spacing w:after="0" w:line="240" w:lineRule="auto"/>
              <w:rPr>
                <w:rFonts w:ascii="Times New Roman" w:eastAsia="Times New Roman" w:hAnsi="Times New Roman" w:cs="Times New Roman"/>
                <w:sz w:val="24"/>
                <w:szCs w:val="24"/>
                <w:lang w:eastAsia="ru-RU"/>
              </w:rPr>
            </w:pPr>
            <w:r w:rsidRPr="00F5377B">
              <w:rPr>
                <w:rFonts w:ascii="Times New Roman" w:eastAsia="Times New Roman" w:hAnsi="Times New Roman" w:cs="Times New Roman"/>
                <w:sz w:val="24"/>
                <w:szCs w:val="24"/>
                <w:lang w:eastAsia="ru-RU"/>
              </w:rPr>
              <w:t>2026-2032г</w:t>
            </w:r>
            <w:r w:rsidR="0006577A">
              <w:rPr>
                <w:rFonts w:ascii="Times New Roman" w:eastAsia="Times New Roman" w:hAnsi="Times New Roman" w:cs="Times New Roman"/>
                <w:sz w:val="24"/>
                <w:szCs w:val="24"/>
                <w:lang w:eastAsia="ru-RU"/>
              </w:rPr>
              <w:t>г</w:t>
            </w:r>
            <w:r w:rsidRPr="00F5377B">
              <w:rPr>
                <w:rFonts w:ascii="Times New Roman" w:eastAsia="Times New Roman" w:hAnsi="Times New Roman" w:cs="Times New Roman"/>
                <w:sz w:val="24"/>
                <w:szCs w:val="24"/>
                <w:lang w:eastAsia="ru-RU"/>
              </w:rPr>
              <w:t>.- 11893,0</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 финансирования Программы-бюджет Перфиловского сельского поселения</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7472F">
              <w:rPr>
                <w:rFonts w:ascii="Times New Roman" w:eastAsia="Times New Roman" w:hAnsi="Times New Roman" w:cs="Times New Roman"/>
                <w:sz w:val="24"/>
                <w:szCs w:val="24"/>
                <w:lang w:eastAsia="ru-RU"/>
              </w:rPr>
              <w:t xml:space="preserve">редства </w:t>
            </w:r>
            <w:r w:rsidR="0006577A">
              <w:rPr>
                <w:rFonts w:ascii="Times New Roman" w:eastAsia="Times New Roman" w:hAnsi="Times New Roman" w:cs="Times New Roman"/>
                <w:sz w:val="24"/>
                <w:szCs w:val="24"/>
                <w:lang w:eastAsia="ru-RU"/>
              </w:rPr>
              <w:t>местного бюджета на 2018</w:t>
            </w:r>
            <w:r>
              <w:rPr>
                <w:rFonts w:ascii="Times New Roman" w:eastAsia="Times New Roman" w:hAnsi="Times New Roman" w:cs="Times New Roman"/>
                <w:sz w:val="24"/>
                <w:szCs w:val="24"/>
                <w:lang w:eastAsia="ru-RU"/>
              </w:rPr>
              <w:t>- 2032 годы уточняются при формировании бюджета на очередной финансовый год.</w:t>
            </w:r>
          </w:p>
        </w:tc>
      </w:tr>
      <w:tr w:rsidR="003407A0" w:rsidTr="003407A0">
        <w:trPr>
          <w:trHeight w:val="555"/>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надежности и безопасности системы транспортной инфраструктуры.</w:t>
            </w:r>
          </w:p>
        </w:tc>
      </w:tr>
    </w:tbl>
    <w:p w:rsidR="003407A0" w:rsidRDefault="003407A0" w:rsidP="003407A0">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407A0" w:rsidRDefault="003407A0" w:rsidP="003407A0">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Характеристика существующего состояния транспортной инфраструктуры </w:t>
      </w:r>
      <w:r>
        <w:rPr>
          <w:rFonts w:ascii="Times New Roman" w:eastAsia="Times New Roman" w:hAnsi="Times New Roman" w:cs="Times New Roman"/>
          <w:b/>
          <w:sz w:val="24"/>
          <w:szCs w:val="24"/>
          <w:lang w:eastAsia="ru-RU"/>
        </w:rPr>
        <w:t>Перфиловского</w:t>
      </w:r>
      <w:r>
        <w:rPr>
          <w:rFonts w:ascii="Times New Roman" w:eastAsia="Times New Roman" w:hAnsi="Times New Roman" w:cs="Times New Roman"/>
          <w:b/>
          <w:bCs/>
          <w:sz w:val="24"/>
          <w:szCs w:val="24"/>
          <w:lang w:eastAsia="ru-RU"/>
        </w:rPr>
        <w:t xml:space="preserve"> сельского поселения</w:t>
      </w:r>
    </w:p>
    <w:p w:rsidR="003407A0" w:rsidRDefault="003407A0" w:rsidP="003407A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Социально — экономическое состояние Перфиловского сельского поселения.</w:t>
      </w:r>
    </w:p>
    <w:p w:rsidR="003407A0" w:rsidRDefault="003407A0" w:rsidP="003407A0">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Основными факторами, определяющими направления разработки Программы, являются:</w:t>
      </w:r>
    </w:p>
    <w:p w:rsidR="003407A0" w:rsidRDefault="003407A0" w:rsidP="003407A0">
      <w:pPr>
        <w:widowControl w:val="0"/>
        <w:numPr>
          <w:ilvl w:val="0"/>
          <w:numId w:val="2"/>
        </w:numPr>
        <w:tabs>
          <w:tab w:val="left" w:pos="322"/>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тенденции социально-экономического развития поселения, характеризующиеся незначительным повышением численности населения, развитием рынка жилья;</w:t>
      </w:r>
    </w:p>
    <w:p w:rsidR="003407A0" w:rsidRDefault="003407A0" w:rsidP="003407A0">
      <w:pPr>
        <w:widowControl w:val="0"/>
        <w:numPr>
          <w:ilvl w:val="0"/>
          <w:numId w:val="2"/>
        </w:numPr>
        <w:tabs>
          <w:tab w:val="left" w:pos="322"/>
        </w:tabs>
        <w:spacing w:after="0" w:line="240" w:lineRule="auto"/>
        <w:ind w:firstLine="720"/>
        <w:jc w:val="both"/>
        <w:rPr>
          <w:sz w:val="28"/>
          <w:szCs w:val="28"/>
        </w:rPr>
      </w:pPr>
      <w:r>
        <w:rPr>
          <w:rFonts w:ascii="Times New Roman" w:hAnsi="Times New Roman" w:cs="Times New Roman"/>
          <w:sz w:val="24"/>
          <w:szCs w:val="24"/>
          <w:shd w:val="clear" w:color="auto" w:fill="FFFFFF"/>
        </w:rPr>
        <w:t>состояние существующей системы транспортной инфраструктуры</w:t>
      </w:r>
      <w:r>
        <w:rPr>
          <w:sz w:val="28"/>
          <w:szCs w:val="28"/>
          <w:shd w:val="clear" w:color="auto" w:fill="FFFFFF"/>
        </w:rPr>
        <w:t>.</w:t>
      </w:r>
    </w:p>
    <w:p w:rsidR="003407A0" w:rsidRDefault="003407A0" w:rsidP="003407A0">
      <w:pPr>
        <w:widowControl w:val="0"/>
        <w:numPr>
          <w:ilvl w:val="0"/>
          <w:numId w:val="2"/>
        </w:numPr>
        <w:tabs>
          <w:tab w:val="left" w:pos="322"/>
        </w:tabs>
        <w:spacing w:after="0" w:line="240" w:lineRule="auto"/>
        <w:ind w:firstLine="720"/>
        <w:jc w:val="both"/>
        <w:rPr>
          <w:sz w:val="28"/>
          <w:szCs w:val="28"/>
        </w:rPr>
      </w:pPr>
      <w:r>
        <w:rPr>
          <w:rFonts w:ascii="Times New Roman" w:eastAsia="Times New Roman" w:hAnsi="Times New Roman" w:cs="Times New Roman"/>
          <w:sz w:val="24"/>
          <w:szCs w:val="24"/>
          <w:lang w:eastAsia="ru-RU"/>
        </w:rPr>
        <w:t xml:space="preserve">Перфиловского муниципальное образование является единым экономическим, историческим, социальным, территориальным образованием, входит в состав </w:t>
      </w:r>
      <w:proofErr w:type="spellStart"/>
      <w:r>
        <w:rPr>
          <w:rFonts w:ascii="Times New Roman" w:eastAsia="Times New Roman" w:hAnsi="Times New Roman" w:cs="Times New Roman"/>
          <w:sz w:val="24"/>
          <w:szCs w:val="24"/>
          <w:lang w:eastAsia="ru-RU"/>
        </w:rPr>
        <w:t>Тулунского</w:t>
      </w:r>
      <w:proofErr w:type="spellEnd"/>
      <w:r>
        <w:rPr>
          <w:rFonts w:ascii="Times New Roman" w:eastAsia="Times New Roman" w:hAnsi="Times New Roman" w:cs="Times New Roman"/>
          <w:sz w:val="24"/>
          <w:szCs w:val="24"/>
          <w:lang w:eastAsia="ru-RU"/>
        </w:rPr>
        <w:t xml:space="preserve"> муниципального района Иркутской области. </w:t>
      </w:r>
    </w:p>
    <w:p w:rsidR="003407A0" w:rsidRDefault="003407A0" w:rsidP="003407A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Понятия «сельское поселение», «поселение», «муниципальное образование» по тексту используются в равной мере для обозначения Перфиловского муниципального образования.</w:t>
      </w:r>
    </w:p>
    <w:p w:rsidR="00A424AB" w:rsidRPr="00A424AB" w:rsidRDefault="00A424AB" w:rsidP="00A424AB">
      <w:pPr>
        <w:autoSpaceDE w:val="0"/>
        <w:autoSpaceDN w:val="0"/>
        <w:adjustRightInd w:val="0"/>
        <w:spacing w:after="0" w:line="240" w:lineRule="auto"/>
        <w:rPr>
          <w:rFonts w:ascii="Times New Roman" w:hAnsi="Times New Roman" w:cs="Times New Roman"/>
          <w:color w:val="000000"/>
          <w:sz w:val="23"/>
          <w:szCs w:val="23"/>
        </w:rPr>
      </w:pPr>
      <w:r w:rsidRPr="00A424AB">
        <w:rPr>
          <w:rFonts w:ascii="Times New Roman" w:hAnsi="Times New Roman" w:cs="Times New Roman"/>
          <w:color w:val="000000"/>
          <w:sz w:val="23"/>
          <w:szCs w:val="23"/>
        </w:rPr>
        <w:t>Перфиловское муниципальное образование распол</w:t>
      </w:r>
      <w:r>
        <w:rPr>
          <w:rFonts w:ascii="Times New Roman" w:hAnsi="Times New Roman" w:cs="Times New Roman"/>
          <w:color w:val="000000"/>
          <w:sz w:val="23"/>
          <w:szCs w:val="23"/>
        </w:rPr>
        <w:t>ожено в центральной части терри</w:t>
      </w:r>
      <w:r w:rsidRPr="00A424AB">
        <w:rPr>
          <w:rFonts w:ascii="Times New Roman" w:hAnsi="Times New Roman" w:cs="Times New Roman"/>
          <w:color w:val="000000"/>
          <w:sz w:val="23"/>
          <w:szCs w:val="23"/>
        </w:rPr>
        <w:t xml:space="preserve">тории </w:t>
      </w:r>
      <w:proofErr w:type="spellStart"/>
      <w:r w:rsidRPr="00A424AB">
        <w:rPr>
          <w:rFonts w:ascii="Times New Roman" w:hAnsi="Times New Roman" w:cs="Times New Roman"/>
          <w:color w:val="000000"/>
          <w:sz w:val="23"/>
          <w:szCs w:val="23"/>
        </w:rPr>
        <w:t>Тулунского</w:t>
      </w:r>
      <w:proofErr w:type="spellEnd"/>
      <w:r w:rsidRPr="00A424AB">
        <w:rPr>
          <w:rFonts w:ascii="Times New Roman" w:hAnsi="Times New Roman" w:cs="Times New Roman"/>
          <w:color w:val="000000"/>
          <w:sz w:val="23"/>
          <w:szCs w:val="23"/>
        </w:rPr>
        <w:t xml:space="preserve"> муниципального района. Оно граничит</w:t>
      </w:r>
      <w:r>
        <w:rPr>
          <w:rFonts w:ascii="Times New Roman" w:hAnsi="Times New Roman" w:cs="Times New Roman"/>
          <w:color w:val="000000"/>
          <w:sz w:val="23"/>
          <w:szCs w:val="23"/>
        </w:rPr>
        <w:t xml:space="preserve"> с востока с </w:t>
      </w:r>
      <w:proofErr w:type="spellStart"/>
      <w:r>
        <w:rPr>
          <w:rFonts w:ascii="Times New Roman" w:hAnsi="Times New Roman" w:cs="Times New Roman"/>
          <w:color w:val="000000"/>
          <w:sz w:val="23"/>
          <w:szCs w:val="23"/>
        </w:rPr>
        <w:t>Гадалейским</w:t>
      </w:r>
      <w:proofErr w:type="spellEnd"/>
      <w:r>
        <w:rPr>
          <w:rFonts w:ascii="Times New Roman" w:hAnsi="Times New Roman" w:cs="Times New Roman"/>
          <w:color w:val="000000"/>
          <w:sz w:val="23"/>
          <w:szCs w:val="23"/>
        </w:rPr>
        <w:t xml:space="preserve"> муници</w:t>
      </w:r>
      <w:r w:rsidRPr="00A424AB">
        <w:rPr>
          <w:rFonts w:ascii="Times New Roman" w:hAnsi="Times New Roman" w:cs="Times New Roman"/>
          <w:color w:val="000000"/>
          <w:sz w:val="23"/>
          <w:szCs w:val="23"/>
        </w:rPr>
        <w:t xml:space="preserve">пальным образованием, с юго-востока – с </w:t>
      </w:r>
      <w:proofErr w:type="spellStart"/>
      <w:r w:rsidRPr="00A424AB">
        <w:rPr>
          <w:rFonts w:ascii="Times New Roman" w:hAnsi="Times New Roman" w:cs="Times New Roman"/>
          <w:color w:val="000000"/>
          <w:sz w:val="23"/>
          <w:szCs w:val="23"/>
        </w:rPr>
        <w:t>Евдокимовским</w:t>
      </w:r>
      <w:proofErr w:type="spellEnd"/>
      <w:r w:rsidRPr="00A424AB">
        <w:rPr>
          <w:rFonts w:ascii="Times New Roman" w:hAnsi="Times New Roman" w:cs="Times New Roman"/>
          <w:color w:val="000000"/>
          <w:sz w:val="23"/>
          <w:szCs w:val="23"/>
        </w:rPr>
        <w:t xml:space="preserve"> муниципальным образованием, с юга – с </w:t>
      </w:r>
      <w:proofErr w:type="spellStart"/>
      <w:r w:rsidRPr="00A424AB">
        <w:rPr>
          <w:rFonts w:ascii="Times New Roman" w:hAnsi="Times New Roman" w:cs="Times New Roman"/>
          <w:color w:val="000000"/>
          <w:sz w:val="23"/>
          <w:szCs w:val="23"/>
        </w:rPr>
        <w:t>Едогонским</w:t>
      </w:r>
      <w:proofErr w:type="spellEnd"/>
      <w:r w:rsidRPr="00A424AB">
        <w:rPr>
          <w:rFonts w:ascii="Times New Roman" w:hAnsi="Times New Roman" w:cs="Times New Roman"/>
          <w:color w:val="000000"/>
          <w:sz w:val="23"/>
          <w:szCs w:val="23"/>
        </w:rPr>
        <w:t xml:space="preserve"> муниципальным образованием, с юг</w:t>
      </w:r>
      <w:r>
        <w:rPr>
          <w:rFonts w:ascii="Times New Roman" w:hAnsi="Times New Roman" w:cs="Times New Roman"/>
          <w:color w:val="000000"/>
          <w:sz w:val="23"/>
          <w:szCs w:val="23"/>
        </w:rPr>
        <w:t xml:space="preserve">о-запада - с </w:t>
      </w:r>
      <w:proofErr w:type="spellStart"/>
      <w:r>
        <w:rPr>
          <w:rFonts w:ascii="Times New Roman" w:hAnsi="Times New Roman" w:cs="Times New Roman"/>
          <w:color w:val="000000"/>
          <w:sz w:val="23"/>
          <w:szCs w:val="23"/>
        </w:rPr>
        <w:t>Алгатуйским</w:t>
      </w:r>
      <w:proofErr w:type="spellEnd"/>
      <w:r>
        <w:rPr>
          <w:rFonts w:ascii="Times New Roman" w:hAnsi="Times New Roman" w:cs="Times New Roman"/>
          <w:color w:val="000000"/>
          <w:sz w:val="23"/>
          <w:szCs w:val="23"/>
        </w:rPr>
        <w:t xml:space="preserve"> муници</w:t>
      </w:r>
      <w:r w:rsidRPr="00A424AB">
        <w:rPr>
          <w:rFonts w:ascii="Times New Roman" w:hAnsi="Times New Roman" w:cs="Times New Roman"/>
          <w:color w:val="000000"/>
          <w:sz w:val="23"/>
          <w:szCs w:val="23"/>
        </w:rPr>
        <w:t xml:space="preserve">пальным образованием, с запада и северо-запада - с </w:t>
      </w:r>
      <w:proofErr w:type="spellStart"/>
      <w:r w:rsidRPr="00A424AB">
        <w:rPr>
          <w:rFonts w:ascii="Times New Roman" w:hAnsi="Times New Roman" w:cs="Times New Roman"/>
          <w:color w:val="000000"/>
          <w:sz w:val="23"/>
          <w:szCs w:val="23"/>
        </w:rPr>
        <w:t>Мугунским</w:t>
      </w:r>
      <w:proofErr w:type="spellEnd"/>
      <w:r w:rsidRPr="00A424AB">
        <w:rPr>
          <w:rFonts w:ascii="Times New Roman" w:hAnsi="Times New Roman" w:cs="Times New Roman"/>
          <w:color w:val="000000"/>
          <w:sz w:val="23"/>
          <w:szCs w:val="23"/>
        </w:rPr>
        <w:t xml:space="preserve"> муниципальным </w:t>
      </w:r>
      <w:proofErr w:type="spellStart"/>
      <w:proofErr w:type="gramStart"/>
      <w:r w:rsidRPr="00A424AB">
        <w:rPr>
          <w:rFonts w:ascii="Times New Roman" w:hAnsi="Times New Roman" w:cs="Times New Roman"/>
          <w:color w:val="000000"/>
          <w:sz w:val="23"/>
          <w:szCs w:val="23"/>
        </w:rPr>
        <w:t>образовани</w:t>
      </w:r>
      <w:proofErr w:type="spellEnd"/>
      <w:r w:rsidRPr="00A424AB">
        <w:rPr>
          <w:rFonts w:ascii="Times New Roman" w:hAnsi="Times New Roman" w:cs="Times New Roman"/>
          <w:color w:val="000000"/>
          <w:sz w:val="23"/>
          <w:szCs w:val="23"/>
        </w:rPr>
        <w:t>-ем</w:t>
      </w:r>
      <w:proofErr w:type="gramEnd"/>
      <w:r w:rsidRPr="00A424AB">
        <w:rPr>
          <w:rFonts w:ascii="Times New Roman" w:hAnsi="Times New Roman" w:cs="Times New Roman"/>
          <w:color w:val="000000"/>
          <w:sz w:val="23"/>
          <w:szCs w:val="23"/>
        </w:rPr>
        <w:t xml:space="preserve">, (все - </w:t>
      </w:r>
      <w:proofErr w:type="spellStart"/>
      <w:r w:rsidRPr="00A424AB">
        <w:rPr>
          <w:rFonts w:ascii="Times New Roman" w:hAnsi="Times New Roman" w:cs="Times New Roman"/>
          <w:color w:val="000000"/>
          <w:sz w:val="23"/>
          <w:szCs w:val="23"/>
        </w:rPr>
        <w:t>Тулунского</w:t>
      </w:r>
      <w:proofErr w:type="spellEnd"/>
      <w:r w:rsidRPr="00A424AB">
        <w:rPr>
          <w:rFonts w:ascii="Times New Roman" w:hAnsi="Times New Roman" w:cs="Times New Roman"/>
          <w:color w:val="000000"/>
          <w:sz w:val="23"/>
          <w:szCs w:val="23"/>
        </w:rPr>
        <w:t xml:space="preserve"> муниципального района); с севера и северо-востока - с муниципальным образованием «город Тулун». </w:t>
      </w:r>
    </w:p>
    <w:p w:rsidR="003407A0" w:rsidRDefault="00A424AB" w:rsidP="00A424AB">
      <w:pPr>
        <w:spacing w:after="0" w:line="240" w:lineRule="auto"/>
        <w:ind w:firstLine="720"/>
        <w:jc w:val="both"/>
        <w:rPr>
          <w:rFonts w:ascii="Times New Roman" w:eastAsia="Times New Roman" w:hAnsi="Times New Roman" w:cs="Times New Roman"/>
          <w:sz w:val="24"/>
          <w:szCs w:val="24"/>
          <w:lang w:eastAsia="ru-RU"/>
        </w:rPr>
      </w:pPr>
      <w:r w:rsidRPr="00A424AB">
        <w:rPr>
          <w:rFonts w:ascii="Times New Roman" w:hAnsi="Times New Roman" w:cs="Times New Roman"/>
          <w:color w:val="000000"/>
          <w:sz w:val="23"/>
          <w:szCs w:val="23"/>
        </w:rPr>
        <w:t xml:space="preserve">Перфиловское муниципальное образование со статусом сельского поселения входит в состав </w:t>
      </w:r>
      <w:proofErr w:type="spellStart"/>
      <w:r w:rsidRPr="00A424AB">
        <w:rPr>
          <w:rFonts w:ascii="Times New Roman" w:hAnsi="Times New Roman" w:cs="Times New Roman"/>
          <w:color w:val="000000"/>
          <w:sz w:val="23"/>
          <w:szCs w:val="23"/>
        </w:rPr>
        <w:t>Тулунского</w:t>
      </w:r>
      <w:proofErr w:type="spellEnd"/>
      <w:r w:rsidRPr="00A424AB">
        <w:rPr>
          <w:rFonts w:ascii="Times New Roman" w:hAnsi="Times New Roman" w:cs="Times New Roman"/>
          <w:color w:val="000000"/>
          <w:sz w:val="23"/>
          <w:szCs w:val="23"/>
        </w:rPr>
        <w:t xml:space="preserve"> районного муниципального образования Иркутской области в соответствии с законом Иркутской области от 16.12.2004 г. № 98-оз «О статусе и границах муниципальных образований </w:t>
      </w:r>
      <w:proofErr w:type="spellStart"/>
      <w:r w:rsidRPr="00A424AB">
        <w:rPr>
          <w:rFonts w:ascii="Times New Roman" w:hAnsi="Times New Roman" w:cs="Times New Roman"/>
          <w:color w:val="000000"/>
          <w:sz w:val="23"/>
          <w:szCs w:val="23"/>
        </w:rPr>
        <w:t>Тулунского</w:t>
      </w:r>
      <w:proofErr w:type="spellEnd"/>
      <w:r w:rsidRPr="00A424AB">
        <w:rPr>
          <w:rFonts w:ascii="Times New Roman" w:hAnsi="Times New Roman" w:cs="Times New Roman"/>
          <w:color w:val="000000"/>
          <w:sz w:val="23"/>
          <w:szCs w:val="23"/>
        </w:rPr>
        <w:t xml:space="preserve"> района Иркутской области». В Перфиловское муниципальное образование входят село </w:t>
      </w:r>
      <w:proofErr w:type="spellStart"/>
      <w:r w:rsidRPr="00A424AB">
        <w:rPr>
          <w:rFonts w:ascii="Times New Roman" w:hAnsi="Times New Roman" w:cs="Times New Roman"/>
          <w:color w:val="000000"/>
          <w:sz w:val="23"/>
          <w:szCs w:val="23"/>
        </w:rPr>
        <w:t>Перфилово</w:t>
      </w:r>
      <w:proofErr w:type="spellEnd"/>
      <w:r w:rsidRPr="00A424AB">
        <w:rPr>
          <w:rFonts w:ascii="Times New Roman" w:hAnsi="Times New Roman" w:cs="Times New Roman"/>
          <w:color w:val="000000"/>
          <w:sz w:val="23"/>
          <w:szCs w:val="23"/>
        </w:rPr>
        <w:t xml:space="preserve">, деревни Верхний </w:t>
      </w:r>
      <w:proofErr w:type="spellStart"/>
      <w:r w:rsidRPr="00A424AB">
        <w:rPr>
          <w:rFonts w:ascii="Times New Roman" w:hAnsi="Times New Roman" w:cs="Times New Roman"/>
          <w:color w:val="000000"/>
          <w:sz w:val="23"/>
          <w:szCs w:val="23"/>
        </w:rPr>
        <w:t>Манут</w:t>
      </w:r>
      <w:proofErr w:type="spellEnd"/>
      <w:r w:rsidRPr="00A424AB">
        <w:rPr>
          <w:rFonts w:ascii="Times New Roman" w:hAnsi="Times New Roman" w:cs="Times New Roman"/>
          <w:color w:val="000000"/>
          <w:sz w:val="23"/>
          <w:szCs w:val="23"/>
        </w:rPr>
        <w:t xml:space="preserve">, Казакова, Нижний </w:t>
      </w:r>
      <w:proofErr w:type="spellStart"/>
      <w:r w:rsidRPr="00A424AB">
        <w:rPr>
          <w:rFonts w:ascii="Times New Roman" w:hAnsi="Times New Roman" w:cs="Times New Roman"/>
          <w:color w:val="000000"/>
          <w:sz w:val="23"/>
          <w:szCs w:val="23"/>
        </w:rPr>
        <w:t>Манут</w:t>
      </w:r>
      <w:proofErr w:type="spellEnd"/>
      <w:r w:rsidRPr="00A424AB">
        <w:rPr>
          <w:rFonts w:ascii="Times New Roman" w:hAnsi="Times New Roman" w:cs="Times New Roman"/>
          <w:color w:val="000000"/>
          <w:sz w:val="23"/>
          <w:szCs w:val="23"/>
        </w:rPr>
        <w:t xml:space="preserve"> и Петровск; все они относятся к сельским населенным пунктам. Административным центром Перфиловского муниципального образования является село </w:t>
      </w:r>
      <w:proofErr w:type="spellStart"/>
      <w:r w:rsidRPr="00A424AB">
        <w:rPr>
          <w:rFonts w:ascii="Times New Roman" w:hAnsi="Times New Roman" w:cs="Times New Roman"/>
          <w:color w:val="000000"/>
          <w:sz w:val="23"/>
          <w:szCs w:val="23"/>
        </w:rPr>
        <w:t>Перфилово</w:t>
      </w:r>
      <w:proofErr w:type="spellEnd"/>
      <w:r w:rsidRPr="00A424AB">
        <w:rPr>
          <w:rFonts w:ascii="Times New Roman" w:hAnsi="Times New Roman" w:cs="Times New Roman"/>
          <w:color w:val="000000"/>
          <w:sz w:val="23"/>
          <w:szCs w:val="23"/>
        </w:rPr>
        <w:t xml:space="preserve">. По данным </w:t>
      </w:r>
      <w:proofErr w:type="spellStart"/>
      <w:r w:rsidRPr="00A424AB">
        <w:rPr>
          <w:rFonts w:ascii="Times New Roman" w:hAnsi="Times New Roman" w:cs="Times New Roman"/>
          <w:color w:val="000000"/>
          <w:sz w:val="23"/>
          <w:szCs w:val="23"/>
        </w:rPr>
        <w:t>госстатистики</w:t>
      </w:r>
      <w:proofErr w:type="spellEnd"/>
      <w:r w:rsidRPr="00A424AB">
        <w:rPr>
          <w:rFonts w:ascii="Times New Roman" w:hAnsi="Times New Roman" w:cs="Times New Roman"/>
          <w:color w:val="000000"/>
          <w:sz w:val="23"/>
          <w:szCs w:val="23"/>
        </w:rPr>
        <w:t xml:space="preserve">, по состоянию на 01.01.2020 г. общая численность населения муниципального образования составила 1,17 тыс. чел. Территория Перфиловского сельского поселения в </w:t>
      </w:r>
      <w:proofErr w:type="spellStart"/>
      <w:r w:rsidRPr="00A424AB">
        <w:rPr>
          <w:rFonts w:ascii="Times New Roman" w:hAnsi="Times New Roman" w:cs="Times New Roman"/>
          <w:color w:val="000000"/>
          <w:sz w:val="23"/>
          <w:szCs w:val="23"/>
        </w:rPr>
        <w:t>гра-ницах</w:t>
      </w:r>
      <w:proofErr w:type="spellEnd"/>
      <w:r w:rsidRPr="00A424AB">
        <w:rPr>
          <w:rFonts w:ascii="Times New Roman" w:hAnsi="Times New Roman" w:cs="Times New Roman"/>
          <w:color w:val="000000"/>
          <w:sz w:val="23"/>
          <w:szCs w:val="23"/>
        </w:rPr>
        <w:t xml:space="preserve"> муниципального образования, установленных законом Иркутской области от 16.12.2004 г. № 98-оз, составляет 23 116,9 га, средняя плотность населения – около 5,1 чел./км2, что выше, чем в среднем по Иркутской области </w:t>
      </w:r>
      <w:r w:rsidR="003407A0">
        <w:rPr>
          <w:rFonts w:ascii="Times New Roman" w:eastAsia="Times New Roman" w:hAnsi="Times New Roman" w:cs="Times New Roman"/>
          <w:sz w:val="24"/>
          <w:szCs w:val="24"/>
          <w:lang w:eastAsia="ru-RU"/>
        </w:rPr>
        <w:t xml:space="preserve">В состав территории Перфиловского муниципального образования входят земли населенного пункта: село </w:t>
      </w:r>
      <w:proofErr w:type="spellStart"/>
      <w:r w:rsidR="003407A0">
        <w:rPr>
          <w:rFonts w:ascii="Times New Roman" w:eastAsia="Times New Roman" w:hAnsi="Times New Roman" w:cs="Times New Roman"/>
          <w:sz w:val="24"/>
          <w:szCs w:val="24"/>
          <w:lang w:eastAsia="ru-RU"/>
        </w:rPr>
        <w:t>Перфилово</w:t>
      </w:r>
      <w:proofErr w:type="spellEnd"/>
      <w:r w:rsidR="003407A0">
        <w:rPr>
          <w:rFonts w:ascii="Times New Roman" w:eastAsia="Times New Roman" w:hAnsi="Times New Roman" w:cs="Times New Roman"/>
          <w:sz w:val="24"/>
          <w:szCs w:val="24"/>
          <w:lang w:eastAsia="ru-RU"/>
        </w:rPr>
        <w:t xml:space="preserve"> (административный центр), </w:t>
      </w:r>
      <w:proofErr w:type="spellStart"/>
      <w:r w:rsidR="003407A0">
        <w:rPr>
          <w:rFonts w:ascii="Times New Roman" w:eastAsia="Times New Roman" w:hAnsi="Times New Roman" w:cs="Times New Roman"/>
          <w:sz w:val="24"/>
          <w:szCs w:val="24"/>
          <w:lang w:eastAsia="ru-RU"/>
        </w:rPr>
        <w:t>д.Казакова</w:t>
      </w:r>
      <w:proofErr w:type="spellEnd"/>
      <w:r w:rsidR="003407A0">
        <w:rPr>
          <w:rFonts w:ascii="Times New Roman" w:eastAsia="Times New Roman" w:hAnsi="Times New Roman" w:cs="Times New Roman"/>
          <w:sz w:val="24"/>
          <w:szCs w:val="24"/>
          <w:lang w:eastAsia="ru-RU"/>
        </w:rPr>
        <w:t xml:space="preserve">, </w:t>
      </w:r>
      <w:proofErr w:type="spellStart"/>
      <w:r w:rsidR="003407A0">
        <w:rPr>
          <w:rFonts w:ascii="Times New Roman" w:eastAsia="Times New Roman" w:hAnsi="Times New Roman" w:cs="Times New Roman"/>
          <w:sz w:val="24"/>
          <w:szCs w:val="24"/>
          <w:lang w:eastAsia="ru-RU"/>
        </w:rPr>
        <w:t>д.Верхний</w:t>
      </w:r>
      <w:proofErr w:type="spellEnd"/>
      <w:r w:rsidR="003407A0">
        <w:rPr>
          <w:rFonts w:ascii="Times New Roman" w:eastAsia="Times New Roman" w:hAnsi="Times New Roman" w:cs="Times New Roman"/>
          <w:sz w:val="24"/>
          <w:szCs w:val="24"/>
          <w:lang w:eastAsia="ru-RU"/>
        </w:rPr>
        <w:t xml:space="preserve"> </w:t>
      </w:r>
      <w:proofErr w:type="spellStart"/>
      <w:r w:rsidR="003407A0">
        <w:rPr>
          <w:rFonts w:ascii="Times New Roman" w:eastAsia="Times New Roman" w:hAnsi="Times New Roman" w:cs="Times New Roman"/>
          <w:sz w:val="24"/>
          <w:szCs w:val="24"/>
          <w:lang w:eastAsia="ru-RU"/>
        </w:rPr>
        <w:t>Манут</w:t>
      </w:r>
      <w:proofErr w:type="spellEnd"/>
      <w:r w:rsidR="003407A0">
        <w:rPr>
          <w:rFonts w:ascii="Times New Roman" w:eastAsia="Times New Roman" w:hAnsi="Times New Roman" w:cs="Times New Roman"/>
          <w:sz w:val="24"/>
          <w:szCs w:val="24"/>
          <w:lang w:eastAsia="ru-RU"/>
        </w:rPr>
        <w:t xml:space="preserve">, д. Нижний </w:t>
      </w:r>
      <w:proofErr w:type="spellStart"/>
      <w:r w:rsidR="003407A0">
        <w:rPr>
          <w:rFonts w:ascii="Times New Roman" w:eastAsia="Times New Roman" w:hAnsi="Times New Roman" w:cs="Times New Roman"/>
          <w:sz w:val="24"/>
          <w:szCs w:val="24"/>
          <w:lang w:eastAsia="ru-RU"/>
        </w:rPr>
        <w:t>Манут</w:t>
      </w:r>
      <w:proofErr w:type="spellEnd"/>
      <w:r w:rsidR="003407A0">
        <w:rPr>
          <w:rFonts w:ascii="Times New Roman" w:eastAsia="Times New Roman" w:hAnsi="Times New Roman" w:cs="Times New Roman"/>
          <w:sz w:val="24"/>
          <w:szCs w:val="24"/>
          <w:lang w:eastAsia="ru-RU"/>
        </w:rPr>
        <w:t>, д. Петровск.</w:t>
      </w:r>
    </w:p>
    <w:p w:rsidR="003407A0" w:rsidRDefault="003407A0" w:rsidP="003407A0">
      <w:pPr>
        <w:spacing w:after="0" w:line="240" w:lineRule="auto"/>
        <w:ind w:firstLine="720"/>
        <w:jc w:val="both"/>
        <w:rPr>
          <w:rFonts w:ascii="Times New Roman" w:eastAsia="Times New Roman" w:hAnsi="Times New Roman" w:cs="Times New Roman"/>
          <w:sz w:val="24"/>
          <w:szCs w:val="24"/>
          <w:lang w:eastAsia="ru-RU"/>
        </w:rPr>
      </w:pPr>
    </w:p>
    <w:tbl>
      <w:tblPr>
        <w:tblStyle w:val="ae"/>
        <w:tblW w:w="0" w:type="auto"/>
        <w:tblInd w:w="0" w:type="dxa"/>
        <w:tblLook w:val="04A0" w:firstRow="1" w:lastRow="0" w:firstColumn="1" w:lastColumn="0" w:noHBand="0" w:noVBand="1"/>
      </w:tblPr>
      <w:tblGrid>
        <w:gridCol w:w="2351"/>
        <w:gridCol w:w="2333"/>
        <w:gridCol w:w="2334"/>
        <w:gridCol w:w="2327"/>
      </w:tblGrid>
      <w:tr w:rsidR="003407A0" w:rsidTr="003407A0">
        <w:tc>
          <w:tcPr>
            <w:tcW w:w="2351"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населённого пункта</w:t>
            </w:r>
          </w:p>
        </w:tc>
        <w:tc>
          <w:tcPr>
            <w:tcW w:w="233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Численность населения</w:t>
            </w:r>
          </w:p>
        </w:tc>
        <w:tc>
          <w:tcPr>
            <w:tcW w:w="2334"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Расстояние от населённого пункта до центральной усадьбы</w:t>
            </w:r>
          </w:p>
        </w:tc>
        <w:tc>
          <w:tcPr>
            <w:tcW w:w="2327"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Расстояние от населённого пункта до районного центра</w:t>
            </w:r>
          </w:p>
        </w:tc>
      </w:tr>
      <w:tr w:rsidR="003407A0" w:rsidTr="003407A0">
        <w:tc>
          <w:tcPr>
            <w:tcW w:w="2351"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с.Перфилово</w:t>
            </w:r>
            <w:proofErr w:type="spellEnd"/>
          </w:p>
        </w:tc>
        <w:tc>
          <w:tcPr>
            <w:tcW w:w="2333" w:type="dxa"/>
            <w:tcBorders>
              <w:top w:val="single" w:sz="4" w:space="0" w:color="auto"/>
              <w:left w:val="single" w:sz="4" w:space="0" w:color="auto"/>
              <w:bottom w:val="single" w:sz="4" w:space="0" w:color="auto"/>
              <w:right w:val="single" w:sz="4" w:space="0" w:color="auto"/>
            </w:tcBorders>
            <w:hideMark/>
          </w:tcPr>
          <w:p w:rsidR="003407A0" w:rsidRDefault="00A424AB">
            <w:pPr>
              <w:spacing w:before="100" w:beforeAutospacing="1"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483</w:t>
            </w:r>
          </w:p>
        </w:tc>
        <w:tc>
          <w:tcPr>
            <w:tcW w:w="2334"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Центральная усадьба</w:t>
            </w:r>
          </w:p>
        </w:tc>
        <w:tc>
          <w:tcPr>
            <w:tcW w:w="2327"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3407A0" w:rsidTr="003407A0">
        <w:tc>
          <w:tcPr>
            <w:tcW w:w="2351"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д.Казакова</w:t>
            </w:r>
            <w:proofErr w:type="spellEnd"/>
          </w:p>
        </w:tc>
        <w:tc>
          <w:tcPr>
            <w:tcW w:w="2333" w:type="dxa"/>
            <w:tcBorders>
              <w:top w:val="single" w:sz="4" w:space="0" w:color="auto"/>
              <w:left w:val="single" w:sz="4" w:space="0" w:color="auto"/>
              <w:bottom w:val="single" w:sz="4" w:space="0" w:color="auto"/>
              <w:right w:val="single" w:sz="4" w:space="0" w:color="auto"/>
            </w:tcBorders>
            <w:hideMark/>
          </w:tcPr>
          <w:p w:rsidR="003407A0" w:rsidRDefault="00A424AB">
            <w:pPr>
              <w:spacing w:before="100" w:beforeAutospacing="1"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103</w:t>
            </w:r>
          </w:p>
        </w:tc>
        <w:tc>
          <w:tcPr>
            <w:tcW w:w="2334"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327"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p>
        </w:tc>
      </w:tr>
      <w:tr w:rsidR="003407A0" w:rsidTr="003407A0">
        <w:tc>
          <w:tcPr>
            <w:tcW w:w="2351"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д.Верхний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Манут</w:t>
            </w:r>
            <w:proofErr w:type="spellEnd"/>
          </w:p>
        </w:tc>
        <w:tc>
          <w:tcPr>
            <w:tcW w:w="2333" w:type="dxa"/>
            <w:tcBorders>
              <w:top w:val="single" w:sz="4" w:space="0" w:color="auto"/>
              <w:left w:val="single" w:sz="4" w:space="0" w:color="auto"/>
              <w:bottom w:val="single" w:sz="4" w:space="0" w:color="auto"/>
              <w:right w:val="single" w:sz="4" w:space="0" w:color="auto"/>
            </w:tcBorders>
            <w:hideMark/>
          </w:tcPr>
          <w:p w:rsidR="003407A0" w:rsidRDefault="00A424AB">
            <w:pPr>
              <w:spacing w:before="100" w:beforeAutospacing="1"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p>
        </w:tc>
        <w:tc>
          <w:tcPr>
            <w:tcW w:w="2334"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327"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3407A0" w:rsidTr="003407A0">
        <w:tc>
          <w:tcPr>
            <w:tcW w:w="2351"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д.Нижний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Манут</w:t>
            </w:r>
            <w:proofErr w:type="spellEnd"/>
          </w:p>
        </w:tc>
        <w:tc>
          <w:tcPr>
            <w:tcW w:w="2333" w:type="dxa"/>
            <w:tcBorders>
              <w:top w:val="single" w:sz="4" w:space="0" w:color="auto"/>
              <w:left w:val="single" w:sz="4" w:space="0" w:color="auto"/>
              <w:bottom w:val="single" w:sz="4" w:space="0" w:color="auto"/>
              <w:right w:val="single" w:sz="4" w:space="0" w:color="auto"/>
            </w:tcBorders>
            <w:hideMark/>
          </w:tcPr>
          <w:p w:rsidR="003407A0" w:rsidRDefault="00A424AB">
            <w:pPr>
              <w:spacing w:before="100" w:beforeAutospacing="1"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384</w:t>
            </w:r>
          </w:p>
        </w:tc>
        <w:tc>
          <w:tcPr>
            <w:tcW w:w="2334"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327"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3407A0" w:rsidTr="003407A0">
        <w:tc>
          <w:tcPr>
            <w:tcW w:w="2351"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Петровск</w:t>
            </w:r>
          </w:p>
        </w:tc>
        <w:tc>
          <w:tcPr>
            <w:tcW w:w="2333" w:type="dxa"/>
            <w:tcBorders>
              <w:top w:val="single" w:sz="4" w:space="0" w:color="auto"/>
              <w:left w:val="single" w:sz="4" w:space="0" w:color="auto"/>
              <w:bottom w:val="single" w:sz="4" w:space="0" w:color="auto"/>
              <w:right w:val="single" w:sz="4" w:space="0" w:color="auto"/>
            </w:tcBorders>
            <w:hideMark/>
          </w:tcPr>
          <w:p w:rsidR="003407A0" w:rsidRDefault="00A424AB">
            <w:pPr>
              <w:spacing w:before="100" w:beforeAutospacing="1"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195</w:t>
            </w:r>
            <w:r w:rsidR="003407A0">
              <w:rPr>
                <w:rFonts w:ascii="Times New Roman" w:eastAsia="Times New Roman" w:hAnsi="Times New Roman" w:cs="Times New Roman"/>
                <w:sz w:val="24"/>
                <w:szCs w:val="24"/>
                <w:lang w:eastAsia="ru-RU"/>
              </w:rPr>
              <w:t xml:space="preserve"> </w:t>
            </w:r>
          </w:p>
        </w:tc>
        <w:tc>
          <w:tcPr>
            <w:tcW w:w="2334"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27"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3407A0" w:rsidTr="003407A0">
        <w:tc>
          <w:tcPr>
            <w:tcW w:w="2351"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2333" w:type="dxa"/>
            <w:tcBorders>
              <w:top w:val="single" w:sz="4" w:space="0" w:color="auto"/>
              <w:left w:val="single" w:sz="4" w:space="0" w:color="auto"/>
              <w:bottom w:val="single" w:sz="4" w:space="0" w:color="auto"/>
              <w:right w:val="single" w:sz="4" w:space="0" w:color="auto"/>
            </w:tcBorders>
            <w:hideMark/>
          </w:tcPr>
          <w:p w:rsidR="003407A0" w:rsidRDefault="00A424AB">
            <w:pPr>
              <w:spacing w:before="100" w:beforeAutospacing="1" w:after="0" w:line="240" w:lineRule="auto"/>
              <w:ind w:right="14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1172</w:t>
            </w:r>
          </w:p>
        </w:tc>
        <w:tc>
          <w:tcPr>
            <w:tcW w:w="2334" w:type="dxa"/>
            <w:tcBorders>
              <w:top w:val="single" w:sz="4" w:space="0" w:color="auto"/>
              <w:left w:val="single" w:sz="4" w:space="0" w:color="auto"/>
              <w:bottom w:val="single" w:sz="4" w:space="0" w:color="auto"/>
              <w:right w:val="single" w:sz="4" w:space="0" w:color="auto"/>
            </w:tcBorders>
          </w:tcPr>
          <w:p w:rsidR="003407A0" w:rsidRDefault="003407A0">
            <w:pPr>
              <w:spacing w:before="100" w:beforeAutospacing="1" w:after="0" w:line="240" w:lineRule="auto"/>
              <w:ind w:right="144"/>
              <w:rPr>
                <w:rFonts w:ascii="Times New Roman" w:eastAsia="Times New Roman" w:hAnsi="Times New Roman" w:cs="Times New Roman"/>
                <w:sz w:val="24"/>
                <w:szCs w:val="24"/>
                <w:lang w:eastAsia="ru-RU"/>
              </w:rPr>
            </w:pPr>
          </w:p>
        </w:tc>
        <w:tc>
          <w:tcPr>
            <w:tcW w:w="2327" w:type="dxa"/>
            <w:tcBorders>
              <w:top w:val="single" w:sz="4" w:space="0" w:color="auto"/>
              <w:left w:val="single" w:sz="4" w:space="0" w:color="auto"/>
              <w:bottom w:val="single" w:sz="4" w:space="0" w:color="auto"/>
              <w:right w:val="single" w:sz="4" w:space="0" w:color="auto"/>
            </w:tcBorders>
          </w:tcPr>
          <w:p w:rsidR="003407A0" w:rsidRDefault="003407A0">
            <w:pPr>
              <w:spacing w:before="100" w:beforeAutospacing="1" w:after="0" w:line="240" w:lineRule="auto"/>
              <w:ind w:right="144"/>
              <w:rPr>
                <w:rFonts w:ascii="Times New Roman" w:eastAsia="Times New Roman" w:hAnsi="Times New Roman" w:cs="Times New Roman"/>
                <w:sz w:val="24"/>
                <w:szCs w:val="24"/>
                <w:lang w:eastAsia="ru-RU"/>
              </w:rPr>
            </w:pPr>
          </w:p>
        </w:tc>
      </w:tr>
    </w:tbl>
    <w:p w:rsidR="003407A0" w:rsidRDefault="003407A0" w:rsidP="003407A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43600" cy="6200775"/>
            <wp:effectExtent l="0" t="0" r="0" b="9525"/>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200775"/>
                    </a:xfrm>
                    <a:prstGeom prst="rect">
                      <a:avLst/>
                    </a:prstGeom>
                    <a:noFill/>
                    <a:ln>
                      <a:noFill/>
                    </a:ln>
                  </pic:spPr>
                </pic:pic>
              </a:graphicData>
            </a:graphic>
          </wp:inline>
        </w:drawing>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Хозяйственная сфера Перфиловского сельского поселения представлена   организациями с различными направлениями </w:t>
      </w:r>
      <w:proofErr w:type="gramStart"/>
      <w:r>
        <w:rPr>
          <w:rFonts w:ascii="Times New Roman" w:eastAsia="Times New Roman" w:hAnsi="Times New Roman" w:cs="Times New Roman"/>
          <w:sz w:val="24"/>
          <w:szCs w:val="24"/>
          <w:lang w:eastAsia="ru-RU"/>
        </w:rPr>
        <w:t>деятельности:  непроизводственная</w:t>
      </w:r>
      <w:proofErr w:type="gramEnd"/>
      <w:r>
        <w:rPr>
          <w:rFonts w:ascii="Times New Roman" w:eastAsia="Times New Roman" w:hAnsi="Times New Roman" w:cs="Times New Roman"/>
          <w:sz w:val="24"/>
          <w:szCs w:val="24"/>
          <w:lang w:eastAsia="ru-RU"/>
        </w:rPr>
        <w:t xml:space="preserve"> сфера деятельности охватывает здравоохранение, связь, торговлю, социальное обеспечение, образование, культуру.</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Перфиловского сельского поселения работают следующие предприятия и организации: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МОУ «</w:t>
      </w:r>
      <w:proofErr w:type="spellStart"/>
      <w:r>
        <w:rPr>
          <w:rFonts w:ascii="Times New Roman" w:eastAsia="Times New Roman" w:hAnsi="Times New Roman" w:cs="Times New Roman"/>
          <w:sz w:val="24"/>
          <w:szCs w:val="24"/>
          <w:lang w:eastAsia="ru-RU"/>
        </w:rPr>
        <w:t>Перфиловская</w:t>
      </w:r>
      <w:proofErr w:type="spellEnd"/>
      <w:r>
        <w:rPr>
          <w:rFonts w:ascii="Times New Roman" w:eastAsia="Times New Roman" w:hAnsi="Times New Roman" w:cs="Times New Roman"/>
          <w:sz w:val="24"/>
          <w:szCs w:val="24"/>
          <w:lang w:eastAsia="ru-RU"/>
        </w:rPr>
        <w:t xml:space="preserve"> средняя школа, МДОУ детский сад «Радуга», МКУК «Культурно - досуговый центр с. </w:t>
      </w:r>
      <w:proofErr w:type="spellStart"/>
      <w:proofErr w:type="gramStart"/>
      <w:r>
        <w:rPr>
          <w:rFonts w:ascii="Times New Roman" w:eastAsia="Times New Roman" w:hAnsi="Times New Roman" w:cs="Times New Roman"/>
          <w:sz w:val="24"/>
          <w:szCs w:val="24"/>
          <w:lang w:eastAsia="ru-RU"/>
        </w:rPr>
        <w:t>Перфилово</w:t>
      </w:r>
      <w:proofErr w:type="spellEnd"/>
      <w:r>
        <w:rPr>
          <w:rFonts w:ascii="Times New Roman" w:eastAsia="Times New Roman" w:hAnsi="Times New Roman" w:cs="Times New Roman"/>
          <w:sz w:val="24"/>
          <w:szCs w:val="24"/>
          <w:lang w:eastAsia="ru-RU"/>
        </w:rPr>
        <w:t xml:space="preserve"> »,Сельский</w:t>
      </w:r>
      <w:proofErr w:type="gramEnd"/>
      <w:r>
        <w:rPr>
          <w:rFonts w:ascii="Times New Roman" w:eastAsia="Times New Roman" w:hAnsi="Times New Roman" w:cs="Times New Roman"/>
          <w:sz w:val="24"/>
          <w:szCs w:val="24"/>
          <w:lang w:eastAsia="ru-RU"/>
        </w:rPr>
        <w:t xml:space="preserve"> клуб в </w:t>
      </w:r>
      <w:proofErr w:type="spellStart"/>
      <w:r>
        <w:rPr>
          <w:rFonts w:ascii="Times New Roman" w:eastAsia="Times New Roman" w:hAnsi="Times New Roman" w:cs="Times New Roman"/>
          <w:sz w:val="24"/>
          <w:szCs w:val="24"/>
          <w:lang w:eastAsia="ru-RU"/>
        </w:rPr>
        <w:t>д.Нижний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Манут</w:t>
      </w:r>
      <w:proofErr w:type="spellEnd"/>
      <w:r>
        <w:rPr>
          <w:rFonts w:ascii="Times New Roman" w:eastAsia="Times New Roman" w:hAnsi="Times New Roman" w:cs="Times New Roman"/>
          <w:sz w:val="24"/>
          <w:szCs w:val="24"/>
          <w:lang w:eastAsia="ru-RU"/>
        </w:rPr>
        <w:t xml:space="preserve">, Сельский клуб </w:t>
      </w:r>
      <w:proofErr w:type="spellStart"/>
      <w:r>
        <w:rPr>
          <w:rFonts w:ascii="Times New Roman" w:eastAsia="Times New Roman" w:hAnsi="Times New Roman" w:cs="Times New Roman"/>
          <w:sz w:val="24"/>
          <w:szCs w:val="24"/>
          <w:lang w:eastAsia="ru-RU"/>
        </w:rPr>
        <w:t>д.Петровск</w:t>
      </w:r>
      <w:proofErr w:type="spellEnd"/>
      <w:r>
        <w:rPr>
          <w:rFonts w:ascii="Times New Roman" w:eastAsia="Times New Roman" w:hAnsi="Times New Roman" w:cs="Times New Roman"/>
          <w:sz w:val="24"/>
          <w:szCs w:val="24"/>
          <w:lang w:eastAsia="ru-RU"/>
        </w:rPr>
        <w:t xml:space="preserve">; </w:t>
      </w:r>
      <w:r w:rsidR="00C44D67">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 xml:space="preserve"> фельдшерско-акушерских пункта расположе</w:t>
      </w:r>
      <w:r w:rsidR="00C44D67">
        <w:rPr>
          <w:rFonts w:ascii="Times New Roman" w:eastAsia="Times New Roman" w:hAnsi="Times New Roman" w:cs="Times New Roman"/>
          <w:sz w:val="24"/>
          <w:szCs w:val="24"/>
          <w:lang w:eastAsia="ru-RU"/>
        </w:rPr>
        <w:t xml:space="preserve">нных в </w:t>
      </w:r>
      <w:proofErr w:type="spellStart"/>
      <w:r w:rsidR="00C44D67">
        <w:rPr>
          <w:rFonts w:ascii="Times New Roman" w:eastAsia="Times New Roman" w:hAnsi="Times New Roman" w:cs="Times New Roman"/>
          <w:sz w:val="24"/>
          <w:szCs w:val="24"/>
          <w:lang w:eastAsia="ru-RU"/>
        </w:rPr>
        <w:t>с.Перфилово</w:t>
      </w:r>
      <w:proofErr w:type="spellEnd"/>
      <w:r w:rsidR="00C44D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 Нижний </w:t>
      </w:r>
      <w:proofErr w:type="spellStart"/>
      <w:r>
        <w:rPr>
          <w:rFonts w:ascii="Times New Roman" w:eastAsia="Times New Roman" w:hAnsi="Times New Roman" w:cs="Times New Roman"/>
          <w:sz w:val="24"/>
          <w:szCs w:val="24"/>
          <w:lang w:eastAsia="ru-RU"/>
        </w:rPr>
        <w:t>Манут</w:t>
      </w:r>
      <w:proofErr w:type="spellEnd"/>
      <w:r>
        <w:rPr>
          <w:rFonts w:ascii="Times New Roman" w:eastAsia="Times New Roman" w:hAnsi="Times New Roman" w:cs="Times New Roman"/>
          <w:sz w:val="24"/>
          <w:szCs w:val="24"/>
          <w:lang w:eastAsia="ru-RU"/>
        </w:rPr>
        <w:t xml:space="preserve">, д. </w:t>
      </w:r>
      <w:r w:rsidR="00C44D67">
        <w:rPr>
          <w:rFonts w:ascii="Times New Roman" w:eastAsia="Times New Roman" w:hAnsi="Times New Roman" w:cs="Times New Roman"/>
          <w:sz w:val="24"/>
          <w:szCs w:val="24"/>
          <w:lang w:eastAsia="ru-RU"/>
        </w:rPr>
        <w:t>Петровск, Филиал почта России,</w:t>
      </w:r>
      <w:r w:rsidR="00A424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семь магазинов, </w:t>
      </w:r>
      <w:proofErr w:type="spellStart"/>
      <w:r>
        <w:rPr>
          <w:rFonts w:ascii="Times New Roman" w:eastAsia="Times New Roman" w:hAnsi="Times New Roman" w:cs="Times New Roman"/>
          <w:sz w:val="24"/>
          <w:szCs w:val="24"/>
          <w:lang w:eastAsia="ru-RU"/>
        </w:rPr>
        <w:t>крестьянско</w:t>
      </w:r>
      <w:proofErr w:type="spellEnd"/>
      <w:r>
        <w:rPr>
          <w:rFonts w:ascii="Times New Roman" w:eastAsia="Times New Roman" w:hAnsi="Times New Roman" w:cs="Times New Roman"/>
          <w:sz w:val="24"/>
          <w:szCs w:val="24"/>
          <w:lang w:eastAsia="ru-RU"/>
        </w:rPr>
        <w:t xml:space="preserve"> –фермерские хозяйства(КФХ),</w:t>
      </w:r>
      <w:r w:rsidR="00A424A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Тулунский</w:t>
      </w:r>
      <w:proofErr w:type="spellEnd"/>
      <w:r>
        <w:rPr>
          <w:rFonts w:ascii="Times New Roman" w:eastAsia="Times New Roman" w:hAnsi="Times New Roman" w:cs="Times New Roman"/>
          <w:sz w:val="24"/>
          <w:szCs w:val="24"/>
          <w:lang w:eastAsia="ru-RU"/>
        </w:rPr>
        <w:t xml:space="preserve"> аграрный техникум.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Характеристика деятельности в сфере транспорта, оценка транспортного спроса.</w:t>
      </w:r>
    </w:p>
    <w:p w:rsidR="003407A0" w:rsidRDefault="003407A0" w:rsidP="003407A0">
      <w:pPr>
        <w:shd w:val="clear" w:color="auto" w:fill="FFFFFF"/>
        <w:tabs>
          <w:tab w:val="left" w:pos="284"/>
        </w:tabs>
        <w:spacing w:after="0" w:line="240" w:lineRule="auto"/>
        <w:ind w:firstLine="709"/>
        <w:jc w:val="both"/>
        <w:rPr>
          <w:rFonts w:ascii="Times New Roman" w:eastAsia="Times New Roman" w:hAnsi="Times New Roman" w:cs="Times New Roman"/>
          <w:sz w:val="24"/>
          <w:szCs w:val="24"/>
          <w:lang w:eastAsia="ru-RU"/>
        </w:rPr>
      </w:pPr>
    </w:p>
    <w:p w:rsidR="003407A0" w:rsidRDefault="003407A0" w:rsidP="003407A0">
      <w:pPr>
        <w:shd w:val="clear" w:color="auto" w:fill="FFFFFF"/>
        <w:tabs>
          <w:tab w:val="left" w:pos="28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Развитие транспортной системы </w:t>
      </w:r>
      <w:proofErr w:type="gramStart"/>
      <w:r>
        <w:rPr>
          <w:rFonts w:ascii="Times New Roman" w:hAnsi="Times New Roman" w:cs="Times New Roman"/>
          <w:bCs/>
          <w:sz w:val="24"/>
          <w:szCs w:val="24"/>
        </w:rPr>
        <w:t>Перфиловского  сельского</w:t>
      </w:r>
      <w:proofErr w:type="gramEnd"/>
      <w:r>
        <w:rPr>
          <w:rFonts w:ascii="Times New Roman" w:hAnsi="Times New Roman" w:cs="Times New Roman"/>
          <w:bCs/>
          <w:sz w:val="24"/>
          <w:szCs w:val="24"/>
        </w:rPr>
        <w:t xml:space="preserve"> поселения является необходимым условием улучшения качества жизни жителей в поселении.</w:t>
      </w:r>
    </w:p>
    <w:p w:rsidR="003407A0" w:rsidRDefault="003407A0" w:rsidP="003407A0">
      <w:pPr>
        <w:shd w:val="clear" w:color="auto" w:fill="FFFFFF"/>
        <w:tabs>
          <w:tab w:val="left" w:pos="28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Транспортная инфраструктура Перфиловского сельского поселения является составляющей инфраструктуры </w:t>
      </w:r>
      <w:proofErr w:type="spellStart"/>
      <w:r>
        <w:rPr>
          <w:rFonts w:ascii="Times New Roman" w:hAnsi="Times New Roman" w:cs="Times New Roman"/>
          <w:bCs/>
          <w:sz w:val="24"/>
          <w:szCs w:val="24"/>
        </w:rPr>
        <w:t>Тулунского</w:t>
      </w:r>
      <w:proofErr w:type="spellEnd"/>
      <w:r>
        <w:rPr>
          <w:rFonts w:ascii="Times New Roman" w:hAnsi="Times New Roman" w:cs="Times New Roman"/>
          <w:bCs/>
          <w:sz w:val="24"/>
          <w:szCs w:val="24"/>
        </w:rPr>
        <w:t xml:space="preserve"> района Иркутской области, что обеспечивает конституционные гарантии граждан на свободу передвижения и делает возможным свободное перемещение товаров и услуг.</w:t>
      </w:r>
      <w:r w:rsidR="00C44D67">
        <w:rPr>
          <w:rFonts w:ascii="Times New Roman" w:hAnsi="Times New Roman" w:cs="Times New Roman"/>
          <w:bCs/>
          <w:sz w:val="24"/>
          <w:szCs w:val="24"/>
        </w:rPr>
        <w:t xml:space="preserve"> </w:t>
      </w:r>
      <w:r>
        <w:rPr>
          <w:rFonts w:ascii="Times New Roman" w:hAnsi="Times New Roman" w:cs="Times New Roman"/>
          <w:bCs/>
          <w:sz w:val="24"/>
          <w:szCs w:val="24"/>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Транспортно-экономические связи Перфиловского сельского поселения осуществляются только автомобильным видом транспорта. Расстояние до районного центра (от </w:t>
      </w:r>
      <w:proofErr w:type="spellStart"/>
      <w:r>
        <w:rPr>
          <w:rFonts w:ascii="Times New Roman" w:eastAsia="Times New Roman" w:hAnsi="Times New Roman" w:cs="Times New Roman"/>
          <w:sz w:val="24"/>
          <w:szCs w:val="24"/>
          <w:lang w:eastAsia="ru-RU"/>
        </w:rPr>
        <w:t>с.Перфилово</w:t>
      </w:r>
      <w:proofErr w:type="spellEnd"/>
      <w:r>
        <w:rPr>
          <w:rFonts w:ascii="Times New Roman" w:eastAsia="Times New Roman" w:hAnsi="Times New Roman" w:cs="Times New Roman"/>
          <w:sz w:val="24"/>
          <w:szCs w:val="24"/>
          <w:lang w:eastAsia="ru-RU"/>
        </w:rPr>
        <w:t xml:space="preserve"> до г. Тулун)- 20 км.  Транспортные предприятия на территории поселения отсутствуют. Основным видом пассажирского транспорта поселения является автобусное сообщение.  Большинство передвижений в поселении приходится на личный транспорт и пешеходные сообщения. Основными транспортными артериями в поселении являются главные улицы и основные улицы в жилой застройке.</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маршруты движения грузовых и транзитных потоков в населённых пунктах на сегодняшний день проходят по поселковым дорогам, а также по центральным улицам. Интенсивность грузового транспорта незначительная.</w:t>
      </w:r>
    </w:p>
    <w:p w:rsidR="004A7447" w:rsidRDefault="004A7447" w:rsidP="004A7447">
      <w:pPr>
        <w:pStyle w:val="Default"/>
        <w:rPr>
          <w:sz w:val="23"/>
          <w:szCs w:val="23"/>
        </w:rPr>
      </w:pPr>
      <w:r>
        <w:rPr>
          <w:i/>
          <w:iCs/>
          <w:sz w:val="23"/>
          <w:szCs w:val="23"/>
        </w:rPr>
        <w:t xml:space="preserve">Железнодорожный транспорт </w:t>
      </w:r>
    </w:p>
    <w:p w:rsidR="004A7447" w:rsidRDefault="004A7447" w:rsidP="004A7447">
      <w:pPr>
        <w:pStyle w:val="Default"/>
        <w:rPr>
          <w:sz w:val="23"/>
          <w:szCs w:val="23"/>
        </w:rPr>
      </w:pPr>
      <w:r>
        <w:rPr>
          <w:sz w:val="23"/>
          <w:szCs w:val="23"/>
        </w:rPr>
        <w:t xml:space="preserve">Объекты железнодорожного транспорта в границах Перфиловского муниципального образования отсутствуют. </w:t>
      </w:r>
    </w:p>
    <w:p w:rsidR="004A7447" w:rsidRDefault="004A7447" w:rsidP="004A7447">
      <w:pPr>
        <w:pStyle w:val="Default"/>
        <w:rPr>
          <w:sz w:val="23"/>
          <w:szCs w:val="23"/>
        </w:rPr>
      </w:pPr>
      <w:r>
        <w:rPr>
          <w:i/>
          <w:iCs/>
          <w:sz w:val="23"/>
          <w:szCs w:val="23"/>
        </w:rPr>
        <w:t xml:space="preserve">Воздушный транспорт </w:t>
      </w:r>
    </w:p>
    <w:p w:rsidR="004A7447" w:rsidRDefault="004A7447" w:rsidP="004A7447">
      <w:pPr>
        <w:pStyle w:val="Default"/>
        <w:rPr>
          <w:sz w:val="23"/>
          <w:szCs w:val="23"/>
        </w:rPr>
      </w:pPr>
      <w:r>
        <w:rPr>
          <w:sz w:val="23"/>
          <w:szCs w:val="23"/>
        </w:rPr>
        <w:t xml:space="preserve">Объекты воздушного транспорта в границах Перфиловского муниципального образования отсутствуют. </w:t>
      </w:r>
    </w:p>
    <w:p w:rsidR="004A7447" w:rsidRDefault="004A7447" w:rsidP="004A7447">
      <w:pPr>
        <w:pStyle w:val="Default"/>
        <w:rPr>
          <w:sz w:val="23"/>
          <w:szCs w:val="23"/>
        </w:rPr>
      </w:pPr>
      <w:r>
        <w:rPr>
          <w:i/>
          <w:iCs/>
          <w:sz w:val="23"/>
          <w:szCs w:val="23"/>
        </w:rPr>
        <w:t xml:space="preserve">Водный транспорт </w:t>
      </w:r>
    </w:p>
    <w:p w:rsidR="004A7447" w:rsidRDefault="004A7447" w:rsidP="004A7447">
      <w:pPr>
        <w:pStyle w:val="Default"/>
        <w:rPr>
          <w:sz w:val="23"/>
          <w:szCs w:val="23"/>
        </w:rPr>
      </w:pPr>
      <w:r>
        <w:rPr>
          <w:sz w:val="23"/>
          <w:szCs w:val="23"/>
        </w:rPr>
        <w:t xml:space="preserve">Объекты водного транспорта в границах Перфиловского муниципального образования отсутствуют. </w:t>
      </w:r>
    </w:p>
    <w:p w:rsidR="004A7447" w:rsidRDefault="004A7447" w:rsidP="004A7447">
      <w:pPr>
        <w:pStyle w:val="Default"/>
        <w:rPr>
          <w:sz w:val="23"/>
          <w:szCs w:val="23"/>
        </w:rPr>
      </w:pPr>
      <w:r>
        <w:rPr>
          <w:i/>
          <w:iCs/>
          <w:sz w:val="23"/>
          <w:szCs w:val="23"/>
        </w:rPr>
        <w:t xml:space="preserve">Трубопроводный транспорт </w:t>
      </w:r>
    </w:p>
    <w:p w:rsidR="004A7447" w:rsidRPr="004A7447" w:rsidRDefault="004A7447" w:rsidP="004A7447">
      <w:pPr>
        <w:spacing w:after="0" w:line="240" w:lineRule="auto"/>
        <w:ind w:firstLine="709"/>
        <w:jc w:val="both"/>
        <w:rPr>
          <w:rFonts w:ascii="Times New Roman" w:eastAsia="Times New Roman" w:hAnsi="Times New Roman" w:cs="Times New Roman"/>
          <w:sz w:val="24"/>
          <w:szCs w:val="24"/>
          <w:lang w:eastAsia="ru-RU"/>
        </w:rPr>
      </w:pPr>
      <w:r w:rsidRPr="004A7447">
        <w:rPr>
          <w:rFonts w:ascii="Times New Roman" w:hAnsi="Times New Roman" w:cs="Times New Roman"/>
          <w:sz w:val="23"/>
          <w:szCs w:val="23"/>
        </w:rPr>
        <w:t>Объекты трубопроводного транспорта на территории Перфиловского муниципального образования отсутствуют</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Характеристика функционирования и показатели работы транспортной инфраструктуры по видам транспорта.</w:t>
      </w:r>
    </w:p>
    <w:p w:rsidR="003407A0" w:rsidRPr="00F364ED" w:rsidRDefault="003407A0" w:rsidP="003407A0">
      <w:pPr>
        <w:spacing w:after="0" w:line="240" w:lineRule="auto"/>
        <w:ind w:firstLine="709"/>
        <w:jc w:val="both"/>
        <w:rPr>
          <w:rFonts w:ascii="Times New Roman" w:eastAsia="Times New Roman" w:hAnsi="Times New Roman" w:cs="Times New Roman"/>
          <w:sz w:val="24"/>
          <w:szCs w:val="24"/>
          <w:lang w:eastAsia="ru-RU"/>
        </w:rPr>
      </w:pPr>
      <w:r w:rsidRPr="00F364ED">
        <w:rPr>
          <w:rFonts w:ascii="Times New Roman" w:eastAsia="Times New Roman" w:hAnsi="Times New Roman" w:cs="Times New Roman"/>
          <w:sz w:val="24"/>
          <w:szCs w:val="24"/>
          <w:lang w:eastAsia="ru-RU"/>
        </w:rPr>
        <w:t>Автомоби</w:t>
      </w:r>
      <w:r w:rsidR="00F364ED" w:rsidRPr="00F364ED">
        <w:rPr>
          <w:rFonts w:ascii="Times New Roman" w:eastAsia="Times New Roman" w:hAnsi="Times New Roman" w:cs="Times New Roman"/>
          <w:sz w:val="24"/>
          <w:szCs w:val="24"/>
          <w:lang w:eastAsia="ru-RU"/>
        </w:rPr>
        <w:t>лизация поселения 298 единиц /1000человек в 2022</w:t>
      </w:r>
      <w:r w:rsidRPr="00F364ED">
        <w:rPr>
          <w:rFonts w:ascii="Times New Roman" w:eastAsia="Times New Roman" w:hAnsi="Times New Roman" w:cs="Times New Roman"/>
          <w:sz w:val="24"/>
          <w:szCs w:val="24"/>
          <w:lang w:eastAsia="ru-RU"/>
        </w:rPr>
        <w:t xml:space="preserve">году) оценивается как высокий уровень (при уровне автомобилизации в Российской Федерации 270 единиц на 1000 человек), что обусловлено наличием маршрутного сообщения с г. Тулун.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Характеристика сети дорог поселения, параметры дорожного движения, оценка качества содержания дорог.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Дорожно-транспортная сет</w:t>
      </w:r>
      <w:r w:rsidR="00195FCB">
        <w:rPr>
          <w:rFonts w:ascii="Times New Roman" w:eastAsia="Times New Roman" w:hAnsi="Times New Roman" w:cs="Times New Roman"/>
          <w:sz w:val="24"/>
          <w:szCs w:val="24"/>
          <w:lang w:eastAsia="ru-RU"/>
        </w:rPr>
        <w:t>ь поселения состоит из дорог 5</w:t>
      </w:r>
      <w:r>
        <w:rPr>
          <w:rFonts w:ascii="Times New Roman" w:eastAsia="Times New Roman" w:hAnsi="Times New Roman" w:cs="Times New Roman"/>
          <w:sz w:val="24"/>
          <w:szCs w:val="24"/>
          <w:lang w:eastAsia="ru-RU"/>
        </w:rPr>
        <w:t xml:space="preserve"> категории, предназначенных не для скоростного движения. Большинство дорог общего пользования местного значения имеют асфальтированное и щебеночное покрытие. Общая протяжённость дорожной сети общего пользования м</w:t>
      </w:r>
      <w:r w:rsidR="00C44D67">
        <w:rPr>
          <w:rFonts w:ascii="Times New Roman" w:eastAsia="Times New Roman" w:hAnsi="Times New Roman" w:cs="Times New Roman"/>
          <w:sz w:val="24"/>
          <w:szCs w:val="24"/>
          <w:lang w:eastAsia="ru-RU"/>
        </w:rPr>
        <w:t xml:space="preserve">естного значения составляет 19,0 </w:t>
      </w:r>
      <w:r>
        <w:rPr>
          <w:rFonts w:ascii="Times New Roman" w:eastAsia="Times New Roman" w:hAnsi="Times New Roman" w:cs="Times New Roman"/>
          <w:sz w:val="24"/>
          <w:szCs w:val="24"/>
          <w:lang w:eastAsia="ru-RU"/>
        </w:rPr>
        <w:t>км.      Содержание и ремонт автомобильных дорог осуществляется подрядными организациями по муниципальным контрактам. В связи с недостаточным объёмом выделяемых средств на ремонт автомобильных дорог, существует проблема с качеством покрытия автомобильных дорог, которая требует ежегодного ремонта. Часть автодорог требует ямочного ремонта, асфальтового покрытия и отсыпки. Для улучшения обслуживания населения общественным транспортом в каждом населённом пункте либо на автомобильной дороге, относительно которой населённый пункт находится в пешеходной д</w:t>
      </w:r>
      <w:r w:rsidR="00C44D67">
        <w:rPr>
          <w:rFonts w:ascii="Times New Roman" w:eastAsia="Times New Roman" w:hAnsi="Times New Roman" w:cs="Times New Roman"/>
          <w:sz w:val="24"/>
          <w:szCs w:val="24"/>
          <w:lang w:eastAsia="ru-RU"/>
        </w:rPr>
        <w:t xml:space="preserve">оступности, </w:t>
      </w:r>
      <w:r>
        <w:rPr>
          <w:rFonts w:ascii="Times New Roman" w:eastAsia="Times New Roman" w:hAnsi="Times New Roman" w:cs="Times New Roman"/>
          <w:sz w:val="24"/>
          <w:szCs w:val="24"/>
          <w:lang w:eastAsia="ru-RU"/>
        </w:rPr>
        <w:t>достаточно устройство остановочных пунктов</w:t>
      </w:r>
      <w:r w:rsidR="00C44D67">
        <w:rPr>
          <w:rFonts w:ascii="Times New Roman" w:eastAsia="Times New Roman" w:hAnsi="Times New Roman" w:cs="Times New Roman"/>
          <w:sz w:val="24"/>
          <w:szCs w:val="24"/>
          <w:lang w:eastAsia="ru-RU"/>
        </w:rPr>
        <w:t xml:space="preserve"> расположенных в с. </w:t>
      </w:r>
      <w:proofErr w:type="spellStart"/>
      <w:r w:rsidR="00C44D67">
        <w:rPr>
          <w:rFonts w:ascii="Times New Roman" w:eastAsia="Times New Roman" w:hAnsi="Times New Roman" w:cs="Times New Roman"/>
          <w:sz w:val="24"/>
          <w:szCs w:val="24"/>
          <w:lang w:eastAsia="ru-RU"/>
        </w:rPr>
        <w:t>Перфилово</w:t>
      </w:r>
      <w:proofErr w:type="spellEnd"/>
      <w:r w:rsidR="00C44D67">
        <w:rPr>
          <w:rFonts w:ascii="Times New Roman" w:eastAsia="Times New Roman" w:hAnsi="Times New Roman" w:cs="Times New Roman"/>
          <w:sz w:val="24"/>
          <w:szCs w:val="24"/>
          <w:lang w:eastAsia="ru-RU"/>
        </w:rPr>
        <w:t xml:space="preserve"> (ул. 50 лет Октября),</w:t>
      </w:r>
      <w:r w:rsidR="00F34F9C">
        <w:rPr>
          <w:rFonts w:ascii="Times New Roman" w:eastAsia="Times New Roman" w:hAnsi="Times New Roman" w:cs="Times New Roman"/>
          <w:sz w:val="24"/>
          <w:szCs w:val="24"/>
          <w:lang w:eastAsia="ru-RU"/>
        </w:rPr>
        <w:t xml:space="preserve"> </w:t>
      </w:r>
      <w:r w:rsidR="00C44D67">
        <w:rPr>
          <w:rFonts w:ascii="Times New Roman" w:eastAsia="Times New Roman" w:hAnsi="Times New Roman" w:cs="Times New Roman"/>
          <w:sz w:val="24"/>
          <w:szCs w:val="24"/>
          <w:lang w:eastAsia="ru-RU"/>
        </w:rPr>
        <w:t xml:space="preserve">д Нижний </w:t>
      </w:r>
      <w:proofErr w:type="spellStart"/>
      <w:r w:rsidR="00C44D67">
        <w:rPr>
          <w:rFonts w:ascii="Times New Roman" w:eastAsia="Times New Roman" w:hAnsi="Times New Roman" w:cs="Times New Roman"/>
          <w:sz w:val="24"/>
          <w:szCs w:val="24"/>
          <w:lang w:eastAsia="ru-RU"/>
        </w:rPr>
        <w:t>Манут</w:t>
      </w:r>
      <w:proofErr w:type="spellEnd"/>
      <w:r w:rsidR="00C44D67">
        <w:rPr>
          <w:rFonts w:ascii="Times New Roman" w:eastAsia="Times New Roman" w:hAnsi="Times New Roman" w:cs="Times New Roman"/>
          <w:sz w:val="24"/>
          <w:szCs w:val="24"/>
          <w:lang w:eastAsia="ru-RU"/>
        </w:rPr>
        <w:t xml:space="preserve"> (ул. Набережная), д. Петровск (</w:t>
      </w:r>
      <w:proofErr w:type="spellStart"/>
      <w:r w:rsidR="00C44D67">
        <w:rPr>
          <w:rFonts w:ascii="Times New Roman" w:eastAsia="Times New Roman" w:hAnsi="Times New Roman" w:cs="Times New Roman"/>
          <w:sz w:val="24"/>
          <w:szCs w:val="24"/>
          <w:lang w:eastAsia="ru-RU"/>
        </w:rPr>
        <w:t>ул.Центральная</w:t>
      </w:r>
      <w:proofErr w:type="spellEnd"/>
      <w:r w:rsidR="00C44D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195FCB">
        <w:rPr>
          <w:rFonts w:ascii="Times New Roman" w:eastAsia="Times New Roman" w:hAnsi="Times New Roman" w:cs="Times New Roman"/>
          <w:sz w:val="24"/>
          <w:szCs w:val="24"/>
          <w:lang w:eastAsia="ru-RU"/>
        </w:rPr>
        <w:t xml:space="preserve"> </w:t>
      </w:r>
      <w:proofErr w:type="gramStart"/>
      <w:r w:rsidR="00C44D67">
        <w:rPr>
          <w:rFonts w:ascii="Times New Roman" w:eastAsia="Times New Roman" w:hAnsi="Times New Roman" w:cs="Times New Roman"/>
          <w:sz w:val="24"/>
          <w:szCs w:val="24"/>
          <w:lang w:eastAsia="ru-RU"/>
        </w:rPr>
        <w:t xml:space="preserve">недостаточно </w:t>
      </w:r>
      <w:r>
        <w:rPr>
          <w:rFonts w:ascii="Times New Roman" w:eastAsia="Times New Roman" w:hAnsi="Times New Roman" w:cs="Times New Roman"/>
          <w:sz w:val="24"/>
          <w:szCs w:val="24"/>
          <w:lang w:eastAsia="ru-RU"/>
        </w:rPr>
        <w:t xml:space="preserve"> пешеходных</w:t>
      </w:r>
      <w:proofErr w:type="gramEnd"/>
      <w:r>
        <w:rPr>
          <w:rFonts w:ascii="Times New Roman" w:eastAsia="Times New Roman" w:hAnsi="Times New Roman" w:cs="Times New Roman"/>
          <w:sz w:val="24"/>
          <w:szCs w:val="24"/>
          <w:lang w:eastAsia="ru-RU"/>
        </w:rPr>
        <w:t xml:space="preserve"> переходов. Проверка качества содержания дорог по согласованному графику, в соответствии с установленными критериями.</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Перфиловское сельское поселение находится относительно недалеко от города Тулуна и областного центра г. Иркутска,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w:t>
      </w:r>
    </w:p>
    <w:p w:rsidR="003407A0" w:rsidRDefault="00195FCB"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период 2020-2022</w:t>
      </w:r>
      <w:r w:rsidR="003407A0">
        <w:rPr>
          <w:rFonts w:ascii="Times New Roman" w:eastAsia="Times New Roman" w:hAnsi="Times New Roman" w:cs="Times New Roman"/>
          <w:sz w:val="24"/>
          <w:szCs w:val="24"/>
          <w:lang w:eastAsia="ru-RU"/>
        </w:rPr>
        <w:t xml:space="preserve">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и авто гаражах, принадлежащих собственникам.</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Сеть автомобильных дорог Перфиловского муниципального образования характеризуется не однородной плотностью автодорог, что обусловлено уровнем освоения территории.</w:t>
      </w:r>
    </w:p>
    <w:p w:rsidR="003407A0" w:rsidRDefault="003407A0" w:rsidP="003407A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Характеристика автомобильных дорог.</w:t>
      </w:r>
    </w:p>
    <w:p w:rsidR="003407A0" w:rsidRDefault="003407A0" w:rsidP="003407A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автодорог на территории муниципального образования</w:t>
      </w:r>
    </w:p>
    <w:p w:rsidR="003407A0" w:rsidRDefault="003407A0" w:rsidP="003407A0">
      <w:pPr>
        <w:spacing w:after="0" w:line="240" w:lineRule="auto"/>
        <w:ind w:firstLine="709"/>
        <w:jc w:val="both"/>
        <w:rPr>
          <w:rFonts w:ascii="Times New Roman" w:eastAsia="Times New Roman" w:hAnsi="Times New Roman" w:cs="Times New Roman"/>
          <w:b/>
          <w:sz w:val="24"/>
          <w:szCs w:val="24"/>
          <w:lang w:eastAsia="ru-RU"/>
        </w:rPr>
      </w:pPr>
    </w:p>
    <w:tbl>
      <w:tblPr>
        <w:tblStyle w:val="ae"/>
        <w:tblW w:w="0" w:type="auto"/>
        <w:tblInd w:w="0" w:type="dxa"/>
        <w:tblLook w:val="04A0" w:firstRow="1" w:lastRow="0" w:firstColumn="1" w:lastColumn="0" w:noHBand="0" w:noVBand="1"/>
      </w:tblPr>
      <w:tblGrid>
        <w:gridCol w:w="3085"/>
        <w:gridCol w:w="2693"/>
        <w:gridCol w:w="1276"/>
        <w:gridCol w:w="1843"/>
      </w:tblGrid>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Участки автодорог</w:t>
            </w:r>
          </w:p>
        </w:tc>
        <w:tc>
          <w:tcPr>
            <w:tcW w:w="269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протяжённость в границах поселения, км</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дороги</w:t>
            </w:r>
          </w:p>
        </w:tc>
        <w:tc>
          <w:tcPr>
            <w:tcW w:w="184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дорожного покрытия</w:t>
            </w:r>
          </w:p>
        </w:tc>
      </w:tr>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Областные автодороги </w:t>
            </w:r>
          </w:p>
        </w:tc>
        <w:tc>
          <w:tcPr>
            <w:tcW w:w="269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местного</w:t>
            </w:r>
          </w:p>
        </w:tc>
        <w:tc>
          <w:tcPr>
            <w:tcW w:w="184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значения</w:t>
            </w:r>
          </w:p>
        </w:tc>
      </w:tr>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Тулун-</w:t>
            </w:r>
            <w:proofErr w:type="spellStart"/>
            <w:r>
              <w:rPr>
                <w:rFonts w:ascii="Times New Roman" w:eastAsia="Times New Roman" w:hAnsi="Times New Roman" w:cs="Times New Roman"/>
                <w:lang w:eastAsia="ru-RU"/>
              </w:rPr>
              <w:t>Икей</w:t>
            </w:r>
            <w:proofErr w:type="spellEnd"/>
            <w:r>
              <w:rPr>
                <w:rFonts w:ascii="Times New Roman" w:eastAsia="Times New Roman" w:hAnsi="Times New Roman" w:cs="Times New Roman"/>
                <w:lang w:eastAsia="ru-RU"/>
              </w:rPr>
              <w:t xml:space="preserve"> (от городской черты</w:t>
            </w:r>
          </w:p>
        </w:tc>
        <w:tc>
          <w:tcPr>
            <w:tcW w:w="2693" w:type="dxa"/>
            <w:tcBorders>
              <w:top w:val="single" w:sz="4" w:space="0" w:color="auto"/>
              <w:left w:val="single" w:sz="4" w:space="0" w:color="auto"/>
              <w:bottom w:val="single" w:sz="4" w:space="0" w:color="auto"/>
              <w:right w:val="single" w:sz="4" w:space="0" w:color="auto"/>
            </w:tcBorders>
            <w:hideMark/>
          </w:tcPr>
          <w:p w:rsidR="003407A0" w:rsidRDefault="00F34F9C">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21,33</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Асфальтобетон</w:t>
            </w:r>
          </w:p>
        </w:tc>
      </w:tr>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Тулун-</w:t>
            </w:r>
            <w:proofErr w:type="spellStart"/>
            <w:r>
              <w:rPr>
                <w:rFonts w:ascii="Times New Roman" w:eastAsia="Times New Roman" w:hAnsi="Times New Roman" w:cs="Times New Roman"/>
                <w:lang w:eastAsia="ru-RU"/>
              </w:rPr>
              <w:t>Мугун</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Харманут</w:t>
            </w:r>
            <w:proofErr w:type="spellEnd"/>
            <w:r>
              <w:rPr>
                <w:rFonts w:ascii="Times New Roman" w:eastAsia="Times New Roman" w:hAnsi="Times New Roman" w:cs="Times New Roman"/>
                <w:lang w:eastAsia="ru-RU"/>
              </w:rPr>
              <w:t>(от городской черты)</w:t>
            </w:r>
          </w:p>
        </w:tc>
        <w:tc>
          <w:tcPr>
            <w:tcW w:w="2693" w:type="dxa"/>
            <w:tcBorders>
              <w:top w:val="single" w:sz="4" w:space="0" w:color="auto"/>
              <w:left w:val="single" w:sz="4" w:space="0" w:color="auto"/>
              <w:bottom w:val="single" w:sz="4" w:space="0" w:color="auto"/>
              <w:right w:val="single" w:sz="4" w:space="0" w:color="auto"/>
            </w:tcBorders>
            <w:hideMark/>
          </w:tcPr>
          <w:p w:rsidR="003407A0" w:rsidRDefault="00F34F9C">
            <w:pPr>
              <w:spacing w:before="100" w:beforeAutospacing="1"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w:t>
            </w:r>
          </w:p>
        </w:tc>
        <w:tc>
          <w:tcPr>
            <w:tcW w:w="1843" w:type="dxa"/>
            <w:tcBorders>
              <w:top w:val="single" w:sz="4" w:space="0" w:color="auto"/>
              <w:left w:val="single" w:sz="4" w:space="0" w:color="auto"/>
              <w:bottom w:val="single" w:sz="4" w:space="0" w:color="auto"/>
              <w:right w:val="single" w:sz="4" w:space="0" w:color="auto"/>
            </w:tcBorders>
          </w:tcPr>
          <w:p w:rsidR="003407A0" w:rsidRDefault="003407A0">
            <w:pPr>
              <w:spacing w:before="100" w:beforeAutospacing="1" w:after="0" w:line="240" w:lineRule="auto"/>
              <w:rPr>
                <w:rFonts w:ascii="Times New Roman" w:eastAsia="Times New Roman" w:hAnsi="Times New Roman" w:cs="Times New Roman"/>
                <w:lang w:eastAsia="ru-RU"/>
              </w:rPr>
            </w:pPr>
          </w:p>
        </w:tc>
      </w:tr>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Перфилово-Бадар</w:t>
            </w:r>
            <w:proofErr w:type="spellEnd"/>
            <w:r>
              <w:rPr>
                <w:rFonts w:ascii="Times New Roman" w:eastAsia="Times New Roman" w:hAnsi="Times New Roman" w:cs="Times New Roman"/>
                <w:lang w:eastAsia="ru-RU"/>
              </w:rPr>
              <w:t xml:space="preserve"> -Евдокимова</w:t>
            </w:r>
          </w:p>
        </w:tc>
        <w:tc>
          <w:tcPr>
            <w:tcW w:w="269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34F9C">
              <w:rPr>
                <w:rFonts w:ascii="Times New Roman" w:eastAsia="Times New Roman" w:hAnsi="Times New Roman" w:cs="Times New Roman"/>
                <w:lang w:eastAsia="ru-RU"/>
              </w:rPr>
              <w:t xml:space="preserve">     3,43</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w:t>
            </w:r>
          </w:p>
        </w:tc>
        <w:tc>
          <w:tcPr>
            <w:tcW w:w="184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Асфальтобетон</w:t>
            </w:r>
          </w:p>
        </w:tc>
      </w:tr>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Автомобильные дороги     </w:t>
            </w:r>
          </w:p>
        </w:tc>
        <w:tc>
          <w:tcPr>
            <w:tcW w:w="269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местного</w:t>
            </w:r>
          </w:p>
        </w:tc>
        <w:tc>
          <w:tcPr>
            <w:tcW w:w="184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значения</w:t>
            </w:r>
          </w:p>
        </w:tc>
      </w:tr>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Подъезд к </w:t>
            </w:r>
            <w:proofErr w:type="spellStart"/>
            <w:r>
              <w:rPr>
                <w:rFonts w:ascii="Times New Roman" w:eastAsia="Times New Roman" w:hAnsi="Times New Roman" w:cs="Times New Roman"/>
                <w:lang w:eastAsia="ru-RU"/>
              </w:rPr>
              <w:t>д.Нижний</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Манут</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3407A0" w:rsidRDefault="00F34F9C">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w:t>
            </w:r>
          </w:p>
        </w:tc>
        <w:tc>
          <w:tcPr>
            <w:tcW w:w="184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Асфальтобетон</w:t>
            </w:r>
          </w:p>
        </w:tc>
      </w:tr>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Подъезд к </w:t>
            </w:r>
            <w:proofErr w:type="spellStart"/>
            <w:r>
              <w:rPr>
                <w:rFonts w:ascii="Times New Roman" w:eastAsia="Times New Roman" w:hAnsi="Times New Roman" w:cs="Times New Roman"/>
                <w:lang w:eastAsia="ru-RU"/>
              </w:rPr>
              <w:t>д.Петровск</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3407A0" w:rsidRDefault="00F34F9C">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w:t>
            </w:r>
          </w:p>
        </w:tc>
        <w:tc>
          <w:tcPr>
            <w:tcW w:w="184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Асфальтобетон</w:t>
            </w:r>
          </w:p>
        </w:tc>
      </w:tr>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Дороги местного значения по населённым пунктам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3407A0" w:rsidRDefault="00F34F9C">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19,0</w:t>
            </w:r>
          </w:p>
        </w:tc>
        <w:tc>
          <w:tcPr>
            <w:tcW w:w="1276" w:type="dxa"/>
            <w:tcBorders>
              <w:top w:val="single" w:sz="4" w:space="0" w:color="auto"/>
              <w:left w:val="single" w:sz="4" w:space="0" w:color="auto"/>
              <w:bottom w:val="single" w:sz="4" w:space="0" w:color="auto"/>
              <w:right w:val="single" w:sz="4" w:space="0" w:color="auto"/>
            </w:tcBorders>
          </w:tcPr>
          <w:p w:rsidR="003407A0" w:rsidRDefault="003407A0">
            <w:pPr>
              <w:spacing w:before="100" w:beforeAutospacing="1"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3407A0" w:rsidRDefault="003407A0">
            <w:pPr>
              <w:spacing w:before="100" w:beforeAutospacing="1" w:after="0" w:line="240" w:lineRule="auto"/>
              <w:rPr>
                <w:rFonts w:ascii="Times New Roman" w:eastAsia="Times New Roman" w:hAnsi="Times New Roman" w:cs="Times New Roman"/>
                <w:lang w:eastAsia="ru-RU"/>
              </w:rPr>
            </w:pPr>
          </w:p>
        </w:tc>
      </w:tr>
    </w:tbl>
    <w:p w:rsidR="00D40880" w:rsidRDefault="00D40880" w:rsidP="00D40880">
      <w:pPr>
        <w:pStyle w:val="ConsPlusNormal0"/>
        <w:widowControl/>
        <w:ind w:firstLine="0"/>
        <w:rPr>
          <w:rFonts w:ascii="Times New Roman" w:hAnsi="Times New Roman" w:cs="Times New Roman"/>
          <w:b/>
          <w:sz w:val="24"/>
          <w:szCs w:val="24"/>
        </w:rPr>
      </w:pPr>
      <w:r>
        <w:rPr>
          <w:rFonts w:ascii="Times New Roman" w:hAnsi="Times New Roman" w:cs="Times New Roman"/>
          <w:b/>
          <w:sz w:val="24"/>
          <w:szCs w:val="24"/>
        </w:rPr>
        <w:t xml:space="preserve">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i/>
          <w:iCs/>
          <w:color w:val="000000"/>
          <w:sz w:val="23"/>
          <w:szCs w:val="23"/>
        </w:rPr>
        <w:t xml:space="preserve">Искусственные сооружения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На территории Перфиловского муниципального об</w:t>
      </w:r>
      <w:r w:rsidR="00316AF6">
        <w:rPr>
          <w:rFonts w:ascii="Times New Roman" w:hAnsi="Times New Roman" w:cs="Times New Roman"/>
          <w:color w:val="000000"/>
          <w:sz w:val="23"/>
          <w:szCs w:val="23"/>
        </w:rPr>
        <w:t>разования располагаются 6 мосто</w:t>
      </w:r>
      <w:r w:rsidRPr="004A7447">
        <w:rPr>
          <w:rFonts w:ascii="Times New Roman" w:hAnsi="Times New Roman" w:cs="Times New Roman"/>
          <w:color w:val="000000"/>
          <w:sz w:val="23"/>
          <w:szCs w:val="23"/>
        </w:rPr>
        <w:t xml:space="preserve">вых сооружения, из которых: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2 мостовых сооружения на автомобильной</w:t>
      </w:r>
      <w:r w:rsidR="00316AF6">
        <w:rPr>
          <w:rFonts w:ascii="Times New Roman" w:hAnsi="Times New Roman" w:cs="Times New Roman"/>
          <w:color w:val="000000"/>
          <w:sz w:val="23"/>
          <w:szCs w:val="23"/>
        </w:rPr>
        <w:t xml:space="preserve"> дороге регионального или межму</w:t>
      </w:r>
      <w:r w:rsidRPr="004A7447">
        <w:rPr>
          <w:rFonts w:ascii="Times New Roman" w:hAnsi="Times New Roman" w:cs="Times New Roman"/>
          <w:color w:val="000000"/>
          <w:sz w:val="23"/>
          <w:szCs w:val="23"/>
        </w:rPr>
        <w:t xml:space="preserve">ниципального значения «Тулун - </w:t>
      </w:r>
      <w:proofErr w:type="spellStart"/>
      <w:r w:rsidRPr="004A7447">
        <w:rPr>
          <w:rFonts w:ascii="Times New Roman" w:hAnsi="Times New Roman" w:cs="Times New Roman"/>
          <w:color w:val="000000"/>
          <w:sz w:val="23"/>
          <w:szCs w:val="23"/>
        </w:rPr>
        <w:t>Икей</w:t>
      </w:r>
      <w:proofErr w:type="spellEnd"/>
      <w:r w:rsidRPr="004A7447">
        <w:rPr>
          <w:rFonts w:ascii="Times New Roman" w:hAnsi="Times New Roman" w:cs="Times New Roman"/>
          <w:color w:val="000000"/>
          <w:sz w:val="23"/>
          <w:szCs w:val="23"/>
        </w:rPr>
        <w:t xml:space="preserve">»;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i/>
          <w:iCs/>
          <w:color w:val="000000"/>
          <w:sz w:val="23"/>
          <w:szCs w:val="23"/>
        </w:rPr>
        <w:t xml:space="preserve">Пассажирский транспорт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Движение пассажирского общественного транспорта по территории Перфиловского муниципального образования осуществляется по следующим муниципальным маршрутам: </w:t>
      </w:r>
    </w:p>
    <w:p w:rsidR="004A7447" w:rsidRPr="004A7447" w:rsidRDefault="004A7447" w:rsidP="004A7447">
      <w:pPr>
        <w:autoSpaceDE w:val="0"/>
        <w:autoSpaceDN w:val="0"/>
        <w:adjustRightInd w:val="0"/>
        <w:spacing w:after="45"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 №142 «Тулун (автостанция) – </w:t>
      </w:r>
      <w:proofErr w:type="spellStart"/>
      <w:r w:rsidRPr="004A7447">
        <w:rPr>
          <w:rFonts w:ascii="Times New Roman" w:hAnsi="Times New Roman" w:cs="Times New Roman"/>
          <w:color w:val="000000"/>
          <w:sz w:val="23"/>
          <w:szCs w:val="23"/>
        </w:rPr>
        <w:t>Евдокимовский</w:t>
      </w:r>
      <w:proofErr w:type="spellEnd"/>
      <w:r w:rsidRPr="004A7447">
        <w:rPr>
          <w:rFonts w:ascii="Times New Roman" w:hAnsi="Times New Roman" w:cs="Times New Roman"/>
          <w:color w:val="000000"/>
          <w:sz w:val="23"/>
          <w:szCs w:val="23"/>
        </w:rPr>
        <w:t xml:space="preserve"> (ост. Нижняя); </w:t>
      </w:r>
    </w:p>
    <w:p w:rsidR="004A7447" w:rsidRPr="004A7447" w:rsidRDefault="004A7447" w:rsidP="004A7447">
      <w:pPr>
        <w:autoSpaceDE w:val="0"/>
        <w:autoSpaceDN w:val="0"/>
        <w:adjustRightInd w:val="0"/>
        <w:spacing w:after="45"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 №161 «Тулун (автостанция) – </w:t>
      </w:r>
      <w:proofErr w:type="spellStart"/>
      <w:r w:rsidRPr="004A7447">
        <w:rPr>
          <w:rFonts w:ascii="Times New Roman" w:hAnsi="Times New Roman" w:cs="Times New Roman"/>
          <w:color w:val="000000"/>
          <w:sz w:val="23"/>
          <w:szCs w:val="23"/>
        </w:rPr>
        <w:t>Изегол</w:t>
      </w:r>
      <w:proofErr w:type="spellEnd"/>
      <w:r w:rsidRPr="004A7447">
        <w:rPr>
          <w:rFonts w:ascii="Times New Roman" w:hAnsi="Times New Roman" w:cs="Times New Roman"/>
          <w:color w:val="000000"/>
          <w:sz w:val="23"/>
          <w:szCs w:val="23"/>
        </w:rPr>
        <w:t xml:space="preserve"> (</w:t>
      </w:r>
      <w:proofErr w:type="spellStart"/>
      <w:r w:rsidRPr="004A7447">
        <w:rPr>
          <w:rFonts w:ascii="Times New Roman" w:hAnsi="Times New Roman" w:cs="Times New Roman"/>
          <w:color w:val="000000"/>
          <w:sz w:val="23"/>
          <w:szCs w:val="23"/>
        </w:rPr>
        <w:t>Изегол</w:t>
      </w:r>
      <w:proofErr w:type="spellEnd"/>
      <w:r w:rsidRPr="004A7447">
        <w:rPr>
          <w:rFonts w:ascii="Times New Roman" w:hAnsi="Times New Roman" w:cs="Times New Roman"/>
          <w:color w:val="000000"/>
          <w:sz w:val="23"/>
          <w:szCs w:val="23"/>
        </w:rPr>
        <w:t xml:space="preserve">)»; </w:t>
      </w:r>
    </w:p>
    <w:p w:rsidR="004A7447" w:rsidRPr="004A7447" w:rsidRDefault="004A7447" w:rsidP="004A7447">
      <w:pPr>
        <w:autoSpaceDE w:val="0"/>
        <w:autoSpaceDN w:val="0"/>
        <w:adjustRightInd w:val="0"/>
        <w:spacing w:after="45"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 №166 «Тулун (автостанция) – Евдокимова (Евдокимова)»; </w:t>
      </w:r>
    </w:p>
    <w:p w:rsidR="004A7447" w:rsidRPr="004A7447" w:rsidRDefault="004A7447" w:rsidP="004A7447">
      <w:pPr>
        <w:autoSpaceDE w:val="0"/>
        <w:autoSpaceDN w:val="0"/>
        <w:adjustRightInd w:val="0"/>
        <w:spacing w:after="45"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 №167 «Тулун (автостанция) – </w:t>
      </w:r>
      <w:proofErr w:type="spellStart"/>
      <w:r w:rsidRPr="004A7447">
        <w:rPr>
          <w:rFonts w:ascii="Times New Roman" w:hAnsi="Times New Roman" w:cs="Times New Roman"/>
          <w:color w:val="000000"/>
          <w:sz w:val="23"/>
          <w:szCs w:val="23"/>
        </w:rPr>
        <w:t>Алгатуй</w:t>
      </w:r>
      <w:proofErr w:type="spellEnd"/>
      <w:r w:rsidRPr="004A7447">
        <w:rPr>
          <w:rFonts w:ascii="Times New Roman" w:hAnsi="Times New Roman" w:cs="Times New Roman"/>
          <w:color w:val="000000"/>
          <w:sz w:val="23"/>
          <w:szCs w:val="23"/>
        </w:rPr>
        <w:t xml:space="preserve"> (ост. Магазин «</w:t>
      </w:r>
      <w:proofErr w:type="spellStart"/>
      <w:r w:rsidRPr="004A7447">
        <w:rPr>
          <w:rFonts w:ascii="Times New Roman" w:hAnsi="Times New Roman" w:cs="Times New Roman"/>
          <w:color w:val="000000"/>
          <w:sz w:val="23"/>
          <w:szCs w:val="23"/>
        </w:rPr>
        <w:t>Присаяние</w:t>
      </w:r>
      <w:proofErr w:type="spellEnd"/>
      <w:r w:rsidRPr="004A7447">
        <w:rPr>
          <w:rFonts w:ascii="Times New Roman" w:hAnsi="Times New Roman" w:cs="Times New Roman"/>
          <w:color w:val="000000"/>
          <w:sz w:val="23"/>
          <w:szCs w:val="23"/>
        </w:rPr>
        <w:t xml:space="preserve">»)»;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 №169 «Тулун (автостанция) – </w:t>
      </w:r>
      <w:proofErr w:type="spellStart"/>
      <w:r w:rsidRPr="004A7447">
        <w:rPr>
          <w:rFonts w:ascii="Times New Roman" w:hAnsi="Times New Roman" w:cs="Times New Roman"/>
          <w:color w:val="000000"/>
          <w:sz w:val="23"/>
          <w:szCs w:val="23"/>
        </w:rPr>
        <w:t>Икей</w:t>
      </w:r>
      <w:proofErr w:type="spellEnd"/>
      <w:r w:rsidRPr="004A7447">
        <w:rPr>
          <w:rFonts w:ascii="Times New Roman" w:hAnsi="Times New Roman" w:cs="Times New Roman"/>
          <w:color w:val="000000"/>
          <w:sz w:val="23"/>
          <w:szCs w:val="23"/>
        </w:rPr>
        <w:t xml:space="preserve"> (</w:t>
      </w:r>
      <w:proofErr w:type="spellStart"/>
      <w:r w:rsidRPr="004A7447">
        <w:rPr>
          <w:rFonts w:ascii="Times New Roman" w:hAnsi="Times New Roman" w:cs="Times New Roman"/>
          <w:color w:val="000000"/>
          <w:sz w:val="23"/>
          <w:szCs w:val="23"/>
        </w:rPr>
        <w:t>Икей</w:t>
      </w:r>
      <w:proofErr w:type="spellEnd"/>
      <w:r w:rsidRPr="004A7447">
        <w:rPr>
          <w:rFonts w:ascii="Times New Roman" w:hAnsi="Times New Roman" w:cs="Times New Roman"/>
          <w:color w:val="000000"/>
          <w:sz w:val="23"/>
          <w:szCs w:val="23"/>
        </w:rPr>
        <w:t xml:space="preserve">)».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Остановочные пункты пассажирского общественного транспорта расположены в д. Нижний </w:t>
      </w:r>
      <w:proofErr w:type="spellStart"/>
      <w:r w:rsidRPr="004A7447">
        <w:rPr>
          <w:rFonts w:ascii="Times New Roman" w:hAnsi="Times New Roman" w:cs="Times New Roman"/>
          <w:color w:val="000000"/>
          <w:sz w:val="23"/>
          <w:szCs w:val="23"/>
        </w:rPr>
        <w:t>Манут</w:t>
      </w:r>
      <w:proofErr w:type="spellEnd"/>
      <w:r w:rsidRPr="004A7447">
        <w:rPr>
          <w:rFonts w:ascii="Times New Roman" w:hAnsi="Times New Roman" w:cs="Times New Roman"/>
          <w:color w:val="000000"/>
          <w:sz w:val="23"/>
          <w:szCs w:val="23"/>
        </w:rPr>
        <w:t xml:space="preserve"> (ул. Набережная), д. Петровск (ул. Центральная), с. </w:t>
      </w:r>
      <w:proofErr w:type="spellStart"/>
      <w:r w:rsidRPr="004A7447">
        <w:rPr>
          <w:rFonts w:ascii="Times New Roman" w:hAnsi="Times New Roman" w:cs="Times New Roman"/>
          <w:color w:val="000000"/>
          <w:sz w:val="23"/>
          <w:szCs w:val="23"/>
        </w:rPr>
        <w:t>Перфилово</w:t>
      </w:r>
      <w:proofErr w:type="spellEnd"/>
      <w:r w:rsidRPr="004A7447">
        <w:rPr>
          <w:rFonts w:ascii="Times New Roman" w:hAnsi="Times New Roman" w:cs="Times New Roman"/>
          <w:color w:val="000000"/>
          <w:sz w:val="23"/>
          <w:szCs w:val="23"/>
        </w:rPr>
        <w:t xml:space="preserve"> (ул. 50 лет Октября).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Межпоселковые передвижения население МО осуществляет на личном транспорте.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i/>
          <w:iCs/>
          <w:color w:val="000000"/>
          <w:sz w:val="23"/>
          <w:szCs w:val="23"/>
        </w:rPr>
        <w:t xml:space="preserve">Улично-дорожная сеть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Улично-дорожная сеть населённых пунктов Перф</w:t>
      </w:r>
      <w:r w:rsidR="00FB20AC">
        <w:rPr>
          <w:rFonts w:ascii="Times New Roman" w:hAnsi="Times New Roman" w:cs="Times New Roman"/>
          <w:color w:val="000000"/>
          <w:sz w:val="23"/>
          <w:szCs w:val="23"/>
        </w:rPr>
        <w:t>иловского муниципального образо</w:t>
      </w:r>
      <w:r w:rsidRPr="004A7447">
        <w:rPr>
          <w:rFonts w:ascii="Times New Roman" w:hAnsi="Times New Roman" w:cs="Times New Roman"/>
          <w:color w:val="000000"/>
          <w:sz w:val="23"/>
          <w:szCs w:val="23"/>
        </w:rPr>
        <w:t xml:space="preserve">вания имеет линейную структуру. </w:t>
      </w:r>
    </w:p>
    <w:p w:rsid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Перечень и характеристика автомобильных дорог </w:t>
      </w:r>
      <w:r w:rsidR="00FB20AC">
        <w:rPr>
          <w:rFonts w:ascii="Times New Roman" w:hAnsi="Times New Roman" w:cs="Times New Roman"/>
          <w:color w:val="000000"/>
          <w:sz w:val="23"/>
          <w:szCs w:val="23"/>
        </w:rPr>
        <w:t>общего пользования местного зна</w:t>
      </w:r>
      <w:r w:rsidRPr="004A7447">
        <w:rPr>
          <w:rFonts w:ascii="Times New Roman" w:hAnsi="Times New Roman" w:cs="Times New Roman"/>
          <w:color w:val="000000"/>
          <w:sz w:val="23"/>
          <w:szCs w:val="23"/>
        </w:rPr>
        <w:t>чения населенных пункто</w:t>
      </w:r>
      <w:r w:rsidR="00FB20AC">
        <w:rPr>
          <w:rFonts w:ascii="Times New Roman" w:hAnsi="Times New Roman" w:cs="Times New Roman"/>
          <w:color w:val="000000"/>
          <w:sz w:val="23"/>
          <w:szCs w:val="23"/>
        </w:rPr>
        <w:t>в представлен в таблице.</w:t>
      </w:r>
      <w:r w:rsidRPr="004A7447">
        <w:rPr>
          <w:rFonts w:ascii="Times New Roman" w:hAnsi="Times New Roman" w:cs="Times New Roman"/>
          <w:color w:val="000000"/>
          <w:sz w:val="23"/>
          <w:szCs w:val="23"/>
        </w:rPr>
        <w:t xml:space="preserve">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p>
    <w:p w:rsidR="00D40880" w:rsidRPr="004A7447" w:rsidRDefault="00FB20AC" w:rsidP="004A7447">
      <w:pPr>
        <w:pStyle w:val="ConsPlusNormal0"/>
        <w:widowControl/>
        <w:ind w:firstLine="0"/>
        <w:rPr>
          <w:rFonts w:ascii="Times New Roman" w:hAnsi="Times New Roman" w:cs="Times New Roman"/>
          <w:b/>
          <w:sz w:val="24"/>
          <w:szCs w:val="24"/>
        </w:rPr>
      </w:pPr>
      <w:r>
        <w:rPr>
          <w:rFonts w:ascii="Times New Roman" w:eastAsiaTheme="minorHAnsi" w:hAnsi="Times New Roman" w:cs="Times New Roman"/>
          <w:b/>
          <w:bCs/>
          <w:color w:val="000000"/>
          <w:sz w:val="23"/>
          <w:szCs w:val="23"/>
          <w:lang w:eastAsia="en-US"/>
        </w:rPr>
        <w:t xml:space="preserve">                 </w:t>
      </w:r>
      <w:r w:rsidR="004A7447" w:rsidRPr="004A7447">
        <w:rPr>
          <w:rFonts w:ascii="Times New Roman" w:eastAsiaTheme="minorHAnsi" w:hAnsi="Times New Roman" w:cs="Times New Roman"/>
          <w:b/>
          <w:bCs/>
          <w:color w:val="000000"/>
          <w:sz w:val="23"/>
          <w:szCs w:val="23"/>
          <w:lang w:eastAsia="en-US"/>
        </w:rPr>
        <w:t>- Перечень и характеристика автомобильных дорог общего пол</w:t>
      </w:r>
      <w:r w:rsidR="004A7447">
        <w:rPr>
          <w:rFonts w:ascii="Times New Roman" w:eastAsiaTheme="minorHAnsi" w:hAnsi="Times New Roman" w:cs="Times New Roman"/>
          <w:b/>
          <w:bCs/>
          <w:color w:val="000000"/>
          <w:sz w:val="23"/>
          <w:szCs w:val="23"/>
          <w:lang w:eastAsia="en-US"/>
        </w:rPr>
        <w:t>ьзования местного значения</w:t>
      </w:r>
      <w:r w:rsidR="00D40880">
        <w:rPr>
          <w:rFonts w:ascii="Times New Roman" w:hAnsi="Times New Roman" w:cs="Times New Roman"/>
          <w:b/>
          <w:sz w:val="24"/>
          <w:szCs w:val="24"/>
        </w:rPr>
        <w:t xml:space="preserve">                                                                      </w:t>
      </w:r>
    </w:p>
    <w:tbl>
      <w:tblPr>
        <w:tblW w:w="9900" w:type="dxa"/>
        <w:tblInd w:w="70" w:type="dxa"/>
        <w:tblLayout w:type="fixed"/>
        <w:tblCellMar>
          <w:left w:w="70" w:type="dxa"/>
          <w:right w:w="70" w:type="dxa"/>
        </w:tblCellMar>
        <w:tblLook w:val="04A0" w:firstRow="1" w:lastRow="0" w:firstColumn="1" w:lastColumn="0" w:noHBand="0" w:noVBand="1"/>
      </w:tblPr>
      <w:tblGrid>
        <w:gridCol w:w="2049"/>
        <w:gridCol w:w="1984"/>
        <w:gridCol w:w="2268"/>
        <w:gridCol w:w="2159"/>
        <w:gridCol w:w="1440"/>
      </w:tblGrid>
      <w:tr w:rsidR="00D40880" w:rsidTr="00D40880">
        <w:trPr>
          <w:cantSplit/>
          <w:trHeight w:val="36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Идентифи-кационный</w:t>
            </w:r>
            <w:proofErr w:type="spellEnd"/>
            <w:r>
              <w:rPr>
                <w:rFonts w:ascii="Times New Roman" w:hAnsi="Times New Roman" w:cs="Times New Roman"/>
                <w:sz w:val="24"/>
                <w:szCs w:val="24"/>
                <w:lang w:eastAsia="en-US"/>
              </w:rPr>
              <w:br/>
              <w:t xml:space="preserve">номер      </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расположения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Начало </w:t>
            </w:r>
            <w:r>
              <w:rPr>
                <w:rFonts w:ascii="Times New Roman" w:hAnsi="Times New Roman" w:cs="Times New Roman"/>
                <w:sz w:val="24"/>
                <w:szCs w:val="24"/>
                <w:lang w:eastAsia="en-US"/>
              </w:rPr>
              <w:br/>
              <w:t xml:space="preserve">дороги </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Конец  </w:t>
            </w:r>
            <w:r>
              <w:rPr>
                <w:rFonts w:ascii="Times New Roman" w:hAnsi="Times New Roman" w:cs="Times New Roman"/>
                <w:sz w:val="24"/>
                <w:szCs w:val="24"/>
                <w:lang w:eastAsia="en-US"/>
              </w:rPr>
              <w:br/>
              <w:t xml:space="preserve">дороги  </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Протяженность</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4    </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С.Перфилово</w:t>
            </w:r>
            <w:proofErr w:type="spellEnd"/>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01</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 xml:space="preserve">автомобильная дорога по ул. Зелёная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ул. Зелёная, д.1</w:t>
            </w:r>
          </w:p>
          <w:p w:rsidR="00D40880" w:rsidRDefault="00D40880">
            <w:pPr>
              <w:spacing w:line="254" w:lineRule="auto"/>
              <w:ind w:firstLine="708"/>
              <w:rPr>
                <w:rFonts w:ascii="Times New Roman" w:hAnsi="Times New Roman" w:cs="Times New Roman"/>
                <w:color w:val="FF0000"/>
                <w:sz w:val="20"/>
                <w:szCs w:val="20"/>
              </w:rPr>
            </w:pPr>
            <w:r>
              <w:rPr>
                <w:color w:val="FF0000"/>
              </w:rPr>
              <w:t xml:space="preserve"> </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Зелёная, д.35</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700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02</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автомобильная дорога по ул. 50 лет Октября</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50 лет Октября, д.1     </w:t>
            </w:r>
            <w:r>
              <w:rPr>
                <w:rFonts w:ascii="Times New Roman" w:hAnsi="Times New Roman" w:cs="Times New Roman"/>
                <w:color w:val="FF0000"/>
                <w:sz w:val="24"/>
                <w:szCs w:val="24"/>
                <w:lang w:eastAsia="en-US"/>
              </w:rPr>
              <w:t xml:space="preserve"> </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50 лет Октября, д.89</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1900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03</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Никольская</w:t>
            </w:r>
            <w:r>
              <w:rPr>
                <w:lang w:eastAsia="en-US"/>
              </w:rPr>
              <w:t xml:space="preserve"> </w:t>
            </w:r>
            <w:r>
              <w:rPr>
                <w:rFonts w:ascii="Times New Roman" w:hAnsi="Times New Roman" w:cs="Times New Roman"/>
                <w:sz w:val="24"/>
                <w:szCs w:val="24"/>
                <w:lang w:eastAsia="en-US"/>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Никольская, д.1</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Никольская, д.10</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860 м</w:t>
            </w:r>
          </w:p>
          <w:p w:rsidR="00D40880" w:rsidRDefault="00D40880">
            <w:pPr>
              <w:spacing w:line="254" w:lineRule="auto"/>
              <w:rPr>
                <w:rFonts w:ascii="Times New Roman" w:hAnsi="Times New Roman" w:cs="Times New Roman"/>
                <w:color w:val="FF0000"/>
                <w:sz w:val="20"/>
                <w:szCs w:val="20"/>
              </w:rPr>
            </w:pPr>
            <w:r>
              <w:rPr>
                <w:color w:val="FF0000"/>
              </w:rPr>
              <w:t xml:space="preserve"> </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04</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Набережная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Набережная, д.1</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ул. Набережная, д.15</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850 м</w:t>
            </w:r>
          </w:p>
          <w:p w:rsidR="00D40880" w:rsidRDefault="00D40880">
            <w:pPr>
              <w:spacing w:line="254" w:lineRule="auto"/>
              <w:rPr>
                <w:rFonts w:ascii="Times New Roman" w:hAnsi="Times New Roman" w:cs="Times New Roman"/>
                <w:color w:val="FF0000"/>
                <w:sz w:val="20"/>
                <w:szCs w:val="20"/>
              </w:rPr>
            </w:pPr>
            <w:r>
              <w:rPr>
                <w:color w:val="FF0000"/>
              </w:rPr>
              <w:t xml:space="preserve"> </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4310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Д.Нижний</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Манут</w:t>
            </w:r>
            <w:proofErr w:type="spellEnd"/>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b/>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05</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Центральная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Центральная д.1</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ул. Центральная д.38   </w:t>
            </w:r>
          </w:p>
        </w:tc>
        <w:tc>
          <w:tcPr>
            <w:tcW w:w="1440"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1200 м</w:t>
            </w:r>
          </w:p>
          <w:p w:rsidR="00D40880" w:rsidRDefault="00D40880">
            <w:pPr>
              <w:spacing w:line="254" w:lineRule="auto"/>
              <w:rPr>
                <w:rFonts w:ascii="Times New Roman" w:hAnsi="Times New Roman" w:cs="Times New Roman"/>
                <w:color w:val="FF0000"/>
                <w:sz w:val="20"/>
                <w:szCs w:val="20"/>
              </w:rPr>
            </w:pP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06</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Набережная</w:t>
            </w:r>
            <w:r>
              <w:rPr>
                <w:lang w:eastAsia="en-US"/>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Набережная, д.1           </w:t>
            </w:r>
            <w:r>
              <w:rPr>
                <w:rFonts w:ascii="Times New Roman" w:hAnsi="Times New Roman" w:cs="Times New Roman"/>
                <w:color w:val="FF0000"/>
                <w:sz w:val="24"/>
                <w:szCs w:val="24"/>
                <w:lang w:eastAsia="en-US"/>
              </w:rPr>
              <w:t xml:space="preserve"> </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Набережная, д.61           </w:t>
            </w:r>
            <w:r>
              <w:rPr>
                <w:rFonts w:ascii="Times New Roman" w:hAnsi="Times New Roman" w:cs="Times New Roman"/>
                <w:color w:val="FF0000"/>
                <w:sz w:val="24"/>
                <w:szCs w:val="24"/>
                <w:lang w:eastAsia="en-US"/>
              </w:rPr>
              <w:t xml:space="preserve"> </w:t>
            </w:r>
          </w:p>
        </w:tc>
        <w:tc>
          <w:tcPr>
            <w:tcW w:w="1440"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2100 м</w:t>
            </w:r>
          </w:p>
          <w:p w:rsidR="00D40880" w:rsidRDefault="00D40880">
            <w:pPr>
              <w:spacing w:line="254" w:lineRule="auto"/>
              <w:rPr>
                <w:rFonts w:ascii="Times New Roman" w:hAnsi="Times New Roman" w:cs="Times New Roman"/>
                <w:color w:val="FF0000"/>
                <w:sz w:val="20"/>
                <w:szCs w:val="20"/>
              </w:rPr>
            </w:pP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07</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Береговая</w:t>
            </w:r>
            <w:r>
              <w:rPr>
                <w:lang w:eastAsia="en-US"/>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color w:val="FF0000"/>
                <w:sz w:val="24"/>
                <w:szCs w:val="24"/>
                <w:lang w:eastAsia="en-US"/>
              </w:rPr>
            </w:pPr>
            <w:r>
              <w:rPr>
                <w:rFonts w:ascii="Times New Roman" w:hAnsi="Times New Roman" w:cs="Times New Roman"/>
                <w:sz w:val="24"/>
                <w:szCs w:val="24"/>
                <w:lang w:eastAsia="en-US"/>
              </w:rPr>
              <w:t>ул. Береговая, д.1</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color w:val="FF0000"/>
                <w:sz w:val="24"/>
                <w:szCs w:val="24"/>
                <w:lang w:eastAsia="en-US"/>
              </w:rPr>
            </w:pPr>
            <w:r>
              <w:rPr>
                <w:rFonts w:ascii="Times New Roman" w:hAnsi="Times New Roman" w:cs="Times New Roman"/>
                <w:sz w:val="24"/>
                <w:szCs w:val="24"/>
                <w:lang w:eastAsia="en-US"/>
              </w:rPr>
              <w:t xml:space="preserve">ул. Береговая, д. 27    </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350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08</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Лесная</w:t>
            </w:r>
            <w:r>
              <w:rPr>
                <w:lang w:eastAsia="en-US"/>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color w:val="FF0000"/>
                <w:lang w:eastAsia="en-US"/>
              </w:rPr>
            </w:pPr>
            <w:r>
              <w:rPr>
                <w:rFonts w:ascii="Times New Roman" w:hAnsi="Times New Roman" w:cs="Times New Roman"/>
                <w:sz w:val="24"/>
                <w:szCs w:val="24"/>
                <w:lang w:eastAsia="en-US"/>
              </w:rPr>
              <w:t>ул. Лесная, д.1а</w:t>
            </w: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Лесная, д.22</w:t>
            </w:r>
          </w:p>
          <w:p w:rsidR="00D40880" w:rsidRDefault="00D40880">
            <w:pPr>
              <w:spacing w:line="254" w:lineRule="auto"/>
              <w:rPr>
                <w:rFonts w:ascii="Times New Roman" w:hAnsi="Times New Roman" w:cs="Times New Roman"/>
                <w:color w:val="FF0000"/>
                <w:sz w:val="20"/>
                <w:szCs w:val="20"/>
              </w:rPr>
            </w:pP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1000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4650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Д.Петровск</w:t>
            </w:r>
            <w:proofErr w:type="spellEnd"/>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9</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Трактовая</w:t>
            </w:r>
            <w:r>
              <w:rPr>
                <w:lang w:eastAsia="en-US"/>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Трактовая, д.1</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Трактовая, д.20</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1000 м</w:t>
            </w:r>
          </w:p>
          <w:p w:rsidR="00D40880" w:rsidRDefault="00D40880">
            <w:pPr>
              <w:spacing w:line="254" w:lineRule="auto"/>
              <w:rPr>
                <w:rFonts w:ascii="Times New Roman" w:hAnsi="Times New Roman" w:cs="Times New Roman"/>
                <w:sz w:val="20"/>
                <w:szCs w:val="20"/>
              </w:rPr>
            </w:pPr>
            <w:r>
              <w:t xml:space="preserve"> </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10</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Центральная</w:t>
            </w:r>
            <w:r>
              <w:rPr>
                <w:lang w:eastAsia="en-US"/>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Центральная д.1</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Центральная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гараж</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840 м</w:t>
            </w:r>
          </w:p>
          <w:p w:rsidR="00D40880" w:rsidRDefault="00D40880">
            <w:pPr>
              <w:spacing w:line="254" w:lineRule="auto"/>
              <w:rPr>
                <w:rFonts w:ascii="Times New Roman" w:hAnsi="Times New Roman" w:cs="Times New Roman"/>
                <w:sz w:val="20"/>
                <w:szCs w:val="20"/>
              </w:rPr>
            </w:pPr>
            <w:r>
              <w:t xml:space="preserve"> </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1840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Д.Казакова</w:t>
            </w:r>
            <w:proofErr w:type="spellEnd"/>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11</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Кедровая</w:t>
            </w:r>
            <w:r>
              <w:rPr>
                <w:lang w:eastAsia="en-US"/>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ул. Кедровая, д.1</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ул. Кедровая, д.42</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900 м</w:t>
            </w:r>
          </w:p>
          <w:p w:rsidR="00D40880" w:rsidRDefault="00D40880">
            <w:pPr>
              <w:spacing w:line="254" w:lineRule="auto"/>
              <w:rPr>
                <w:rFonts w:ascii="Times New Roman" w:hAnsi="Times New Roman" w:cs="Times New Roman"/>
                <w:sz w:val="20"/>
                <w:szCs w:val="20"/>
              </w:rPr>
            </w:pPr>
            <w:r>
              <w:t xml:space="preserve"> </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900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lastRenderedPageBreak/>
              <w:t>Д.Верхний</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Манут</w:t>
            </w:r>
            <w:proofErr w:type="spellEnd"/>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12</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Речная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ул. Речная</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ул. Речная</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1300 м</w:t>
            </w:r>
          </w:p>
          <w:p w:rsidR="00D40880" w:rsidRDefault="00D40880">
            <w:pPr>
              <w:spacing w:line="254" w:lineRule="auto"/>
              <w:rPr>
                <w:rFonts w:ascii="Times New Roman" w:hAnsi="Times New Roman" w:cs="Times New Roman"/>
                <w:sz w:val="20"/>
                <w:szCs w:val="20"/>
              </w:rPr>
            </w:pPr>
            <w:r>
              <w:t xml:space="preserve"> </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13</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Береговая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Береговая</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Береговая</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14</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автомобильная дорога по ул. Садовая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Садовая</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Садовая</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15</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автомобильная дорога по ул. Зелёная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Зелёная</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Зелёная</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16</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автомобильная дорога по ул. Черёмуховая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Черёмуховая</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Черёмуховая</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17</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автомобильная дорога по ул. Лесная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Лесная</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Лесная</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18</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автомобильная дорога по ул. Дружбы</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Дружбы</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Дружбы</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670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19</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автомобильная дорога по ул. Черёмушки</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Черёмушки</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Черёмушки</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670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8"/>
                <w:szCs w:val="28"/>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автомобильная дорога по ул. Дачная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Дачная</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Дачная</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660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7300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8"/>
                <w:szCs w:val="28"/>
                <w:lang w:eastAsia="en-US"/>
              </w:rPr>
            </w:pPr>
            <w:r>
              <w:rPr>
                <w:rFonts w:ascii="Times New Roman" w:hAnsi="Times New Roman" w:cs="Times New Roman"/>
                <w:b/>
                <w:sz w:val="28"/>
                <w:szCs w:val="28"/>
                <w:lang w:eastAsia="en-US"/>
              </w:rPr>
              <w:t>ИТОГО</w:t>
            </w:r>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19000 м</w:t>
            </w:r>
          </w:p>
        </w:tc>
      </w:tr>
    </w:tbl>
    <w:p w:rsidR="004A7447" w:rsidRDefault="007C5510" w:rsidP="004A7447">
      <w:pPr>
        <w:widowControl w:val="0"/>
        <w:spacing w:after="0" w:line="240" w:lineRule="auto"/>
        <w:ind w:firstLine="709"/>
        <w:jc w:val="both"/>
        <w:rPr>
          <w:rFonts w:ascii="Times New Roman" w:hAnsi="Times New Roman" w:cs="Times New Roman"/>
          <w:sz w:val="24"/>
          <w:szCs w:val="24"/>
        </w:rPr>
      </w:pPr>
      <w:hyperlink r:id="rId8" w:history="1">
        <w:r w:rsidR="003407A0">
          <w:rPr>
            <w:rStyle w:val="a3"/>
            <w:rFonts w:ascii="Times New Roman" w:hAnsi="Times New Roman" w:cs="Times New Roman"/>
            <w:sz w:val="24"/>
            <w:szCs w:val="24"/>
          </w:rPr>
          <w:t>Перечень</w:t>
        </w:r>
      </w:hyperlink>
      <w:r w:rsidR="003407A0">
        <w:rPr>
          <w:rFonts w:ascii="Times New Roman" w:hAnsi="Times New Roman" w:cs="Times New Roman"/>
          <w:sz w:val="24"/>
          <w:szCs w:val="24"/>
        </w:rPr>
        <w:t xml:space="preserve"> автомобильных дорог общего пользования местного значения Перфиловского  сельского поселения, утвержден Постановлением администрации </w:t>
      </w:r>
      <w:proofErr w:type="spellStart"/>
      <w:r w:rsidR="003407A0">
        <w:rPr>
          <w:rFonts w:ascii="Times New Roman" w:hAnsi="Times New Roman" w:cs="Times New Roman"/>
          <w:sz w:val="24"/>
          <w:szCs w:val="24"/>
        </w:rPr>
        <w:t>Прфиловского</w:t>
      </w:r>
      <w:proofErr w:type="spellEnd"/>
      <w:r w:rsidR="003407A0">
        <w:rPr>
          <w:rFonts w:ascii="Times New Roman" w:hAnsi="Times New Roman" w:cs="Times New Roman"/>
          <w:sz w:val="24"/>
          <w:szCs w:val="24"/>
        </w:rPr>
        <w:t xml:space="preserve">  сельского поселения от</w:t>
      </w:r>
      <w:r w:rsidR="0006577A">
        <w:rPr>
          <w:rFonts w:ascii="Times New Roman" w:hAnsi="Times New Roman" w:cs="Times New Roman"/>
          <w:sz w:val="24"/>
          <w:szCs w:val="24"/>
        </w:rPr>
        <w:t xml:space="preserve"> № 7-па от </w:t>
      </w:r>
      <w:r w:rsidR="003407A0">
        <w:rPr>
          <w:rFonts w:ascii="Times New Roman" w:hAnsi="Times New Roman" w:cs="Times New Roman"/>
          <w:sz w:val="24"/>
          <w:szCs w:val="24"/>
        </w:rPr>
        <w:t xml:space="preserve"> 12.05.2011г.</w:t>
      </w:r>
      <w:r w:rsidR="0006577A">
        <w:rPr>
          <w:rFonts w:ascii="Times New Roman" w:hAnsi="Times New Roman" w:cs="Times New Roman"/>
          <w:sz w:val="24"/>
          <w:szCs w:val="24"/>
        </w:rPr>
        <w:t xml:space="preserve"> </w:t>
      </w:r>
      <w:r w:rsidR="00D40880">
        <w:rPr>
          <w:rFonts w:ascii="Times New Roman" w:hAnsi="Times New Roman" w:cs="Times New Roman"/>
          <w:sz w:val="24"/>
          <w:szCs w:val="24"/>
        </w:rPr>
        <w:t xml:space="preserve"> «Об утверждении перечня автомобильных дорог общего пользования местного значения </w:t>
      </w:r>
      <w:proofErr w:type="spellStart"/>
      <w:r w:rsidR="00D40880">
        <w:rPr>
          <w:rFonts w:ascii="Times New Roman" w:hAnsi="Times New Roman" w:cs="Times New Roman"/>
          <w:sz w:val="24"/>
          <w:szCs w:val="24"/>
        </w:rPr>
        <w:t>Перфиловского</w:t>
      </w:r>
      <w:proofErr w:type="spellEnd"/>
      <w:r w:rsidR="00D40880">
        <w:rPr>
          <w:rFonts w:ascii="Times New Roman" w:hAnsi="Times New Roman" w:cs="Times New Roman"/>
          <w:sz w:val="24"/>
          <w:szCs w:val="24"/>
        </w:rPr>
        <w:t xml:space="preserve"> сельского поселения»</w:t>
      </w:r>
      <w:r w:rsidR="0006577A">
        <w:rPr>
          <w:rFonts w:ascii="Times New Roman" w:hAnsi="Times New Roman" w:cs="Times New Roman"/>
          <w:sz w:val="24"/>
          <w:szCs w:val="24"/>
        </w:rPr>
        <w:t>,</w:t>
      </w:r>
      <w:r w:rsidR="00D40880">
        <w:rPr>
          <w:rFonts w:ascii="Times New Roman" w:hAnsi="Times New Roman" w:cs="Times New Roman"/>
          <w:sz w:val="24"/>
          <w:szCs w:val="24"/>
        </w:rPr>
        <w:t xml:space="preserve"> внесены изменения Постановлением № 49-па от 31.12.2020 года. «О внесении изменений в Постановление № 7-па от 12.05.2011г. «Об утверждении перечня автомобильных дорог общего пользования местного значения Перфиловского сельского поселения».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Одной из основных проблем автодорожной сети Перфиловского муни</w:t>
      </w:r>
      <w:r w:rsidR="00316AF6">
        <w:rPr>
          <w:rFonts w:ascii="Times New Roman" w:eastAsia="Times New Roman" w:hAnsi="Times New Roman" w:cs="Times New Roman"/>
          <w:sz w:val="24"/>
          <w:szCs w:val="24"/>
          <w:lang w:eastAsia="ru-RU"/>
        </w:rPr>
        <w:t>ципального образования является</w:t>
      </w:r>
      <w:r>
        <w:rPr>
          <w:rFonts w:ascii="Times New Roman" w:eastAsia="Times New Roman" w:hAnsi="Times New Roman" w:cs="Times New Roman"/>
          <w:sz w:val="24"/>
          <w:szCs w:val="24"/>
          <w:lang w:eastAsia="ru-RU"/>
        </w:rPr>
        <w:t>, то чт</w:t>
      </w:r>
      <w:r w:rsidR="00D40880">
        <w:rPr>
          <w:rFonts w:ascii="Times New Roman" w:eastAsia="Times New Roman" w:hAnsi="Times New Roman" w:cs="Times New Roman"/>
          <w:sz w:val="24"/>
          <w:szCs w:val="24"/>
          <w:lang w:eastAsia="ru-RU"/>
        </w:rPr>
        <w:t>о часть автомобильных дорог 6,0</w:t>
      </w:r>
      <w:r>
        <w:rPr>
          <w:rFonts w:ascii="Times New Roman" w:eastAsia="Times New Roman" w:hAnsi="Times New Roman" w:cs="Times New Roman"/>
          <w:sz w:val="24"/>
          <w:szCs w:val="24"/>
          <w:lang w:eastAsia="ru-RU"/>
        </w:rPr>
        <w:t xml:space="preserve"> км. не соответствует требуемому техническому уровню. На территории поселения существуют проблемы, которые усложняют работу транспорта:</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-недостаточность ширины проезжей части;</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тротуаров необходимых для упорядочения движения пешеходов;</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-протяжённость грунтовых дорог.</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A74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Анализ современной обеспеченности объектами транспортной инфраструктуры.</w:t>
      </w:r>
    </w:p>
    <w:p w:rsidR="00BA3672" w:rsidRPr="00F364ED" w:rsidRDefault="003407A0" w:rsidP="003407A0">
      <w:pPr>
        <w:spacing w:after="0" w:line="240" w:lineRule="auto"/>
        <w:ind w:firstLine="709"/>
        <w:jc w:val="both"/>
        <w:rPr>
          <w:rFonts w:ascii="Times New Roman" w:eastAsia="Times New Roman" w:hAnsi="Times New Roman" w:cs="Times New Roman"/>
          <w:sz w:val="24"/>
          <w:szCs w:val="24"/>
          <w:lang w:eastAsia="ru-RU"/>
        </w:rPr>
      </w:pPr>
      <w:r w:rsidRPr="00F364ED">
        <w:rPr>
          <w:rFonts w:ascii="Times New Roman" w:eastAsia="Times New Roman" w:hAnsi="Times New Roman" w:cs="Times New Roman"/>
          <w:sz w:val="24"/>
          <w:szCs w:val="24"/>
          <w:lang w:eastAsia="ru-RU"/>
        </w:rPr>
        <w:t xml:space="preserve">Уровень автомобилизации в </w:t>
      </w:r>
      <w:r w:rsidR="00134E9D">
        <w:rPr>
          <w:rFonts w:ascii="Times New Roman" w:eastAsia="Times New Roman" w:hAnsi="Times New Roman" w:cs="Times New Roman"/>
          <w:sz w:val="24"/>
          <w:szCs w:val="24"/>
          <w:lang w:eastAsia="ru-RU"/>
        </w:rPr>
        <w:t>поселении на 2018</w:t>
      </w:r>
      <w:r w:rsidR="00F364ED" w:rsidRPr="00F364ED">
        <w:rPr>
          <w:rFonts w:ascii="Times New Roman" w:eastAsia="Times New Roman" w:hAnsi="Times New Roman" w:cs="Times New Roman"/>
          <w:sz w:val="24"/>
          <w:szCs w:val="24"/>
          <w:lang w:eastAsia="ru-RU"/>
        </w:rPr>
        <w:t>г. составил 298</w:t>
      </w:r>
      <w:r w:rsidRPr="00F364ED">
        <w:rPr>
          <w:rFonts w:ascii="Times New Roman" w:eastAsia="Times New Roman" w:hAnsi="Times New Roman" w:cs="Times New Roman"/>
          <w:sz w:val="24"/>
          <w:szCs w:val="24"/>
          <w:lang w:eastAsia="ru-RU"/>
        </w:rPr>
        <w:t xml:space="preserve"> автомобиля на 1000 жителей и имеет дальнейшую те</w:t>
      </w:r>
      <w:r w:rsidR="00BA5525">
        <w:rPr>
          <w:rFonts w:ascii="Times New Roman" w:eastAsia="Times New Roman" w:hAnsi="Times New Roman" w:cs="Times New Roman"/>
          <w:sz w:val="24"/>
          <w:szCs w:val="24"/>
          <w:lang w:eastAsia="ru-RU"/>
        </w:rPr>
        <w:t xml:space="preserve">нденцию к росту. Парк легковых </w:t>
      </w:r>
      <w:r w:rsidR="00F364ED" w:rsidRPr="00F364ED">
        <w:rPr>
          <w:rFonts w:ascii="Times New Roman" w:eastAsia="Times New Roman" w:hAnsi="Times New Roman" w:cs="Times New Roman"/>
          <w:sz w:val="24"/>
          <w:szCs w:val="24"/>
          <w:lang w:eastAsia="ru-RU"/>
        </w:rPr>
        <w:t>автомобилей составляет около 230</w:t>
      </w:r>
      <w:r w:rsidR="00D40880" w:rsidRPr="00F364ED">
        <w:rPr>
          <w:rFonts w:ascii="Times New Roman" w:eastAsia="Times New Roman" w:hAnsi="Times New Roman" w:cs="Times New Roman"/>
          <w:sz w:val="24"/>
          <w:szCs w:val="24"/>
          <w:lang w:eastAsia="ru-RU"/>
        </w:rPr>
        <w:t xml:space="preserve"> единиц</w:t>
      </w:r>
      <w:r w:rsidRPr="00F364ED">
        <w:rPr>
          <w:rFonts w:ascii="Times New Roman" w:eastAsia="Times New Roman" w:hAnsi="Times New Roman" w:cs="Times New Roman"/>
          <w:sz w:val="24"/>
          <w:szCs w:val="24"/>
          <w:lang w:eastAsia="ru-RU"/>
        </w:rPr>
        <w:t xml:space="preserve">. </w:t>
      </w:r>
    </w:p>
    <w:p w:rsidR="00BA3672" w:rsidRDefault="00BA3672" w:rsidP="003407A0">
      <w:pPr>
        <w:spacing w:after="0" w:line="240" w:lineRule="auto"/>
        <w:ind w:firstLine="709"/>
        <w:jc w:val="both"/>
        <w:rPr>
          <w:sz w:val="23"/>
          <w:szCs w:val="23"/>
        </w:rPr>
      </w:pPr>
      <w:r w:rsidRPr="00BA3672">
        <w:rPr>
          <w:rFonts w:ascii="Times New Roman" w:hAnsi="Times New Roman" w:cs="Times New Roman"/>
          <w:sz w:val="23"/>
          <w:szCs w:val="23"/>
        </w:rPr>
        <w:t>На территории муниципального образования объекты обслуживания и эксплуатации автомобилей (стоянки автомобилей, автозаправочные станции (АЗС), станции технического обслуживания (СТО), пункты мойки автомобилей, устройства аварийно-вызывной службы, ГАИ) отсутствуют</w:t>
      </w:r>
      <w:r>
        <w:rPr>
          <w:sz w:val="23"/>
          <w:szCs w:val="23"/>
        </w:rPr>
        <w:t xml:space="preserve">.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-Размещение общественных гаражей не требуется, так как на приусадебных участках имеются постройки индивидуальных гаражей для хранения автомобилей. </w:t>
      </w:r>
    </w:p>
    <w:p w:rsidR="003407A0" w:rsidRDefault="003407A0" w:rsidP="00654E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уровня автомобилизации населения на территории Перфиловского сельского поселения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Характеристика работы транспортных средств общего пользования, включая анализ пассажиропотока. </w:t>
      </w:r>
    </w:p>
    <w:p w:rsidR="003407A0" w:rsidRDefault="003407A0" w:rsidP="003407A0">
      <w:pPr>
        <w:spacing w:after="0" w:line="240" w:lineRule="auto"/>
        <w:ind w:firstLine="709"/>
        <w:jc w:val="both"/>
        <w:rPr>
          <w:rFonts w:ascii="TimesNewRomanPSMT" w:hAnsi="TimesNewRomanPSMT" w:cs="TimesNewRomanPSMT"/>
          <w:sz w:val="28"/>
          <w:szCs w:val="28"/>
        </w:rPr>
      </w:pPr>
      <w:r>
        <w:rPr>
          <w:rFonts w:ascii="Times New Roman" w:hAnsi="Times New Roman" w:cs="Times New Roman"/>
          <w:sz w:val="24"/>
          <w:szCs w:val="24"/>
          <w:shd w:val="clear" w:color="auto" w:fill="FFFFFF"/>
        </w:rPr>
        <w:t>Пассажирский транспорт является важне</w:t>
      </w:r>
      <w:r>
        <w:rPr>
          <w:rFonts w:ascii="Times New Roman" w:hAnsi="Times New Roman" w:cs="Times New Roman"/>
          <w:sz w:val="24"/>
          <w:szCs w:val="24"/>
        </w:rPr>
        <w:t>йш</w:t>
      </w:r>
      <w:r>
        <w:rPr>
          <w:rFonts w:ascii="Times New Roman" w:hAnsi="Times New Roman" w:cs="Times New Roman"/>
          <w:sz w:val="24"/>
          <w:szCs w:val="24"/>
          <w:shd w:val="clear" w:color="auto" w:fill="FFFFFF"/>
        </w:rPr>
        <w:t xml:space="preserve">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Перфиловском</w:t>
      </w:r>
      <w:proofErr w:type="spellEnd"/>
      <w:r>
        <w:rPr>
          <w:rFonts w:ascii="Times New Roman" w:hAnsi="Times New Roman" w:cs="Times New Roman"/>
          <w:sz w:val="24"/>
          <w:szCs w:val="24"/>
        </w:rPr>
        <w:t xml:space="preserve"> сельском поселении, обслуживание населения общественным транспортом не предусмотрено. Передвижение по территории населенных пунктов осуществляется с использованием личного транспорта либо в пешем порядке. Движение рейсовых автобусов между населенными пунктами и городом организованно в соответствии с расписанием. Информация об объемах пассажирских перевозок, необходимая для анализа пассажиропотока отсутствует. Организована доставка детей из д. Нижний </w:t>
      </w:r>
      <w:proofErr w:type="spellStart"/>
      <w:r>
        <w:rPr>
          <w:rFonts w:ascii="Times New Roman" w:hAnsi="Times New Roman" w:cs="Times New Roman"/>
          <w:sz w:val="24"/>
          <w:szCs w:val="24"/>
        </w:rPr>
        <w:t>Манут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д.Петровск</w:t>
      </w:r>
      <w:proofErr w:type="spellEnd"/>
      <w:r>
        <w:rPr>
          <w:rFonts w:ascii="Times New Roman" w:hAnsi="Times New Roman" w:cs="Times New Roman"/>
          <w:sz w:val="24"/>
          <w:szCs w:val="24"/>
        </w:rPr>
        <w:t xml:space="preserve"> в муниципальное общеобразовательное учреждение МОУ «</w:t>
      </w:r>
      <w:proofErr w:type="spellStart"/>
      <w:r>
        <w:rPr>
          <w:rFonts w:ascii="Times New Roman" w:hAnsi="Times New Roman" w:cs="Times New Roman"/>
          <w:sz w:val="24"/>
          <w:szCs w:val="24"/>
        </w:rPr>
        <w:t>Перфиловская</w:t>
      </w:r>
      <w:proofErr w:type="spellEnd"/>
      <w:r>
        <w:rPr>
          <w:rFonts w:ascii="Times New Roman" w:hAnsi="Times New Roman" w:cs="Times New Roman"/>
          <w:sz w:val="24"/>
          <w:szCs w:val="24"/>
        </w:rPr>
        <w:t xml:space="preserve"> СОШ». Автотранспортное предприятие на территории Перфиловского сельского поселения отсутствует</w:t>
      </w:r>
      <w:r>
        <w:rPr>
          <w:rFonts w:ascii="TimesNewRomanPSMT" w:hAnsi="TimesNewRomanPSMT" w:cs="TimesNewRomanPSMT"/>
          <w:sz w:val="28"/>
          <w:szCs w:val="28"/>
        </w:rPr>
        <w:t>.</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Характеристика пешеходного и велосипедного передвижения.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передвижения пешеходов на территории Перфиловского сельского поселения не предусмотрены тротуары.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Характеристика движения грузовых транспортных средств. </w:t>
      </w:r>
    </w:p>
    <w:p w:rsidR="003407A0" w:rsidRDefault="003407A0" w:rsidP="003407A0">
      <w:pPr>
        <w:spacing w:after="0" w:line="240" w:lineRule="auto"/>
        <w:ind w:firstLine="709"/>
        <w:jc w:val="both"/>
        <w:outlineLvl w:val="2"/>
        <w:rPr>
          <w:rFonts w:ascii="Times New Roman" w:hAnsi="Times New Roman" w:cs="Times New Roman"/>
          <w:sz w:val="24"/>
          <w:szCs w:val="24"/>
          <w:shd w:val="clear" w:color="auto" w:fill="FFFFFF"/>
        </w:rPr>
      </w:pPr>
      <w:r>
        <w:rPr>
          <w:rFonts w:ascii="Times New Roman" w:hAnsi="Times New Roman" w:cs="Times New Roman"/>
          <w:sz w:val="24"/>
          <w:szCs w:val="24"/>
        </w:rPr>
        <w:t xml:space="preserve">Грузовые транспортные средства, принадлежащие собственникам всех видов собственности на территории поселения. Администрация Перфиловского муниципального образования своих специализированных транспортных средств не имеет, при использовании спецтехники для содержания автомобильных дорог общего пользования местного значения заключаются договора. </w:t>
      </w:r>
      <w:r>
        <w:rPr>
          <w:rFonts w:ascii="Times New Roman" w:hAnsi="Times New Roman" w:cs="Times New Roman"/>
          <w:sz w:val="24"/>
          <w:szCs w:val="24"/>
          <w:shd w:val="clear" w:color="auto" w:fill="FFFFFF"/>
        </w:rPr>
        <w:t xml:space="preserve">Транспортные организации осуществляющие грузовые перевозки на территории поселения отсутствуют. </w:t>
      </w:r>
      <w:r>
        <w:rPr>
          <w:rFonts w:ascii="Times New Roman" w:hAnsi="Times New Roman" w:cs="Times New Roman"/>
          <w:sz w:val="24"/>
          <w:szCs w:val="24"/>
        </w:rPr>
        <w:t>Движение грузовых автотранспортных средств осуществляется преимущественно по объездным дорогам поселения.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Анализ уровня безопасности дорожного движения.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 является источником опасности не только для пассажиров, но и для населения, проживающего в зонах транспортных автомагистралей,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Pr>
          <w:rFonts w:ascii="Times New Roman" w:eastAsia="Times New Roman" w:hAnsi="Times New Roman" w:cs="Times New Roman"/>
          <w:sz w:val="24"/>
          <w:szCs w:val="24"/>
          <w:lang w:eastAsia="ru-RU"/>
        </w:rPr>
        <w:t>выливом</w:t>
      </w:r>
      <w:proofErr w:type="spellEnd"/>
      <w:r>
        <w:rPr>
          <w:rFonts w:ascii="Times New Roman" w:eastAsia="Times New Roman" w:hAnsi="Times New Roman" w:cs="Times New Roman"/>
          <w:sz w:val="24"/>
          <w:szCs w:val="24"/>
          <w:lang w:eastAsia="ru-RU"/>
        </w:rPr>
        <w:t xml:space="preserve">) опасных химических веществ, взрывом горючих жидкостей и сжиженных газов возможны. Риск возникновения чрезвычайных ситуаций на транспорте, в том числе связанных с перевозкой опасных грузов, находятся в пределах допустимых значений.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Крупными авариями на автотранспорте могут быть дорожно-транспортные аварии с участием пассажирских автобусов и частных автомашин с числом пострадавших и погибших.</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w:t>
      </w:r>
      <w:r>
        <w:rPr>
          <w:rFonts w:ascii="Times New Roman" w:eastAsia="Times New Roman" w:hAnsi="Times New Roman" w:cs="Times New Roman"/>
          <w:sz w:val="24"/>
          <w:szCs w:val="24"/>
          <w:lang w:eastAsia="ru-RU"/>
        </w:rPr>
        <w:lastRenderedPageBreak/>
        <w:t>потребностям участников дорожного движения, их низкой дисциплиной, а также недостаточной эффективности,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 Оценка уровня негативного воздействия транспортной инфраструктуры на окружающую среду, безопасность и здоровье человека.</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Рассмотрим характерные факторы, неблагоприятно влияющие на окружающую среду и здоровье.</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Загрязнение атмосферы.</w:t>
      </w:r>
      <w:r>
        <w:rPr>
          <w:rFonts w:ascii="Times New Roman" w:eastAsia="Times New Roman" w:hAnsi="Times New Roman" w:cs="Times New Roman"/>
          <w:sz w:val="24"/>
          <w:szCs w:val="24"/>
          <w:lang w:eastAsia="ru-RU"/>
        </w:rPr>
        <w:t xml:space="preserve"> Выброс в воздух дыма и газообразных загрязняющих веществ (</w:t>
      </w:r>
      <w:proofErr w:type="spellStart"/>
      <w:r>
        <w:rPr>
          <w:rFonts w:ascii="Times New Roman" w:eastAsia="Times New Roman" w:hAnsi="Times New Roman" w:cs="Times New Roman"/>
          <w:sz w:val="24"/>
          <w:szCs w:val="24"/>
          <w:lang w:eastAsia="ru-RU"/>
        </w:rPr>
        <w:t>диоксин</w:t>
      </w:r>
      <w:proofErr w:type="spellEnd"/>
      <w:r>
        <w:rPr>
          <w:rFonts w:ascii="Times New Roman" w:eastAsia="Times New Roman" w:hAnsi="Times New Roman" w:cs="Times New Roman"/>
          <w:sz w:val="24"/>
          <w:szCs w:val="24"/>
          <w:lang w:eastAsia="ru-RU"/>
        </w:rPr>
        <w:t xml:space="preserve">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Воздействие шума.</w:t>
      </w:r>
      <w:r>
        <w:rPr>
          <w:rFonts w:ascii="Times New Roman" w:eastAsia="Times New Roman" w:hAnsi="Times New Roman" w:cs="Times New Roman"/>
          <w:sz w:val="24"/>
          <w:szCs w:val="24"/>
          <w:lang w:eastAsia="ru-RU"/>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w:t>
      </w:r>
      <w:r w:rsidR="00654E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сосудистых и эндокринных заболеваний. Воздействие шума влияет на познавательные способности людей, вызывает раздражительность.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Характеристика существующих условий и перспектив развития и размещения транспортной инфраструктуры поселения. </w:t>
      </w:r>
    </w:p>
    <w:p w:rsidR="003407A0" w:rsidRDefault="003407A0" w:rsidP="003407A0">
      <w:pPr>
        <w:spacing w:after="0" w:line="240" w:lineRule="auto"/>
        <w:ind w:firstLine="709"/>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Технико-экономические показатели генерального плана Перфиловского сельского поселения </w:t>
      </w:r>
    </w:p>
    <w:tbl>
      <w:tblPr>
        <w:tblW w:w="4350" w:type="pct"/>
        <w:tblCellSpacing w:w="0" w:type="dxa"/>
        <w:tblLook w:val="04A0" w:firstRow="1" w:lastRow="0" w:firstColumn="1" w:lastColumn="0" w:noHBand="0" w:noVBand="1"/>
      </w:tblPr>
      <w:tblGrid>
        <w:gridCol w:w="2847"/>
        <w:gridCol w:w="1632"/>
        <w:gridCol w:w="1823"/>
        <w:gridCol w:w="1823"/>
      </w:tblGrid>
      <w:tr w:rsidR="003407A0" w:rsidTr="003407A0">
        <w:trPr>
          <w:trHeight w:val="810"/>
          <w:tblHeader/>
          <w:tblCellSpacing w:w="0" w:type="dxa"/>
        </w:trPr>
        <w:tc>
          <w:tcPr>
            <w:tcW w:w="175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100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Современное состояние </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Расчётный срок</w:t>
            </w:r>
          </w:p>
        </w:tc>
      </w:tr>
      <w:tr w:rsidR="003407A0" w:rsidTr="003407A0">
        <w:trPr>
          <w:tblCellSpacing w:w="0" w:type="dxa"/>
        </w:trPr>
        <w:tc>
          <w:tcPr>
            <w:tcW w:w="175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 дорог, в том числе:</w:t>
            </w:r>
          </w:p>
        </w:tc>
        <w:tc>
          <w:tcPr>
            <w:tcW w:w="100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407A0" w:rsidRDefault="005622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07A0" w:rsidRDefault="003407A0">
            <w:pPr>
              <w:spacing w:after="0" w:line="240" w:lineRule="auto"/>
              <w:jc w:val="center"/>
              <w:rPr>
                <w:rFonts w:ascii="Times New Roman" w:eastAsia="Times New Roman" w:hAnsi="Times New Roman" w:cs="Times New Roman"/>
                <w:sz w:val="24"/>
                <w:szCs w:val="24"/>
                <w:lang w:eastAsia="ru-RU"/>
              </w:rPr>
            </w:pPr>
          </w:p>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407A0" w:rsidTr="003407A0">
        <w:trPr>
          <w:tblCellSpacing w:w="0" w:type="dxa"/>
        </w:trPr>
        <w:tc>
          <w:tcPr>
            <w:tcW w:w="175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-общего пользования муниципального значения</w:t>
            </w:r>
          </w:p>
        </w:tc>
        <w:tc>
          <w:tcPr>
            <w:tcW w:w="100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407A0" w:rsidRDefault="005622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07A0" w:rsidRDefault="003407A0">
            <w:pPr>
              <w:spacing w:after="0" w:line="240" w:lineRule="auto"/>
              <w:jc w:val="center"/>
              <w:rPr>
                <w:rFonts w:ascii="Times New Roman" w:eastAsia="Times New Roman" w:hAnsi="Times New Roman" w:cs="Times New Roman"/>
                <w:sz w:val="24"/>
                <w:szCs w:val="24"/>
                <w:lang w:eastAsia="ru-RU"/>
              </w:rPr>
            </w:pPr>
          </w:p>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407A0" w:rsidTr="003407A0">
        <w:trPr>
          <w:tblCellSpacing w:w="0" w:type="dxa"/>
        </w:trPr>
        <w:tc>
          <w:tcPr>
            <w:tcW w:w="175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-общего пользования областного значения</w:t>
            </w:r>
          </w:p>
        </w:tc>
        <w:tc>
          <w:tcPr>
            <w:tcW w:w="100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3407A0" w:rsidRDefault="003407A0">
            <w:pPr>
              <w:spacing w:after="0" w:line="240" w:lineRule="auto"/>
              <w:jc w:val="center"/>
              <w:rPr>
                <w:rFonts w:ascii="Times New Roman" w:eastAsia="Times New Roman" w:hAnsi="Times New Roman" w:cs="Times New Roman"/>
                <w:sz w:val="24"/>
                <w:szCs w:val="24"/>
                <w:lang w:eastAsia="ru-RU"/>
              </w:rPr>
            </w:pPr>
          </w:p>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07A0" w:rsidRDefault="003407A0">
            <w:pPr>
              <w:spacing w:after="0" w:line="240" w:lineRule="auto"/>
              <w:jc w:val="center"/>
              <w:rPr>
                <w:rFonts w:ascii="Times New Roman" w:eastAsia="Times New Roman" w:hAnsi="Times New Roman" w:cs="Times New Roman"/>
                <w:sz w:val="24"/>
                <w:szCs w:val="24"/>
                <w:lang w:eastAsia="ru-RU"/>
              </w:rPr>
            </w:pPr>
          </w:p>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07A0" w:rsidRDefault="003407A0">
            <w:pPr>
              <w:spacing w:after="0" w:line="240" w:lineRule="auto"/>
              <w:jc w:val="center"/>
              <w:rPr>
                <w:rFonts w:ascii="Times New Roman" w:eastAsia="Times New Roman" w:hAnsi="Times New Roman" w:cs="Times New Roman"/>
                <w:sz w:val="24"/>
                <w:szCs w:val="24"/>
                <w:lang w:eastAsia="ru-RU"/>
              </w:rPr>
            </w:pPr>
          </w:p>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407A0" w:rsidTr="003407A0">
        <w:trPr>
          <w:tblCellSpacing w:w="0" w:type="dxa"/>
        </w:trPr>
        <w:tc>
          <w:tcPr>
            <w:tcW w:w="175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-общего пользования федерального значения</w:t>
            </w:r>
          </w:p>
        </w:tc>
        <w:tc>
          <w:tcPr>
            <w:tcW w:w="100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3407A0" w:rsidRDefault="003407A0">
            <w:pPr>
              <w:spacing w:after="0" w:line="240" w:lineRule="auto"/>
              <w:jc w:val="center"/>
              <w:rPr>
                <w:rFonts w:ascii="Times New Roman" w:eastAsia="Times New Roman" w:hAnsi="Times New Roman" w:cs="Times New Roman"/>
                <w:sz w:val="24"/>
                <w:szCs w:val="24"/>
                <w:lang w:eastAsia="ru-RU"/>
              </w:rPr>
            </w:pPr>
          </w:p>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3407A0" w:rsidRDefault="003407A0">
            <w:pPr>
              <w:spacing w:after="0" w:line="240" w:lineRule="auto"/>
              <w:jc w:val="center"/>
              <w:rPr>
                <w:rFonts w:ascii="Times New Roman" w:eastAsia="Times New Roman" w:hAnsi="Times New Roman" w:cs="Times New Roman"/>
                <w:sz w:val="24"/>
                <w:szCs w:val="24"/>
                <w:lang w:eastAsia="ru-RU"/>
              </w:rPr>
            </w:pPr>
          </w:p>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3407A0" w:rsidRDefault="003407A0">
            <w:pPr>
              <w:spacing w:after="0" w:line="240" w:lineRule="auto"/>
              <w:jc w:val="center"/>
              <w:rPr>
                <w:rFonts w:ascii="Times New Roman" w:eastAsia="Times New Roman" w:hAnsi="Times New Roman" w:cs="Times New Roman"/>
                <w:sz w:val="24"/>
                <w:szCs w:val="24"/>
                <w:lang w:eastAsia="ru-RU"/>
              </w:rPr>
            </w:pPr>
          </w:p>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3407A0" w:rsidRDefault="003407A0" w:rsidP="003407A0">
      <w:pPr>
        <w:spacing w:after="0" w:line="240" w:lineRule="auto"/>
        <w:ind w:firstLine="709"/>
        <w:rPr>
          <w:rFonts w:ascii="Times New Roman" w:eastAsia="Times New Roman" w:hAnsi="Times New Roman" w:cs="Times New Roman"/>
          <w:sz w:val="24"/>
          <w:szCs w:val="24"/>
          <w:lang w:eastAsia="ru-RU"/>
        </w:rPr>
      </w:pP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 Оценка нормативно-правовой базы, необходимой для функционирования и развития транспортной системы поселения.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Основными документами, определяющими </w:t>
      </w:r>
      <w:proofErr w:type="gramStart"/>
      <w:r>
        <w:rPr>
          <w:rFonts w:ascii="Times New Roman" w:eastAsia="Times New Roman" w:hAnsi="Times New Roman" w:cs="Times New Roman"/>
          <w:sz w:val="24"/>
          <w:szCs w:val="24"/>
          <w:lang w:eastAsia="ru-RU"/>
        </w:rPr>
        <w:t>порядок функционирования и развития транспортной инфраструктуры</w:t>
      </w:r>
      <w:proofErr w:type="gramEnd"/>
      <w:r>
        <w:rPr>
          <w:rFonts w:ascii="Times New Roman" w:eastAsia="Times New Roman" w:hAnsi="Times New Roman" w:cs="Times New Roman"/>
          <w:sz w:val="24"/>
          <w:szCs w:val="24"/>
          <w:lang w:eastAsia="ru-RU"/>
        </w:rPr>
        <w:t xml:space="preserve"> являются: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Градостроительный кодекс РФ от 29.12.2004г. №190-ФЗ (ред. от 30.12.2015г.);</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3. Федеральный закон от 06.10.2003 г. № 131-ФЗ «Об общих принципах организации местного самоуправления в Российской Федерации»</w:t>
      </w:r>
      <w:r>
        <w:rPr>
          <w:rFonts w:ascii="Times New Roman" w:eastAsia="Arial" w:hAnsi="Times New Roman" w:cs="Times New Roman"/>
          <w:kern w:val="2"/>
          <w:sz w:val="24"/>
          <w:szCs w:val="24"/>
          <w:lang w:eastAsia="ar-SA"/>
        </w:rPr>
        <w:t>;</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Федеральный закон от 10.12.1995г. №196-ФЗ (ред. от 28.11.2015г.) «О безопасности дорожного движения»;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Постановление Правительства РФ от 23.10.1993г. №1090 (ред. от 21.01.2016г) «О правилах дорожного движения»;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3407A0" w:rsidRPr="00BA3672" w:rsidRDefault="003407A0" w:rsidP="003407A0">
      <w:pPr>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7. Генеральный план Перфиловского сельского поселе</w:t>
      </w:r>
      <w:r w:rsidR="00BA3672">
        <w:rPr>
          <w:rFonts w:ascii="Times New Roman" w:eastAsia="Times New Roman" w:hAnsi="Times New Roman" w:cs="Times New Roman"/>
          <w:sz w:val="24"/>
          <w:szCs w:val="24"/>
          <w:lang w:eastAsia="ru-RU"/>
        </w:rPr>
        <w:t xml:space="preserve">ния, утвержден решением </w:t>
      </w:r>
      <w:proofErr w:type="gramStart"/>
      <w:r w:rsidR="00BA3672">
        <w:rPr>
          <w:rFonts w:ascii="Times New Roman" w:eastAsia="Times New Roman" w:hAnsi="Times New Roman" w:cs="Times New Roman"/>
          <w:sz w:val="24"/>
          <w:szCs w:val="24"/>
          <w:lang w:eastAsia="ru-RU"/>
        </w:rPr>
        <w:t>Думы</w:t>
      </w:r>
      <w:r w:rsidR="004806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Перфиловского</w:t>
      </w:r>
      <w:proofErr w:type="spellEnd"/>
      <w:proofErr w:type="gramEnd"/>
      <w:r>
        <w:rPr>
          <w:rFonts w:ascii="Times New Roman" w:eastAsia="Times New Roman" w:hAnsi="Times New Roman" w:cs="Times New Roman"/>
          <w:sz w:val="24"/>
          <w:szCs w:val="24"/>
          <w:lang w:eastAsia="ru-RU"/>
        </w:rPr>
        <w:t xml:space="preserve"> муниципального образования от</w:t>
      </w:r>
      <w:r w:rsidR="00134E9D">
        <w:rPr>
          <w:rFonts w:ascii="Times New Roman" w:eastAsia="Times New Roman" w:hAnsi="Times New Roman" w:cs="Times New Roman"/>
          <w:sz w:val="24"/>
          <w:szCs w:val="24"/>
          <w:lang w:eastAsia="ru-RU"/>
        </w:rPr>
        <w:t xml:space="preserve"> 27.12.2013г № 29, внесены изменения Решением Думы от </w:t>
      </w:r>
      <w:r>
        <w:rPr>
          <w:rFonts w:ascii="Times New Roman" w:eastAsia="Times New Roman" w:hAnsi="Times New Roman" w:cs="Times New Roman"/>
          <w:sz w:val="24"/>
          <w:szCs w:val="24"/>
          <w:lang w:eastAsia="ru-RU"/>
        </w:rPr>
        <w:t xml:space="preserve"> </w:t>
      </w:r>
      <w:r w:rsidR="004806DE" w:rsidRPr="004806DE">
        <w:rPr>
          <w:rFonts w:ascii="Times New Roman" w:eastAsia="Times New Roman" w:hAnsi="Times New Roman" w:cs="Times New Roman"/>
          <w:sz w:val="24"/>
          <w:szCs w:val="24"/>
          <w:lang w:eastAsia="ru-RU"/>
        </w:rPr>
        <w:t>07.08.2020г. № 104</w:t>
      </w:r>
      <w:r w:rsidRPr="004806DE">
        <w:rPr>
          <w:rFonts w:ascii="Times New Roman" w:eastAsia="Times New Roman" w:hAnsi="Times New Roman" w:cs="Times New Roman"/>
          <w:sz w:val="24"/>
          <w:szCs w:val="24"/>
          <w:lang w:eastAsia="ru-RU"/>
        </w:rPr>
        <w:t>;</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806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Устав Перфиловского муниципального образования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Нормативно-правовая база необходимая для функционирования и развития транспортной инфраструктуры сформирована.</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p>
    <w:p w:rsidR="003407A0" w:rsidRPr="00290E13" w:rsidRDefault="003407A0" w:rsidP="003407A0">
      <w:pPr>
        <w:pStyle w:val="ac"/>
        <w:numPr>
          <w:ilvl w:val="0"/>
          <w:numId w:val="4"/>
        </w:numPr>
        <w:spacing w:after="0" w:line="240" w:lineRule="auto"/>
        <w:rPr>
          <w:rFonts w:ascii="Times New Roman" w:eastAsia="Times New Roman" w:hAnsi="Times New Roman" w:cs="Times New Roman"/>
          <w:b/>
          <w:sz w:val="24"/>
          <w:szCs w:val="24"/>
          <w:lang w:eastAsia="ru-RU"/>
        </w:rPr>
      </w:pPr>
      <w:r w:rsidRPr="00290E13">
        <w:rPr>
          <w:rFonts w:ascii="Times New Roman" w:eastAsia="Times New Roman" w:hAnsi="Times New Roman" w:cs="Times New Roman"/>
          <w:b/>
          <w:sz w:val="24"/>
          <w:szCs w:val="24"/>
          <w:lang w:eastAsia="ru-RU"/>
        </w:rPr>
        <w:t>Прогноз транспортного спроса, изменение объемов и характера передвижения населения и перевозок грузов на территории поселения.</w:t>
      </w:r>
    </w:p>
    <w:p w:rsidR="003407A0" w:rsidRPr="00290E13" w:rsidRDefault="003407A0" w:rsidP="003407A0">
      <w:pPr>
        <w:spacing w:after="0" w:line="240" w:lineRule="auto"/>
        <w:ind w:firstLine="709"/>
        <w:jc w:val="both"/>
        <w:rPr>
          <w:rFonts w:ascii="Times New Roman" w:eastAsia="Times New Roman" w:hAnsi="Times New Roman" w:cs="Times New Roman"/>
          <w:sz w:val="24"/>
          <w:szCs w:val="24"/>
          <w:lang w:eastAsia="ru-RU"/>
        </w:rPr>
      </w:pPr>
      <w:r w:rsidRPr="00290E13">
        <w:rPr>
          <w:rFonts w:ascii="Times New Roman" w:eastAsia="Times New Roman" w:hAnsi="Times New Roman" w:cs="Times New Roman"/>
          <w:sz w:val="24"/>
          <w:szCs w:val="24"/>
          <w:lang w:eastAsia="ru-RU"/>
        </w:rPr>
        <w:t xml:space="preserve">3.1. Прогноз социально-экономического и градостроительного развития поселения. </w:t>
      </w:r>
    </w:p>
    <w:p w:rsidR="003407A0" w:rsidRPr="00290E13" w:rsidRDefault="003407A0" w:rsidP="003407A0">
      <w:pPr>
        <w:spacing w:after="0" w:line="240" w:lineRule="auto"/>
        <w:ind w:firstLine="709"/>
        <w:jc w:val="both"/>
        <w:rPr>
          <w:rFonts w:ascii="Times New Roman" w:hAnsi="Times New Roman" w:cs="Times New Roman"/>
          <w:sz w:val="24"/>
          <w:szCs w:val="24"/>
        </w:rPr>
      </w:pPr>
      <w:r w:rsidRPr="00290E13">
        <w:rPr>
          <w:rFonts w:ascii="Times New Roman" w:hAnsi="Times New Roman" w:cs="Times New Roman"/>
          <w:sz w:val="24"/>
          <w:szCs w:val="24"/>
        </w:rPr>
        <w:t>При анализе показателей текущего уровня социально-экономического и градостроительного развития Перфиловского сельского поселения, отмечается следующее:</w:t>
      </w:r>
    </w:p>
    <w:p w:rsidR="003407A0" w:rsidRPr="00290E13" w:rsidRDefault="003407A0" w:rsidP="003407A0">
      <w:pPr>
        <w:spacing w:after="0" w:line="240" w:lineRule="auto"/>
        <w:ind w:firstLine="709"/>
        <w:jc w:val="both"/>
        <w:rPr>
          <w:rFonts w:ascii="Times New Roman" w:hAnsi="Times New Roman" w:cs="Times New Roman"/>
          <w:sz w:val="24"/>
          <w:szCs w:val="24"/>
        </w:rPr>
      </w:pPr>
      <w:r w:rsidRPr="00290E13">
        <w:rPr>
          <w:rFonts w:ascii="Times New Roman" w:hAnsi="Times New Roman" w:cs="Times New Roman"/>
          <w:sz w:val="24"/>
          <w:szCs w:val="24"/>
        </w:rPr>
        <w:t>-</w:t>
      </w:r>
      <w:r w:rsidRPr="00290E13">
        <w:rPr>
          <w:rFonts w:ascii="Times New Roman" w:hAnsi="Times New Roman" w:cs="Times New Roman"/>
          <w:sz w:val="24"/>
          <w:szCs w:val="24"/>
        </w:rPr>
        <w:tab/>
        <w:t>транспортная доступность населенных пунктов поселения высокая;</w:t>
      </w:r>
    </w:p>
    <w:p w:rsidR="003407A0" w:rsidRPr="00290E13" w:rsidRDefault="003407A0" w:rsidP="003407A0">
      <w:pPr>
        <w:spacing w:after="0" w:line="240" w:lineRule="auto"/>
        <w:ind w:firstLine="709"/>
        <w:jc w:val="both"/>
        <w:rPr>
          <w:rFonts w:ascii="Times New Roman" w:hAnsi="Times New Roman" w:cs="Times New Roman"/>
          <w:sz w:val="24"/>
          <w:szCs w:val="24"/>
        </w:rPr>
      </w:pPr>
      <w:r w:rsidRPr="00290E13">
        <w:rPr>
          <w:rFonts w:ascii="Times New Roman" w:hAnsi="Times New Roman" w:cs="Times New Roman"/>
          <w:sz w:val="24"/>
          <w:szCs w:val="24"/>
        </w:rPr>
        <w:t>-</w:t>
      </w:r>
      <w:r w:rsidRPr="00290E13">
        <w:rPr>
          <w:rFonts w:ascii="Times New Roman" w:hAnsi="Times New Roman" w:cs="Times New Roman"/>
          <w:sz w:val="24"/>
          <w:szCs w:val="24"/>
        </w:rPr>
        <w:tab/>
        <w:t>наличие трудовых ресурсов позволяет обеспечить потребности населения и расширение производства;</w:t>
      </w:r>
    </w:p>
    <w:p w:rsidR="003407A0" w:rsidRPr="00290E13" w:rsidRDefault="003407A0" w:rsidP="003407A0">
      <w:pPr>
        <w:spacing w:after="0" w:line="240" w:lineRule="auto"/>
        <w:ind w:firstLine="709"/>
        <w:jc w:val="both"/>
        <w:rPr>
          <w:rFonts w:ascii="Times New Roman" w:hAnsi="Times New Roman" w:cs="Times New Roman"/>
          <w:sz w:val="24"/>
          <w:szCs w:val="24"/>
        </w:rPr>
      </w:pPr>
      <w:r w:rsidRPr="00290E13">
        <w:rPr>
          <w:rFonts w:ascii="Times New Roman" w:hAnsi="Times New Roman" w:cs="Times New Roman"/>
          <w:sz w:val="24"/>
          <w:szCs w:val="24"/>
        </w:rPr>
        <w:t>-</w:t>
      </w:r>
      <w:r w:rsidRPr="00290E13">
        <w:rPr>
          <w:rFonts w:ascii="Times New Roman" w:hAnsi="Times New Roman" w:cs="Times New Roman"/>
          <w:sz w:val="24"/>
          <w:szCs w:val="24"/>
        </w:rPr>
        <w:tab/>
        <w:t>доходы населения – средние;</w:t>
      </w:r>
    </w:p>
    <w:p w:rsidR="000C4211" w:rsidRPr="00F364ED" w:rsidRDefault="000C4211" w:rsidP="003407A0">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 xml:space="preserve">          </w:t>
      </w:r>
      <w:r w:rsidR="00F364E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F364ED">
        <w:rPr>
          <w:rFonts w:ascii="Times New Roman" w:eastAsia="Times New Roman" w:hAnsi="Times New Roman" w:cs="Times New Roman"/>
          <w:b/>
          <w:sz w:val="24"/>
          <w:szCs w:val="24"/>
          <w:lang w:eastAsia="ru-RU"/>
        </w:rPr>
        <w:t>Современное использование территории</w:t>
      </w:r>
    </w:p>
    <w:p w:rsidR="000C4211" w:rsidRPr="000C4211" w:rsidRDefault="00415B7B" w:rsidP="000C4211">
      <w:pPr>
        <w:pStyle w:val="Default"/>
        <w:rPr>
          <w:sz w:val="23"/>
          <w:szCs w:val="23"/>
        </w:rPr>
      </w:pPr>
      <w:r>
        <w:rPr>
          <w:rFonts w:eastAsia="Times New Roman"/>
          <w:lang w:eastAsia="ru-RU"/>
        </w:rPr>
        <w:t xml:space="preserve">             </w:t>
      </w:r>
      <w:r w:rsidR="000C4211" w:rsidRPr="000C4211">
        <w:rPr>
          <w:sz w:val="23"/>
          <w:szCs w:val="23"/>
        </w:rPr>
        <w:t xml:space="preserve">Территория Перфиловского муниципального образования со статусом сельского </w:t>
      </w:r>
      <w:proofErr w:type="spellStart"/>
      <w:proofErr w:type="gramStart"/>
      <w:r w:rsidR="000C4211" w:rsidRPr="000C4211">
        <w:rPr>
          <w:sz w:val="23"/>
          <w:szCs w:val="23"/>
        </w:rPr>
        <w:t>по-селения</w:t>
      </w:r>
      <w:proofErr w:type="spellEnd"/>
      <w:proofErr w:type="gramEnd"/>
      <w:r w:rsidR="000C4211" w:rsidRPr="000C4211">
        <w:rPr>
          <w:sz w:val="23"/>
          <w:szCs w:val="23"/>
        </w:rPr>
        <w:t xml:space="preserve"> в границах, установленных в соответствии с законом Иркутской области от 16.12.2004 г. № 98-оз «О статусе и границах муниципальных образований </w:t>
      </w:r>
      <w:proofErr w:type="spellStart"/>
      <w:r w:rsidR="000C4211" w:rsidRPr="000C4211">
        <w:rPr>
          <w:sz w:val="23"/>
          <w:szCs w:val="23"/>
        </w:rPr>
        <w:t>Тулунского</w:t>
      </w:r>
      <w:proofErr w:type="spellEnd"/>
      <w:r w:rsidR="000C4211" w:rsidRPr="000C4211">
        <w:rPr>
          <w:sz w:val="23"/>
          <w:szCs w:val="23"/>
        </w:rPr>
        <w:t xml:space="preserve"> района Иркутской области», составляет 23 116,9 га. Площадь застроенных территорий по состоянию на 01.01.2019 г. составила 494,1 га, или около 2,2% всех земель поселения. Ландшафтно-рекреационные территории занимают 55,7% площади, территории сельскохозяйственного назначения – 42,1% всех земель поселения. </w:t>
      </w:r>
    </w:p>
    <w:p w:rsidR="000C4211" w:rsidRDefault="000C4211" w:rsidP="000C4211">
      <w:pPr>
        <w:widowControl w:val="0"/>
        <w:spacing w:after="0" w:line="240" w:lineRule="auto"/>
        <w:ind w:firstLine="709"/>
        <w:jc w:val="both"/>
        <w:rPr>
          <w:rFonts w:ascii="Times New Roman" w:hAnsi="Times New Roman" w:cs="Times New Roman"/>
          <w:color w:val="000000"/>
          <w:sz w:val="23"/>
          <w:szCs w:val="23"/>
        </w:rPr>
      </w:pPr>
      <w:r w:rsidRPr="000C4211">
        <w:rPr>
          <w:rFonts w:ascii="Times New Roman" w:hAnsi="Times New Roman" w:cs="Times New Roman"/>
          <w:color w:val="000000"/>
          <w:sz w:val="23"/>
          <w:szCs w:val="23"/>
        </w:rPr>
        <w:t xml:space="preserve">Территория </w:t>
      </w:r>
      <w:r w:rsidRPr="000C4211">
        <w:rPr>
          <w:rFonts w:ascii="Times New Roman" w:hAnsi="Times New Roman" w:cs="Times New Roman"/>
          <w:b/>
          <w:bCs/>
          <w:color w:val="000000"/>
          <w:sz w:val="23"/>
          <w:szCs w:val="23"/>
        </w:rPr>
        <w:t xml:space="preserve">с. </w:t>
      </w:r>
      <w:proofErr w:type="spellStart"/>
      <w:r w:rsidRPr="000C4211">
        <w:rPr>
          <w:rFonts w:ascii="Times New Roman" w:hAnsi="Times New Roman" w:cs="Times New Roman"/>
          <w:b/>
          <w:bCs/>
          <w:color w:val="000000"/>
          <w:sz w:val="23"/>
          <w:szCs w:val="23"/>
        </w:rPr>
        <w:t>Перфилово</w:t>
      </w:r>
      <w:proofErr w:type="spellEnd"/>
      <w:r w:rsidRPr="000C4211">
        <w:rPr>
          <w:rFonts w:ascii="Times New Roman" w:hAnsi="Times New Roman" w:cs="Times New Roman"/>
          <w:b/>
          <w:bCs/>
          <w:color w:val="000000"/>
          <w:sz w:val="23"/>
          <w:szCs w:val="23"/>
        </w:rPr>
        <w:t xml:space="preserve"> </w:t>
      </w:r>
      <w:r w:rsidRPr="000C4211">
        <w:rPr>
          <w:rFonts w:ascii="Times New Roman" w:hAnsi="Times New Roman" w:cs="Times New Roman"/>
          <w:color w:val="000000"/>
          <w:sz w:val="23"/>
          <w:szCs w:val="23"/>
        </w:rPr>
        <w:t xml:space="preserve">в существующих границах составляет 173,2 га. </w:t>
      </w:r>
      <w:proofErr w:type="gramStart"/>
      <w:r w:rsidRPr="000C4211">
        <w:rPr>
          <w:rFonts w:ascii="Times New Roman" w:hAnsi="Times New Roman" w:cs="Times New Roman"/>
          <w:color w:val="000000"/>
          <w:sz w:val="23"/>
          <w:szCs w:val="23"/>
        </w:rPr>
        <w:t>Застроен-</w:t>
      </w:r>
      <w:proofErr w:type="spellStart"/>
      <w:r w:rsidRPr="000C4211">
        <w:rPr>
          <w:rFonts w:ascii="Times New Roman" w:hAnsi="Times New Roman" w:cs="Times New Roman"/>
          <w:color w:val="000000"/>
          <w:sz w:val="23"/>
          <w:szCs w:val="23"/>
        </w:rPr>
        <w:t>ная</w:t>
      </w:r>
      <w:proofErr w:type="spellEnd"/>
      <w:proofErr w:type="gramEnd"/>
      <w:r w:rsidRPr="000C4211">
        <w:rPr>
          <w:rFonts w:ascii="Times New Roman" w:hAnsi="Times New Roman" w:cs="Times New Roman"/>
          <w:color w:val="000000"/>
          <w:sz w:val="23"/>
          <w:szCs w:val="23"/>
        </w:rPr>
        <w:t xml:space="preserve"> территория занимает 141,0 га, или 81,4% всех земель в границах села. Площадь жилой зоны, формируемой индивидуальной усадебной застройкой с учреждениями образования, составляет 126,2 га, или 89,5% территории застройки. Объекты обслуживания в составе </w:t>
      </w:r>
      <w:proofErr w:type="spellStart"/>
      <w:proofErr w:type="gramStart"/>
      <w:r w:rsidRPr="000C4211">
        <w:rPr>
          <w:rFonts w:ascii="Times New Roman" w:hAnsi="Times New Roman" w:cs="Times New Roman"/>
          <w:color w:val="000000"/>
          <w:sz w:val="23"/>
          <w:szCs w:val="23"/>
        </w:rPr>
        <w:t>мно-гофункциональной</w:t>
      </w:r>
      <w:proofErr w:type="spellEnd"/>
      <w:proofErr w:type="gramEnd"/>
      <w:r w:rsidRPr="000C4211">
        <w:rPr>
          <w:rFonts w:ascii="Times New Roman" w:hAnsi="Times New Roman" w:cs="Times New Roman"/>
          <w:color w:val="000000"/>
          <w:sz w:val="23"/>
          <w:szCs w:val="23"/>
        </w:rPr>
        <w:t xml:space="preserve"> общественно-деловой зоны и зоны специализированной общественной застройки размещаются на площади 1,9 га. Коммунально-складская зона занимает 6,4 га, объекты инженерной и транспортной инфраструктуры – 6,5 га, земли сельскохозяйственного </w:t>
      </w:r>
    </w:p>
    <w:p w:rsidR="000C4211" w:rsidRDefault="000C4211" w:rsidP="000C4211">
      <w:pPr>
        <w:pStyle w:val="Default"/>
        <w:rPr>
          <w:sz w:val="23"/>
          <w:szCs w:val="23"/>
        </w:rPr>
      </w:pPr>
      <w:r>
        <w:rPr>
          <w:sz w:val="23"/>
          <w:szCs w:val="23"/>
        </w:rPr>
        <w:t xml:space="preserve">назначения – 3,1 га. На ландшафтно-рекреационную зону (в основном природные </w:t>
      </w:r>
      <w:proofErr w:type="spellStart"/>
      <w:proofErr w:type="gramStart"/>
      <w:r>
        <w:rPr>
          <w:sz w:val="23"/>
          <w:szCs w:val="23"/>
        </w:rPr>
        <w:t>ландшаф</w:t>
      </w:r>
      <w:proofErr w:type="spellEnd"/>
      <w:r>
        <w:rPr>
          <w:sz w:val="23"/>
          <w:szCs w:val="23"/>
        </w:rPr>
        <w:t>-ты</w:t>
      </w:r>
      <w:proofErr w:type="gramEnd"/>
      <w:r>
        <w:rPr>
          <w:sz w:val="23"/>
          <w:szCs w:val="23"/>
        </w:rPr>
        <w:t xml:space="preserve">) приходится 29,1 га, в </w:t>
      </w:r>
      <w:proofErr w:type="spellStart"/>
      <w:r>
        <w:rPr>
          <w:sz w:val="23"/>
          <w:szCs w:val="23"/>
        </w:rPr>
        <w:t>т.ч</w:t>
      </w:r>
      <w:proofErr w:type="spellEnd"/>
      <w:r>
        <w:rPr>
          <w:sz w:val="23"/>
          <w:szCs w:val="23"/>
        </w:rPr>
        <w:t xml:space="preserve">. 0,7 га плоскостных спортивных сооружений. </w:t>
      </w:r>
    </w:p>
    <w:p w:rsidR="000C4211" w:rsidRDefault="000C4211" w:rsidP="000C4211">
      <w:pPr>
        <w:pStyle w:val="Default"/>
        <w:rPr>
          <w:sz w:val="23"/>
          <w:szCs w:val="23"/>
        </w:rPr>
      </w:pPr>
      <w:r>
        <w:rPr>
          <w:sz w:val="23"/>
          <w:szCs w:val="23"/>
        </w:rPr>
        <w:t xml:space="preserve">Деревня </w:t>
      </w:r>
      <w:r>
        <w:rPr>
          <w:b/>
          <w:bCs/>
          <w:sz w:val="23"/>
          <w:szCs w:val="23"/>
        </w:rPr>
        <w:t xml:space="preserve">Верхний </w:t>
      </w:r>
      <w:proofErr w:type="spellStart"/>
      <w:r>
        <w:rPr>
          <w:b/>
          <w:bCs/>
          <w:sz w:val="23"/>
          <w:szCs w:val="23"/>
        </w:rPr>
        <w:t>Манут</w:t>
      </w:r>
      <w:proofErr w:type="spellEnd"/>
      <w:r>
        <w:rPr>
          <w:b/>
          <w:bCs/>
          <w:sz w:val="23"/>
          <w:szCs w:val="23"/>
        </w:rPr>
        <w:t xml:space="preserve"> </w:t>
      </w:r>
      <w:r>
        <w:rPr>
          <w:sz w:val="23"/>
          <w:szCs w:val="23"/>
        </w:rPr>
        <w:t xml:space="preserve">в настоящее время занимает 28,4 га. На зону застройки </w:t>
      </w:r>
      <w:proofErr w:type="gramStart"/>
      <w:r>
        <w:rPr>
          <w:sz w:val="23"/>
          <w:szCs w:val="23"/>
        </w:rPr>
        <w:t>при-</w:t>
      </w:r>
      <w:proofErr w:type="spellStart"/>
      <w:r>
        <w:rPr>
          <w:sz w:val="23"/>
          <w:szCs w:val="23"/>
        </w:rPr>
        <w:t>ходится</w:t>
      </w:r>
      <w:proofErr w:type="spellEnd"/>
      <w:proofErr w:type="gramEnd"/>
      <w:r>
        <w:rPr>
          <w:sz w:val="23"/>
          <w:szCs w:val="23"/>
        </w:rPr>
        <w:t xml:space="preserve"> 23,8 га, она представлена жилой зоной (13,7 га индивидуальной жилой застройки и 10,1 га садоводств). На ландшафтно-рекреационную зону (леса) приходится 4,6 га. </w:t>
      </w:r>
    </w:p>
    <w:p w:rsidR="000C4211" w:rsidRDefault="000C4211" w:rsidP="000C4211">
      <w:pPr>
        <w:pStyle w:val="Default"/>
        <w:rPr>
          <w:sz w:val="23"/>
          <w:szCs w:val="23"/>
        </w:rPr>
      </w:pPr>
      <w:r>
        <w:rPr>
          <w:sz w:val="23"/>
          <w:szCs w:val="23"/>
        </w:rPr>
        <w:t xml:space="preserve">Площадь </w:t>
      </w:r>
      <w:r>
        <w:rPr>
          <w:b/>
          <w:bCs/>
          <w:sz w:val="23"/>
          <w:szCs w:val="23"/>
        </w:rPr>
        <w:t xml:space="preserve">д. Казакова </w:t>
      </w:r>
      <w:r>
        <w:rPr>
          <w:sz w:val="23"/>
          <w:szCs w:val="23"/>
        </w:rPr>
        <w:t xml:space="preserve">в современных границах составляет 44,4 га. Территория </w:t>
      </w:r>
      <w:proofErr w:type="gramStart"/>
      <w:r>
        <w:rPr>
          <w:sz w:val="23"/>
          <w:szCs w:val="23"/>
        </w:rPr>
        <w:t>за-стройки</w:t>
      </w:r>
      <w:proofErr w:type="gramEnd"/>
      <w:r>
        <w:rPr>
          <w:sz w:val="23"/>
          <w:szCs w:val="23"/>
        </w:rPr>
        <w:t xml:space="preserve"> составляет 31,5 га (70,9% всех земель). Индивидуальная усадебная жилая застройка занимает 21,8 га, или 69,2% застроенной территории, коммунально-складская зона – 0,5 га, объекты обслуживания – 5,2 га, объекты инженерной и транспортной инфраструктуры – 4,0 га. На ландшафтно-рекреационную зону приходится 5,2 га, в </w:t>
      </w:r>
      <w:proofErr w:type="spellStart"/>
      <w:r>
        <w:rPr>
          <w:sz w:val="23"/>
          <w:szCs w:val="23"/>
        </w:rPr>
        <w:t>т.ч</w:t>
      </w:r>
      <w:proofErr w:type="spellEnd"/>
      <w:r>
        <w:rPr>
          <w:sz w:val="23"/>
          <w:szCs w:val="23"/>
        </w:rPr>
        <w:t xml:space="preserve">. на плоскостные спортивные сооружения – 2,0 га. Земли сельскохозяйственного назначения занимают 7,7 га. </w:t>
      </w:r>
    </w:p>
    <w:p w:rsidR="000C4211" w:rsidRDefault="000C4211" w:rsidP="000C4211">
      <w:pPr>
        <w:pStyle w:val="Default"/>
        <w:rPr>
          <w:sz w:val="23"/>
          <w:szCs w:val="23"/>
        </w:rPr>
      </w:pPr>
      <w:r>
        <w:rPr>
          <w:sz w:val="23"/>
          <w:szCs w:val="23"/>
        </w:rPr>
        <w:t xml:space="preserve">Деревня </w:t>
      </w:r>
      <w:r>
        <w:rPr>
          <w:b/>
          <w:bCs/>
          <w:sz w:val="23"/>
          <w:szCs w:val="23"/>
        </w:rPr>
        <w:t xml:space="preserve">Нижний </w:t>
      </w:r>
      <w:proofErr w:type="spellStart"/>
      <w:r>
        <w:rPr>
          <w:b/>
          <w:bCs/>
          <w:sz w:val="23"/>
          <w:szCs w:val="23"/>
        </w:rPr>
        <w:t>Манут</w:t>
      </w:r>
      <w:proofErr w:type="spellEnd"/>
      <w:r>
        <w:rPr>
          <w:b/>
          <w:bCs/>
          <w:sz w:val="23"/>
          <w:szCs w:val="23"/>
        </w:rPr>
        <w:t xml:space="preserve"> </w:t>
      </w:r>
      <w:r>
        <w:rPr>
          <w:sz w:val="23"/>
          <w:szCs w:val="23"/>
        </w:rPr>
        <w:t xml:space="preserve">в границах населенного пункта в настоящее время занимает 187,3 га. Площадь застройки составляет 104,1 га, или 55,6% территории деревни. На жилую зону приходится 95,1 га (91,4% территории застройки). Объекты обслуживания занимают 1,0 га, производственная зона представлена участками сельскохозяйственных предприятий (4,8 га) и коммунально-складских объектов (1,4 га). Зона инженерной и транспортной </w:t>
      </w:r>
      <w:proofErr w:type="gramStart"/>
      <w:r>
        <w:rPr>
          <w:sz w:val="23"/>
          <w:szCs w:val="23"/>
        </w:rPr>
        <w:t>инфра-структуры</w:t>
      </w:r>
      <w:proofErr w:type="gramEnd"/>
      <w:r>
        <w:rPr>
          <w:sz w:val="23"/>
          <w:szCs w:val="23"/>
        </w:rPr>
        <w:t xml:space="preserve"> </w:t>
      </w:r>
      <w:r>
        <w:rPr>
          <w:sz w:val="23"/>
          <w:szCs w:val="23"/>
        </w:rPr>
        <w:lastRenderedPageBreak/>
        <w:t xml:space="preserve">занимает 1,4 га. На ландшафтно-рекреационную зону (в основном леса и </w:t>
      </w:r>
      <w:proofErr w:type="gramStart"/>
      <w:r>
        <w:rPr>
          <w:sz w:val="23"/>
          <w:szCs w:val="23"/>
        </w:rPr>
        <w:t>природ-</w:t>
      </w:r>
      <w:proofErr w:type="spellStart"/>
      <w:r>
        <w:rPr>
          <w:sz w:val="23"/>
          <w:szCs w:val="23"/>
        </w:rPr>
        <w:t>ные</w:t>
      </w:r>
      <w:proofErr w:type="spellEnd"/>
      <w:proofErr w:type="gramEnd"/>
      <w:r>
        <w:rPr>
          <w:sz w:val="23"/>
          <w:szCs w:val="23"/>
        </w:rPr>
        <w:t xml:space="preserve"> ландшафты) приходится 39,6 га, из них спортивные сооружения занимают 0,5 га. Остальная территория - земли сельскохозяйственного назначения (43,6 га). </w:t>
      </w:r>
    </w:p>
    <w:p w:rsidR="000C4211" w:rsidRDefault="000C4211" w:rsidP="000C4211">
      <w:pPr>
        <w:pStyle w:val="Default"/>
        <w:rPr>
          <w:sz w:val="23"/>
          <w:szCs w:val="23"/>
        </w:rPr>
      </w:pPr>
      <w:r>
        <w:rPr>
          <w:sz w:val="23"/>
          <w:szCs w:val="23"/>
        </w:rPr>
        <w:t xml:space="preserve">Деревня </w:t>
      </w:r>
      <w:r>
        <w:rPr>
          <w:b/>
          <w:bCs/>
          <w:sz w:val="23"/>
          <w:szCs w:val="23"/>
        </w:rPr>
        <w:t xml:space="preserve">Петровск </w:t>
      </w:r>
      <w:r>
        <w:rPr>
          <w:sz w:val="23"/>
          <w:szCs w:val="23"/>
        </w:rPr>
        <w:t xml:space="preserve">располагается на 67,6 га. Территория застройки составляет 30,5 га (45,1% площади населенного пункта), она представлена жилой зоной (26,2 га, или 58,1% площади застройки), объектами обслуживания в составе многофункциональной </w:t>
      </w:r>
      <w:proofErr w:type="gramStart"/>
      <w:r>
        <w:rPr>
          <w:sz w:val="23"/>
          <w:szCs w:val="23"/>
        </w:rPr>
        <w:t>обществен-но</w:t>
      </w:r>
      <w:proofErr w:type="gramEnd"/>
      <w:r>
        <w:rPr>
          <w:sz w:val="23"/>
          <w:szCs w:val="23"/>
        </w:rPr>
        <w:t xml:space="preserve">-деловой зоны и зоны специализированной общественной застройки (1,1 га), </w:t>
      </w:r>
      <w:proofErr w:type="spellStart"/>
      <w:r>
        <w:rPr>
          <w:sz w:val="23"/>
          <w:szCs w:val="23"/>
        </w:rPr>
        <w:t>коммуналь</w:t>
      </w:r>
      <w:proofErr w:type="spellEnd"/>
      <w:r>
        <w:rPr>
          <w:sz w:val="23"/>
          <w:szCs w:val="23"/>
        </w:rPr>
        <w:t xml:space="preserve">-но-складскими и агропромышленными территориями (всего 3,2 га). Значительные </w:t>
      </w:r>
      <w:proofErr w:type="spellStart"/>
      <w:proofErr w:type="gramStart"/>
      <w:r>
        <w:rPr>
          <w:sz w:val="23"/>
          <w:szCs w:val="23"/>
        </w:rPr>
        <w:t>террито-рии</w:t>
      </w:r>
      <w:proofErr w:type="spellEnd"/>
      <w:proofErr w:type="gramEnd"/>
      <w:r>
        <w:rPr>
          <w:sz w:val="23"/>
          <w:szCs w:val="23"/>
        </w:rPr>
        <w:t xml:space="preserve"> (35,7 га, или 52,8% площади деревни) занимают сельскохозяйственные угодья; на леса, спортивные сооружения и природные ландшафты приходится в сумме 1,4 га. </w:t>
      </w:r>
    </w:p>
    <w:p w:rsidR="000C4211" w:rsidRPr="000C4211" w:rsidRDefault="000C4211" w:rsidP="000C4211">
      <w:pPr>
        <w:widowControl w:val="0"/>
        <w:spacing w:after="0" w:line="240" w:lineRule="auto"/>
        <w:jc w:val="both"/>
        <w:rPr>
          <w:rFonts w:ascii="Times New Roman" w:hAnsi="Times New Roman" w:cs="Times New Roman"/>
          <w:color w:val="000000"/>
          <w:sz w:val="23"/>
          <w:szCs w:val="23"/>
        </w:rPr>
      </w:pPr>
      <w:r w:rsidRPr="000C4211">
        <w:rPr>
          <w:rFonts w:ascii="Times New Roman" w:hAnsi="Times New Roman" w:cs="Times New Roman"/>
          <w:sz w:val="23"/>
          <w:szCs w:val="23"/>
        </w:rPr>
        <w:t xml:space="preserve">Вне границ населенных пунктов площадь земель Перфиловского сельского поселения составляет 22 616,0 га, или 97,8% всей территории поселения. На застроенную территорию приходится 163,2 га или 0,7% всех межселенных земель. Она представлена промышленными (24,6 га), агропромышленными (19,2 га) территориями, а также участками инженерной и транспортной инфраструктуры (119,4 га). Преобладающую часть территории вне границ населенных пунктов (56,6%) занимают ландшафтно-рекреационные территории, в </w:t>
      </w:r>
      <w:proofErr w:type="spellStart"/>
      <w:r w:rsidRPr="000C4211">
        <w:rPr>
          <w:rFonts w:ascii="Times New Roman" w:hAnsi="Times New Roman" w:cs="Times New Roman"/>
          <w:sz w:val="23"/>
          <w:szCs w:val="23"/>
        </w:rPr>
        <w:t>т.ч</w:t>
      </w:r>
      <w:proofErr w:type="spellEnd"/>
      <w:r w:rsidRPr="000C4211">
        <w:rPr>
          <w:rFonts w:ascii="Times New Roman" w:hAnsi="Times New Roman" w:cs="Times New Roman"/>
          <w:sz w:val="23"/>
          <w:szCs w:val="23"/>
        </w:rPr>
        <w:t xml:space="preserve">. леса (12 105,4 га), природные ландшафты (177,0 га), водные поверхности (515,6 га), а также зона отдыха (3,6 га). Значительные площади (9 648,2 га, или 42,7% межселенных территорий) </w:t>
      </w:r>
      <w:proofErr w:type="gramStart"/>
      <w:r w:rsidRPr="000C4211">
        <w:rPr>
          <w:rFonts w:ascii="Times New Roman" w:hAnsi="Times New Roman" w:cs="Times New Roman"/>
          <w:sz w:val="23"/>
          <w:szCs w:val="23"/>
        </w:rPr>
        <w:t>за-</w:t>
      </w:r>
      <w:proofErr w:type="spellStart"/>
      <w:r w:rsidRPr="000C4211">
        <w:rPr>
          <w:rFonts w:ascii="Times New Roman" w:hAnsi="Times New Roman" w:cs="Times New Roman"/>
          <w:sz w:val="23"/>
          <w:szCs w:val="23"/>
        </w:rPr>
        <w:t>нимают</w:t>
      </w:r>
      <w:proofErr w:type="spellEnd"/>
      <w:proofErr w:type="gramEnd"/>
      <w:r w:rsidRPr="000C4211">
        <w:rPr>
          <w:rFonts w:ascii="Times New Roman" w:hAnsi="Times New Roman" w:cs="Times New Roman"/>
          <w:sz w:val="23"/>
          <w:szCs w:val="23"/>
        </w:rPr>
        <w:t xml:space="preserve"> земли сельскохозяйственного использования, включающие 51,2 га садоводств. На зону специального назначения (кладбища) приходится 3,0 га</w:t>
      </w:r>
      <w:r>
        <w:rPr>
          <w:rFonts w:ascii="Times New Roman" w:hAnsi="Times New Roman" w:cs="Times New Roman"/>
          <w:sz w:val="23"/>
          <w:szCs w:val="23"/>
        </w:rPr>
        <w:t>.</w:t>
      </w:r>
    </w:p>
    <w:p w:rsidR="000C4211" w:rsidRDefault="000C4211" w:rsidP="000C421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407A0" w:rsidRDefault="000C4211" w:rsidP="000C421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0DD8">
        <w:rPr>
          <w:rFonts w:ascii="Times New Roman" w:eastAsia="Times New Roman" w:hAnsi="Times New Roman" w:cs="Times New Roman"/>
          <w:sz w:val="24"/>
          <w:szCs w:val="24"/>
          <w:lang w:eastAsia="ru-RU"/>
        </w:rPr>
        <w:t>ПРОЕКТНОЕ ИСПОЛЬЗОВАНИЕ ТЕРРИТОРИИ</w:t>
      </w:r>
    </w:p>
    <w:p w:rsidR="003407A0" w:rsidRDefault="003407A0"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ПЕРФИЛОВСКОГО СЕЛЬСКОГО ПОСЕЛЕНИЯ </w:t>
      </w:r>
    </w:p>
    <w:tbl>
      <w:tblPr>
        <w:tblStyle w:val="ae"/>
        <w:tblW w:w="10916" w:type="dxa"/>
        <w:tblInd w:w="-998" w:type="dxa"/>
        <w:tblLayout w:type="fixed"/>
        <w:tblLook w:val="04A0" w:firstRow="1" w:lastRow="0" w:firstColumn="1" w:lastColumn="0" w:noHBand="0" w:noVBand="1"/>
      </w:tblPr>
      <w:tblGrid>
        <w:gridCol w:w="2694"/>
        <w:gridCol w:w="1134"/>
        <w:gridCol w:w="1134"/>
        <w:gridCol w:w="993"/>
        <w:gridCol w:w="992"/>
        <w:gridCol w:w="992"/>
        <w:gridCol w:w="1134"/>
        <w:gridCol w:w="1134"/>
        <w:gridCol w:w="709"/>
      </w:tblGrid>
      <w:tr w:rsidR="0056503F" w:rsidTr="00BA2EB7">
        <w:trPr>
          <w:trHeight w:val="955"/>
        </w:trPr>
        <w:tc>
          <w:tcPr>
            <w:tcW w:w="2694" w:type="dxa"/>
          </w:tcPr>
          <w:p w:rsidR="000C4211" w:rsidRDefault="000C4211" w:rsidP="0056503F">
            <w:pPr>
              <w:spacing w:after="0" w:line="240" w:lineRule="auto"/>
              <w:ind w:right="5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Территории</w:t>
            </w:r>
          </w:p>
        </w:tc>
        <w:tc>
          <w:tcPr>
            <w:tcW w:w="1134" w:type="dxa"/>
          </w:tcPr>
          <w:p w:rsidR="000C4211" w:rsidRDefault="000C4211" w:rsidP="003407A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Перфилово</w:t>
            </w:r>
            <w:proofErr w:type="spellEnd"/>
          </w:p>
        </w:tc>
        <w:tc>
          <w:tcPr>
            <w:tcW w:w="1134" w:type="dxa"/>
          </w:tcPr>
          <w:p w:rsidR="000C4211" w:rsidRDefault="000C4211" w:rsidP="003407A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Д.Верхний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Манут</w:t>
            </w:r>
            <w:proofErr w:type="spellEnd"/>
          </w:p>
        </w:tc>
        <w:tc>
          <w:tcPr>
            <w:tcW w:w="993" w:type="dxa"/>
          </w:tcPr>
          <w:p w:rsidR="000C4211" w:rsidRDefault="000C4211" w:rsidP="003407A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Д.Казакова</w:t>
            </w:r>
            <w:proofErr w:type="spellEnd"/>
          </w:p>
        </w:tc>
        <w:tc>
          <w:tcPr>
            <w:tcW w:w="992" w:type="dxa"/>
          </w:tcPr>
          <w:p w:rsidR="000C4211" w:rsidRDefault="000C4211" w:rsidP="003407A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Д.Нижний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МАнут</w:t>
            </w:r>
            <w:proofErr w:type="spellEnd"/>
          </w:p>
        </w:tc>
        <w:tc>
          <w:tcPr>
            <w:tcW w:w="992" w:type="dxa"/>
          </w:tcPr>
          <w:p w:rsidR="000C4211" w:rsidRDefault="000C4211" w:rsidP="003407A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Д.Петровск</w:t>
            </w:r>
            <w:proofErr w:type="spellEnd"/>
          </w:p>
        </w:tc>
        <w:tc>
          <w:tcPr>
            <w:tcW w:w="1134" w:type="dxa"/>
          </w:tcPr>
          <w:p w:rsidR="000C4211" w:rsidRDefault="000C4211"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 границ населенных пунктов</w:t>
            </w:r>
          </w:p>
        </w:tc>
        <w:tc>
          <w:tcPr>
            <w:tcW w:w="1134" w:type="dxa"/>
          </w:tcPr>
          <w:p w:rsidR="00290E13" w:rsidRDefault="00290E13"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w:t>
            </w:r>
          </w:p>
          <w:p w:rsidR="00290E13" w:rsidRDefault="00290E13" w:rsidP="00290E13">
            <w:pPr>
              <w:rPr>
                <w:rFonts w:ascii="Times New Roman" w:eastAsia="Times New Roman" w:hAnsi="Times New Roman" w:cs="Times New Roman"/>
                <w:sz w:val="24"/>
                <w:szCs w:val="24"/>
                <w:lang w:eastAsia="ru-RU"/>
              </w:rPr>
            </w:pPr>
          </w:p>
          <w:p w:rsidR="000C4211" w:rsidRPr="00290E13" w:rsidRDefault="00290E13" w:rsidP="00290E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w:t>
            </w:r>
          </w:p>
        </w:tc>
        <w:tc>
          <w:tcPr>
            <w:tcW w:w="709" w:type="dxa"/>
          </w:tcPr>
          <w:p w:rsidR="00290E13" w:rsidRDefault="00290E13"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290E13" w:rsidRDefault="00290E13" w:rsidP="00290E13">
            <w:pPr>
              <w:rPr>
                <w:rFonts w:ascii="Times New Roman" w:eastAsia="Times New Roman" w:hAnsi="Times New Roman" w:cs="Times New Roman"/>
                <w:sz w:val="24"/>
                <w:szCs w:val="24"/>
                <w:lang w:eastAsia="ru-RU"/>
              </w:rPr>
            </w:pPr>
          </w:p>
          <w:p w:rsidR="000C4211" w:rsidRPr="00290E13" w:rsidRDefault="00290E13" w:rsidP="00290E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6503F" w:rsidTr="00BA2EB7">
        <w:trPr>
          <w:trHeight w:val="168"/>
        </w:trPr>
        <w:tc>
          <w:tcPr>
            <w:tcW w:w="269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Территории жилых зон</w:t>
            </w:r>
          </w:p>
        </w:tc>
        <w:tc>
          <w:tcPr>
            <w:tcW w:w="113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134,3</w:t>
            </w:r>
          </w:p>
        </w:tc>
        <w:tc>
          <w:tcPr>
            <w:tcW w:w="113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993"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p>
        </w:tc>
        <w:tc>
          <w:tcPr>
            <w:tcW w:w="992"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992"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113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342,5</w:t>
            </w:r>
          </w:p>
        </w:tc>
        <w:tc>
          <w:tcPr>
            <w:tcW w:w="709"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56503F" w:rsidTr="00BA2EB7">
        <w:trPr>
          <w:trHeight w:val="168"/>
        </w:trPr>
        <w:tc>
          <w:tcPr>
            <w:tcW w:w="269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Малоэтажная застройка</w:t>
            </w:r>
          </w:p>
        </w:tc>
        <w:tc>
          <w:tcPr>
            <w:tcW w:w="113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132,4</w:t>
            </w:r>
          </w:p>
        </w:tc>
        <w:tc>
          <w:tcPr>
            <w:tcW w:w="113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993"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2"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123,6</w:t>
            </w:r>
          </w:p>
        </w:tc>
        <w:tc>
          <w:tcPr>
            <w:tcW w:w="992"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113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303,7</w:t>
            </w:r>
          </w:p>
        </w:tc>
        <w:tc>
          <w:tcPr>
            <w:tcW w:w="709"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BE24FF" w:rsidTr="00BA2EB7">
        <w:trPr>
          <w:trHeight w:val="168"/>
        </w:trPr>
        <w:tc>
          <w:tcPr>
            <w:tcW w:w="269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в.т.ч</w:t>
            </w:r>
            <w:proofErr w:type="spellEnd"/>
            <w:r>
              <w:rPr>
                <w:rFonts w:ascii="Times New Roman" w:eastAsia="Times New Roman" w:hAnsi="Times New Roman" w:cs="Times New Roman"/>
                <w:sz w:val="24"/>
                <w:szCs w:val="24"/>
                <w:lang w:eastAsia="ru-RU"/>
              </w:rPr>
              <w:t>. индивидуальные жилые дома с приусадебными участками</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132,4</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993"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123,6</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303,7</w:t>
            </w:r>
          </w:p>
        </w:tc>
        <w:tc>
          <w:tcPr>
            <w:tcW w:w="709"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BE24FF" w:rsidTr="00BA2EB7">
        <w:trPr>
          <w:trHeight w:val="70"/>
        </w:trPr>
        <w:tc>
          <w:tcPr>
            <w:tcW w:w="269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Учреждения образования</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09"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E24FF" w:rsidTr="00BA2EB7">
        <w:trPr>
          <w:trHeight w:val="70"/>
        </w:trPr>
        <w:tc>
          <w:tcPr>
            <w:tcW w:w="269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Садоводство</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0,8</w:t>
            </w:r>
          </w:p>
        </w:tc>
        <w:tc>
          <w:tcPr>
            <w:tcW w:w="993"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36,9</w:t>
            </w:r>
          </w:p>
        </w:tc>
        <w:tc>
          <w:tcPr>
            <w:tcW w:w="709" w:type="dxa"/>
          </w:tcPr>
          <w:p w:rsidR="00BE24FF" w:rsidRDefault="00BE24FF" w:rsidP="00BE2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BE24FF" w:rsidTr="00BA2EB7">
        <w:trPr>
          <w:trHeight w:val="70"/>
        </w:trPr>
        <w:tc>
          <w:tcPr>
            <w:tcW w:w="269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Многофункциональная общественно-деловая зона </w:t>
            </w:r>
          </w:p>
        </w:tc>
        <w:tc>
          <w:tcPr>
            <w:tcW w:w="1134" w:type="dxa"/>
          </w:tcPr>
          <w:p w:rsidR="00BE24FF" w:rsidRDefault="00BE24FF" w:rsidP="00BE2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p>
          <w:p w:rsidR="00BE24FF" w:rsidRPr="00BE24FF" w:rsidRDefault="00BE24FF" w:rsidP="00BE24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E24FF" w:rsidRPr="00BE24FF" w:rsidRDefault="00BE24FF" w:rsidP="00BE24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993"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09"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E24FF" w:rsidTr="00BA2EB7">
        <w:trPr>
          <w:trHeight w:val="70"/>
        </w:trPr>
        <w:tc>
          <w:tcPr>
            <w:tcW w:w="269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специализованной общественной застройки</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9"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E24FF" w:rsidTr="00BA2EB7">
        <w:trPr>
          <w:trHeight w:val="70"/>
        </w:trPr>
        <w:tc>
          <w:tcPr>
            <w:tcW w:w="269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Производственная зона</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114,1</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125,6</w:t>
            </w:r>
          </w:p>
        </w:tc>
        <w:tc>
          <w:tcPr>
            <w:tcW w:w="709"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BE24FF" w:rsidTr="00BA2EB7">
        <w:trPr>
          <w:trHeight w:val="70"/>
        </w:trPr>
        <w:tc>
          <w:tcPr>
            <w:tcW w:w="269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В.т.ч</w:t>
            </w:r>
            <w:proofErr w:type="spellEnd"/>
            <w:r>
              <w:rPr>
                <w:rFonts w:ascii="Times New Roman" w:eastAsia="Times New Roman" w:hAnsi="Times New Roman" w:cs="Times New Roman"/>
                <w:sz w:val="24"/>
                <w:szCs w:val="24"/>
                <w:lang w:eastAsia="ru-RU"/>
              </w:rPr>
              <w:t>. промышленная зона</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p>
        </w:tc>
        <w:tc>
          <w:tcPr>
            <w:tcW w:w="709"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BE24FF" w:rsidTr="00BA2EB7">
        <w:trPr>
          <w:trHeight w:val="70"/>
        </w:trPr>
        <w:tc>
          <w:tcPr>
            <w:tcW w:w="269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Агропромышленная зона</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62,8</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64,6</w:t>
            </w:r>
          </w:p>
        </w:tc>
        <w:tc>
          <w:tcPr>
            <w:tcW w:w="709"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BE24FF" w:rsidTr="00BA2EB7">
        <w:trPr>
          <w:trHeight w:val="70"/>
        </w:trPr>
        <w:tc>
          <w:tcPr>
            <w:tcW w:w="269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Коммунально-складская зона</w:t>
            </w:r>
          </w:p>
        </w:tc>
        <w:tc>
          <w:tcPr>
            <w:tcW w:w="113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13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992"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2"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13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709"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E24FF" w:rsidTr="00BA2EB7">
        <w:trPr>
          <w:trHeight w:val="70"/>
        </w:trPr>
        <w:tc>
          <w:tcPr>
            <w:tcW w:w="269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инженерной и транспортной инфраструктуры</w:t>
            </w:r>
          </w:p>
        </w:tc>
        <w:tc>
          <w:tcPr>
            <w:tcW w:w="113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13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92"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2"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113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709"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Рекреационная зона</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12712,4</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12763,9</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55,6</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В.т.ч</w:t>
            </w:r>
            <w:proofErr w:type="spellEnd"/>
            <w:r>
              <w:rPr>
                <w:rFonts w:ascii="Times New Roman" w:eastAsia="Times New Roman" w:hAnsi="Times New Roman" w:cs="Times New Roman"/>
                <w:sz w:val="24"/>
                <w:szCs w:val="24"/>
                <w:lang w:eastAsia="ru-RU"/>
              </w:rPr>
              <w:t>. парки, скверы, бульвары</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12,4</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сооружения</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Леса</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12054,3</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12055,6</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Лесопарки</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Природные ландшафты</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194,0</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227,2</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Водные пространства</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461,7</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462,4</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отдыха</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сельскохозяйственного использования</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9514,0</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9591,4</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В.т.ч.</w:t>
            </w:r>
            <w:r w:rsidR="00187D83">
              <w:rPr>
                <w:rFonts w:ascii="Times New Roman" w:eastAsia="Times New Roman" w:hAnsi="Times New Roman" w:cs="Times New Roman"/>
                <w:sz w:val="24"/>
                <w:szCs w:val="24"/>
                <w:lang w:eastAsia="ru-RU"/>
              </w:rPr>
              <w:t>участки</w:t>
            </w:r>
            <w:proofErr w:type="spellEnd"/>
            <w:r w:rsidR="00187D83">
              <w:rPr>
                <w:rFonts w:ascii="Times New Roman" w:eastAsia="Times New Roman" w:hAnsi="Times New Roman" w:cs="Times New Roman"/>
                <w:sz w:val="24"/>
                <w:szCs w:val="24"/>
                <w:lang w:eastAsia="ru-RU"/>
              </w:rPr>
              <w:t xml:space="preserve"> фермерских подсобных хозяйств</w:t>
            </w:r>
          </w:p>
        </w:tc>
        <w:tc>
          <w:tcPr>
            <w:tcW w:w="1134" w:type="dxa"/>
          </w:tcPr>
          <w:p w:rsidR="00BA2EB7"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134" w:type="dxa"/>
          </w:tcPr>
          <w:p w:rsidR="00BA2EB7"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A2EB7"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c>
          <w:tcPr>
            <w:tcW w:w="1134" w:type="dxa"/>
          </w:tcPr>
          <w:p w:rsidR="00BA2EB7" w:rsidRDefault="00187D83"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c>
          <w:tcPr>
            <w:tcW w:w="709" w:type="dxa"/>
          </w:tcPr>
          <w:p w:rsidR="00BA2EB7"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187D83" w:rsidTr="00BA2EB7">
        <w:trPr>
          <w:trHeight w:val="70"/>
        </w:trPr>
        <w:tc>
          <w:tcPr>
            <w:tcW w:w="269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Садоводство</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134" w:type="dxa"/>
          </w:tcPr>
          <w:p w:rsidR="00187D83" w:rsidRDefault="00187D83"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9"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87D83" w:rsidTr="00BA2EB7">
        <w:trPr>
          <w:trHeight w:val="70"/>
        </w:trPr>
        <w:tc>
          <w:tcPr>
            <w:tcW w:w="269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специального назначения</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134" w:type="dxa"/>
          </w:tcPr>
          <w:p w:rsidR="00187D83" w:rsidRDefault="00187D83"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9"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87D83" w:rsidTr="00BA2EB7">
        <w:trPr>
          <w:trHeight w:val="70"/>
        </w:trPr>
        <w:tc>
          <w:tcPr>
            <w:tcW w:w="269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земель в границах поселения</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162,7</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993"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w:t>
            </w:r>
          </w:p>
        </w:tc>
        <w:tc>
          <w:tcPr>
            <w:tcW w:w="992"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210,8</w:t>
            </w:r>
          </w:p>
        </w:tc>
        <w:tc>
          <w:tcPr>
            <w:tcW w:w="992"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63,9</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22470,8</w:t>
            </w:r>
          </w:p>
        </w:tc>
        <w:tc>
          <w:tcPr>
            <w:tcW w:w="1134" w:type="dxa"/>
          </w:tcPr>
          <w:p w:rsidR="00187D83" w:rsidRDefault="00187D83"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22964,7</w:t>
            </w:r>
          </w:p>
        </w:tc>
        <w:tc>
          <w:tcPr>
            <w:tcW w:w="709"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bl>
    <w:p w:rsidR="000C4211" w:rsidRDefault="000C4211" w:rsidP="003407A0">
      <w:pPr>
        <w:spacing w:after="0" w:line="240" w:lineRule="auto"/>
        <w:jc w:val="center"/>
        <w:rPr>
          <w:rFonts w:ascii="Times New Roman" w:eastAsia="Times New Roman" w:hAnsi="Times New Roman" w:cs="Times New Roman"/>
          <w:sz w:val="24"/>
          <w:szCs w:val="24"/>
          <w:lang w:eastAsia="ru-RU"/>
        </w:rPr>
      </w:pPr>
    </w:p>
    <w:p w:rsidR="003407A0" w:rsidRDefault="003407A0" w:rsidP="003407A0">
      <w:pPr>
        <w:spacing w:after="0" w:line="240" w:lineRule="auto"/>
        <w:ind w:firstLine="709"/>
        <w:jc w:val="both"/>
        <w:rPr>
          <w:rFonts w:ascii="Times New Roman" w:hAnsi="Times New Roman" w:cs="Times New Roman"/>
          <w:sz w:val="24"/>
          <w:szCs w:val="24"/>
        </w:rPr>
      </w:pPr>
    </w:p>
    <w:p w:rsidR="00187D83" w:rsidRDefault="00187D83" w:rsidP="00187D83">
      <w:pPr>
        <w:pStyle w:val="Default"/>
        <w:rPr>
          <w:sz w:val="23"/>
          <w:szCs w:val="23"/>
        </w:rPr>
      </w:pPr>
      <w:r>
        <w:rPr>
          <w:sz w:val="23"/>
          <w:szCs w:val="23"/>
        </w:rPr>
        <w:t xml:space="preserve">В настоящее время зеленые насаждения общего пользования в границах проекта </w:t>
      </w:r>
      <w:proofErr w:type="gramStart"/>
      <w:r>
        <w:rPr>
          <w:sz w:val="23"/>
          <w:szCs w:val="23"/>
        </w:rPr>
        <w:t>от-</w:t>
      </w:r>
      <w:proofErr w:type="spellStart"/>
      <w:r>
        <w:rPr>
          <w:sz w:val="23"/>
          <w:szCs w:val="23"/>
        </w:rPr>
        <w:t>сутствуют</w:t>
      </w:r>
      <w:proofErr w:type="spellEnd"/>
      <w:proofErr w:type="gramEnd"/>
      <w:r>
        <w:rPr>
          <w:sz w:val="23"/>
          <w:szCs w:val="23"/>
        </w:rPr>
        <w:t xml:space="preserve">. Проектом намечено размещение озелененных территорий общего пользования в с. </w:t>
      </w:r>
      <w:proofErr w:type="spellStart"/>
      <w:r>
        <w:rPr>
          <w:sz w:val="23"/>
          <w:szCs w:val="23"/>
        </w:rPr>
        <w:t>Перфилово</w:t>
      </w:r>
      <w:proofErr w:type="spellEnd"/>
      <w:r>
        <w:rPr>
          <w:sz w:val="23"/>
          <w:szCs w:val="23"/>
        </w:rPr>
        <w:t xml:space="preserve"> и д. Нижний </w:t>
      </w:r>
      <w:proofErr w:type="spellStart"/>
      <w:r>
        <w:rPr>
          <w:sz w:val="23"/>
          <w:szCs w:val="23"/>
        </w:rPr>
        <w:t>Манут</w:t>
      </w:r>
      <w:proofErr w:type="spellEnd"/>
      <w:r>
        <w:rPr>
          <w:sz w:val="23"/>
          <w:szCs w:val="23"/>
        </w:rPr>
        <w:t>. По проекту площадь озелененных территорий общего пользования Перфиловского сельского поселения составит 12,4 га, или 155 м</w:t>
      </w:r>
      <w:r>
        <w:rPr>
          <w:sz w:val="16"/>
          <w:szCs w:val="16"/>
        </w:rPr>
        <w:t xml:space="preserve">2 </w:t>
      </w:r>
      <w:r>
        <w:rPr>
          <w:sz w:val="23"/>
          <w:szCs w:val="23"/>
        </w:rPr>
        <w:t xml:space="preserve">на одного </w:t>
      </w:r>
      <w:proofErr w:type="spellStart"/>
      <w:proofErr w:type="gramStart"/>
      <w:r>
        <w:rPr>
          <w:sz w:val="23"/>
          <w:szCs w:val="23"/>
        </w:rPr>
        <w:t>жи</w:t>
      </w:r>
      <w:proofErr w:type="spellEnd"/>
      <w:r>
        <w:rPr>
          <w:sz w:val="23"/>
          <w:szCs w:val="23"/>
        </w:rPr>
        <w:t>-теля</w:t>
      </w:r>
      <w:proofErr w:type="gramEnd"/>
      <w:r>
        <w:rPr>
          <w:sz w:val="23"/>
          <w:szCs w:val="23"/>
        </w:rPr>
        <w:t xml:space="preserve">, что существенно выше нормативной потребности. Кроме того, вне границ населенных пунктов в районе д. Нижний </w:t>
      </w:r>
      <w:proofErr w:type="spellStart"/>
      <w:r>
        <w:rPr>
          <w:sz w:val="23"/>
          <w:szCs w:val="23"/>
        </w:rPr>
        <w:t>Манут</w:t>
      </w:r>
      <w:proofErr w:type="spellEnd"/>
      <w:r>
        <w:rPr>
          <w:sz w:val="23"/>
          <w:szCs w:val="23"/>
        </w:rPr>
        <w:t xml:space="preserve"> организуется лесопарковая зона (1,7 га), а в д. Казакова – зона отдыха. </w:t>
      </w:r>
    </w:p>
    <w:p w:rsidR="00187D83" w:rsidRDefault="00187D83" w:rsidP="00187D83">
      <w:pPr>
        <w:pStyle w:val="Default"/>
        <w:rPr>
          <w:sz w:val="23"/>
          <w:szCs w:val="23"/>
        </w:rPr>
      </w:pPr>
      <w:r>
        <w:rPr>
          <w:sz w:val="23"/>
          <w:szCs w:val="23"/>
        </w:rPr>
        <w:t>Нормативная территория физкультурно-спортивных сооружений общего пользования принимается в соответствии с МНГП Перфиловского сельского поселения на уровне 1 950 м</w:t>
      </w:r>
      <w:r>
        <w:rPr>
          <w:sz w:val="16"/>
          <w:szCs w:val="16"/>
        </w:rPr>
        <w:t xml:space="preserve">2 </w:t>
      </w:r>
      <w:r>
        <w:rPr>
          <w:sz w:val="23"/>
          <w:szCs w:val="23"/>
        </w:rPr>
        <w:t>на 1 тыс. жителей и на расчетный срок для населения 0,8 тыс. чел. составляет 1 560 м</w:t>
      </w:r>
      <w:r>
        <w:rPr>
          <w:sz w:val="16"/>
          <w:szCs w:val="16"/>
        </w:rPr>
        <w:t>2</w:t>
      </w:r>
      <w:r>
        <w:rPr>
          <w:sz w:val="23"/>
          <w:szCs w:val="23"/>
        </w:rPr>
        <w:t xml:space="preserve">. В настоящее время площадь спортивных площадок на территории муниципального </w:t>
      </w:r>
      <w:proofErr w:type="spellStart"/>
      <w:proofErr w:type="gramStart"/>
      <w:r>
        <w:rPr>
          <w:sz w:val="23"/>
          <w:szCs w:val="23"/>
        </w:rPr>
        <w:t>образова-ния</w:t>
      </w:r>
      <w:proofErr w:type="spellEnd"/>
      <w:proofErr w:type="gramEnd"/>
      <w:r>
        <w:rPr>
          <w:sz w:val="23"/>
          <w:szCs w:val="23"/>
        </w:rPr>
        <w:t xml:space="preserve"> составляет 3,5 га, что существенно больше нормативной потребности. В связи с </w:t>
      </w:r>
      <w:proofErr w:type="gramStart"/>
      <w:r>
        <w:rPr>
          <w:sz w:val="23"/>
          <w:szCs w:val="23"/>
        </w:rPr>
        <w:t>послед-</w:t>
      </w:r>
      <w:proofErr w:type="spellStart"/>
      <w:r>
        <w:rPr>
          <w:sz w:val="23"/>
          <w:szCs w:val="23"/>
        </w:rPr>
        <w:t>ствиями</w:t>
      </w:r>
      <w:proofErr w:type="spellEnd"/>
      <w:proofErr w:type="gramEnd"/>
      <w:r>
        <w:rPr>
          <w:sz w:val="23"/>
          <w:szCs w:val="23"/>
        </w:rPr>
        <w:t xml:space="preserve"> наводнения 2019 г. спортплощадка в д. Казакова не сохраняется. Проектом </w:t>
      </w:r>
      <w:proofErr w:type="spellStart"/>
      <w:proofErr w:type="gramStart"/>
      <w:r>
        <w:rPr>
          <w:sz w:val="23"/>
          <w:szCs w:val="23"/>
        </w:rPr>
        <w:t>разме-щение</w:t>
      </w:r>
      <w:proofErr w:type="spellEnd"/>
      <w:proofErr w:type="gramEnd"/>
      <w:r>
        <w:rPr>
          <w:sz w:val="23"/>
          <w:szCs w:val="23"/>
        </w:rPr>
        <w:t xml:space="preserve"> новых плоскостных спортивных сооружений не предусматривается, сохраняются су-</w:t>
      </w:r>
      <w:proofErr w:type="spellStart"/>
      <w:r>
        <w:rPr>
          <w:sz w:val="23"/>
          <w:szCs w:val="23"/>
        </w:rPr>
        <w:t>ществующие</w:t>
      </w:r>
      <w:proofErr w:type="spellEnd"/>
      <w:r>
        <w:rPr>
          <w:sz w:val="23"/>
          <w:szCs w:val="23"/>
        </w:rPr>
        <w:t xml:space="preserve"> объекты в с. </w:t>
      </w:r>
      <w:proofErr w:type="spellStart"/>
      <w:r>
        <w:rPr>
          <w:sz w:val="23"/>
          <w:szCs w:val="23"/>
        </w:rPr>
        <w:t>Перфилово</w:t>
      </w:r>
      <w:proofErr w:type="spellEnd"/>
      <w:r>
        <w:rPr>
          <w:sz w:val="23"/>
          <w:szCs w:val="23"/>
        </w:rPr>
        <w:t xml:space="preserve">, д. Нижний </w:t>
      </w:r>
      <w:proofErr w:type="spellStart"/>
      <w:r>
        <w:rPr>
          <w:sz w:val="23"/>
          <w:szCs w:val="23"/>
        </w:rPr>
        <w:t>Манут</w:t>
      </w:r>
      <w:proofErr w:type="spellEnd"/>
      <w:r>
        <w:rPr>
          <w:sz w:val="23"/>
          <w:szCs w:val="23"/>
        </w:rPr>
        <w:t xml:space="preserve"> и д. Петровск. </w:t>
      </w:r>
    </w:p>
    <w:p w:rsidR="00187D83" w:rsidRDefault="00187D83" w:rsidP="00187D83">
      <w:pPr>
        <w:pStyle w:val="Default"/>
        <w:rPr>
          <w:sz w:val="23"/>
          <w:szCs w:val="23"/>
        </w:rPr>
      </w:pPr>
      <w:r>
        <w:rPr>
          <w:sz w:val="23"/>
          <w:szCs w:val="23"/>
        </w:rPr>
        <w:t xml:space="preserve">Площадь земель сельскохозяйственного использования по проекту сокращается с 9 738,3 га до 9 591,4 га (на 146,9 га, или на 1.5%). Это связано с передачей в состав г. Тулуна садоводств вне границ населенных пунктов (на острове на р. Ия) и расширением участков агропромышленных предприятий. </w:t>
      </w:r>
    </w:p>
    <w:p w:rsidR="00187D83" w:rsidRDefault="00187D83" w:rsidP="00187D83">
      <w:pPr>
        <w:spacing w:after="0" w:line="240" w:lineRule="auto"/>
        <w:ind w:firstLine="709"/>
        <w:jc w:val="both"/>
        <w:rPr>
          <w:rFonts w:ascii="Times New Roman" w:hAnsi="Times New Roman" w:cs="Times New Roman"/>
          <w:sz w:val="23"/>
          <w:szCs w:val="23"/>
        </w:rPr>
      </w:pPr>
      <w:r w:rsidRPr="00187D83">
        <w:rPr>
          <w:rFonts w:ascii="Times New Roman" w:hAnsi="Times New Roman" w:cs="Times New Roman"/>
          <w:sz w:val="23"/>
          <w:szCs w:val="23"/>
        </w:rPr>
        <w:t xml:space="preserve">Проектом предлагается совершенствование функционального </w:t>
      </w:r>
      <w:r>
        <w:rPr>
          <w:rFonts w:ascii="Times New Roman" w:hAnsi="Times New Roman" w:cs="Times New Roman"/>
          <w:sz w:val="23"/>
          <w:szCs w:val="23"/>
        </w:rPr>
        <w:t>зонирования террито</w:t>
      </w:r>
      <w:r w:rsidRPr="00187D83">
        <w:rPr>
          <w:rFonts w:ascii="Times New Roman" w:hAnsi="Times New Roman" w:cs="Times New Roman"/>
          <w:sz w:val="23"/>
          <w:szCs w:val="23"/>
        </w:rPr>
        <w:t xml:space="preserve">рии населенных пунктов муниципального образования. Развивается жилая застройка, </w:t>
      </w:r>
      <w:proofErr w:type="spellStart"/>
      <w:proofErr w:type="gramStart"/>
      <w:r w:rsidRPr="00187D83">
        <w:rPr>
          <w:rFonts w:ascii="Times New Roman" w:hAnsi="Times New Roman" w:cs="Times New Roman"/>
          <w:sz w:val="23"/>
          <w:szCs w:val="23"/>
        </w:rPr>
        <w:t>произ-водственная</w:t>
      </w:r>
      <w:proofErr w:type="spellEnd"/>
      <w:proofErr w:type="gramEnd"/>
      <w:r w:rsidRPr="00187D83">
        <w:rPr>
          <w:rFonts w:ascii="Times New Roman" w:hAnsi="Times New Roman" w:cs="Times New Roman"/>
          <w:sz w:val="23"/>
          <w:szCs w:val="23"/>
        </w:rPr>
        <w:t xml:space="preserve"> зона увеличивается более, чем вдвое (с 60,5 до 125,6 га), размещаются </w:t>
      </w:r>
      <w:proofErr w:type="spellStart"/>
      <w:r w:rsidRPr="00187D83">
        <w:rPr>
          <w:rFonts w:ascii="Times New Roman" w:hAnsi="Times New Roman" w:cs="Times New Roman"/>
          <w:sz w:val="23"/>
          <w:szCs w:val="23"/>
        </w:rPr>
        <w:t>озеле-ненные</w:t>
      </w:r>
      <w:proofErr w:type="spellEnd"/>
      <w:r w:rsidRPr="00187D83">
        <w:rPr>
          <w:rFonts w:ascii="Times New Roman" w:hAnsi="Times New Roman" w:cs="Times New Roman"/>
          <w:sz w:val="23"/>
          <w:szCs w:val="23"/>
        </w:rPr>
        <w:t xml:space="preserve"> территории общего пользования, выделяется участок для складирования и </w:t>
      </w:r>
      <w:proofErr w:type="spellStart"/>
      <w:r w:rsidRPr="00187D83">
        <w:rPr>
          <w:rFonts w:ascii="Times New Roman" w:hAnsi="Times New Roman" w:cs="Times New Roman"/>
          <w:sz w:val="23"/>
          <w:szCs w:val="23"/>
        </w:rPr>
        <w:t>захороне-ния</w:t>
      </w:r>
      <w:proofErr w:type="spellEnd"/>
      <w:r w:rsidRPr="00187D83">
        <w:rPr>
          <w:rFonts w:ascii="Times New Roman" w:hAnsi="Times New Roman" w:cs="Times New Roman"/>
          <w:sz w:val="23"/>
          <w:szCs w:val="23"/>
        </w:rPr>
        <w:t xml:space="preserve"> отходов. Проектное использование территории приведено в таблице 4.12.</w:t>
      </w:r>
    </w:p>
    <w:p w:rsidR="00187D83" w:rsidRPr="00187D83" w:rsidRDefault="00187D83" w:rsidP="00187D83">
      <w:pPr>
        <w:spacing w:after="0" w:line="240" w:lineRule="auto"/>
        <w:ind w:firstLine="709"/>
        <w:jc w:val="both"/>
        <w:rPr>
          <w:rFonts w:ascii="Times New Roman" w:hAnsi="Times New Roman" w:cs="Times New Roman"/>
          <w:sz w:val="24"/>
          <w:szCs w:val="24"/>
        </w:rPr>
      </w:pPr>
    </w:p>
    <w:p w:rsidR="003407A0" w:rsidRDefault="003407A0" w:rsidP="0056503F">
      <w:pPr>
        <w:spacing w:after="0" w:line="240" w:lineRule="auto"/>
        <w:ind w:left="-284" w:right="-568" w:firstLine="1134"/>
        <w:jc w:val="both"/>
        <w:rPr>
          <w:rFonts w:ascii="Times New Roman" w:hAnsi="Times New Roman" w:cs="Times New Roman"/>
          <w:sz w:val="24"/>
          <w:szCs w:val="24"/>
        </w:rPr>
      </w:pPr>
      <w:r>
        <w:rPr>
          <w:rFonts w:ascii="Times New Roman" w:hAnsi="Times New Roman" w:cs="Times New Roman"/>
          <w:sz w:val="24"/>
          <w:szCs w:val="24"/>
        </w:rPr>
        <w:t>Развитие Перфиловского сельского поселения по вероятностному сценарию учитывает развитие следующих приоритетных секторов экономики:</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сельского хозяйства;</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инфраструктуры;</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социальной сферы в рамках реализации Национальных проектов.</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Устойчивое экономическое развитие Перфиловского сельского поселения, в перспективе, может быть достигнуто за счет развития малого предпринимательства.</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Мероприятия по направлению развития малого предпринимательства:</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оказание организационной и консультативной помощи начинающим предпринимателям;</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разработка мер по адресной поддержке предпринимателей;</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снижение уровня административных барьеров;</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формирование конкурентной среды;</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расширение информационно-консультационного поля в сфере предпринимательства.</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итоговой характеристике социально-экономического развития поселение можно рассматривать как:</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Автомобильный транспорт - важнейшая составная часть инфраструктуры Перфиловского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применения новых технологий и материалов, разработки и обновлению проектов организации дорожного движения.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Программы планируется достигнуть следующие показатели:</w:t>
      </w:r>
    </w:p>
    <w:p w:rsidR="00290E13" w:rsidRPr="00F364ED" w:rsidRDefault="00290E13" w:rsidP="00290E13">
      <w:pPr>
        <w:pStyle w:val="Default"/>
        <w:rPr>
          <w:sz w:val="23"/>
          <w:szCs w:val="23"/>
        </w:rPr>
      </w:pPr>
      <w:r w:rsidRPr="00F364ED">
        <w:rPr>
          <w:b/>
          <w:bCs/>
          <w:iCs/>
          <w:sz w:val="23"/>
          <w:szCs w:val="23"/>
        </w:rPr>
        <w:t xml:space="preserve">Планируемые для размещения объекты федерального значения, объекты </w:t>
      </w:r>
      <w:proofErr w:type="spellStart"/>
      <w:proofErr w:type="gramStart"/>
      <w:r w:rsidRPr="00F364ED">
        <w:rPr>
          <w:b/>
          <w:bCs/>
          <w:iCs/>
          <w:sz w:val="23"/>
          <w:szCs w:val="23"/>
        </w:rPr>
        <w:t>регио-нального</w:t>
      </w:r>
      <w:proofErr w:type="spellEnd"/>
      <w:proofErr w:type="gramEnd"/>
      <w:r w:rsidRPr="00F364ED">
        <w:rPr>
          <w:b/>
          <w:bCs/>
          <w:iCs/>
          <w:sz w:val="23"/>
          <w:szCs w:val="23"/>
        </w:rPr>
        <w:t xml:space="preserve"> значения в соответствии с документами территориального планирования Российской Федерации, документами территориального планирования субъекта Рос-</w:t>
      </w:r>
      <w:proofErr w:type="spellStart"/>
      <w:r w:rsidRPr="00F364ED">
        <w:rPr>
          <w:b/>
          <w:bCs/>
          <w:iCs/>
          <w:sz w:val="23"/>
          <w:szCs w:val="23"/>
        </w:rPr>
        <w:t>сийской</w:t>
      </w:r>
      <w:proofErr w:type="spellEnd"/>
      <w:r w:rsidRPr="00F364ED">
        <w:rPr>
          <w:b/>
          <w:bCs/>
          <w:iCs/>
          <w:sz w:val="23"/>
          <w:szCs w:val="23"/>
        </w:rPr>
        <w:t xml:space="preserve"> Федерации </w:t>
      </w:r>
    </w:p>
    <w:p w:rsidR="00290E13" w:rsidRPr="00F364ED" w:rsidRDefault="00290E13" w:rsidP="00290E13">
      <w:pPr>
        <w:pStyle w:val="Default"/>
        <w:rPr>
          <w:sz w:val="23"/>
          <w:szCs w:val="23"/>
        </w:rPr>
      </w:pPr>
      <w:r w:rsidRPr="00F364ED">
        <w:rPr>
          <w:iCs/>
          <w:sz w:val="23"/>
          <w:szCs w:val="23"/>
        </w:rPr>
        <w:t xml:space="preserve">Мероприятия, предложенные Схемой территориального планирования Российской Федерации в области федерального </w:t>
      </w:r>
      <w:proofErr w:type="gramStart"/>
      <w:r w:rsidRPr="00F364ED">
        <w:rPr>
          <w:iCs/>
          <w:sz w:val="23"/>
          <w:szCs w:val="23"/>
        </w:rPr>
        <w:t>транспорта(</w:t>
      </w:r>
      <w:proofErr w:type="gramEnd"/>
      <w:r w:rsidRPr="00F364ED">
        <w:rPr>
          <w:iCs/>
          <w:sz w:val="23"/>
          <w:szCs w:val="23"/>
        </w:rPr>
        <w:t xml:space="preserve">железнодорожного, воздушного, морского, внутреннего водного транспорта) и автомобильных дорог федерального значения : </w:t>
      </w:r>
    </w:p>
    <w:p w:rsidR="00290E13" w:rsidRPr="00F364ED" w:rsidRDefault="00290E13" w:rsidP="00290E13">
      <w:pPr>
        <w:pStyle w:val="Default"/>
        <w:rPr>
          <w:sz w:val="23"/>
          <w:szCs w:val="23"/>
        </w:rPr>
      </w:pPr>
      <w:r w:rsidRPr="00F364ED">
        <w:rPr>
          <w:sz w:val="23"/>
          <w:szCs w:val="23"/>
        </w:rPr>
        <w:t xml:space="preserve">Мероприятия отсутствуют. </w:t>
      </w:r>
    </w:p>
    <w:p w:rsidR="00290E13" w:rsidRPr="00F364ED" w:rsidRDefault="00290E13" w:rsidP="00290E13">
      <w:pPr>
        <w:pStyle w:val="Default"/>
        <w:rPr>
          <w:sz w:val="23"/>
          <w:szCs w:val="23"/>
        </w:rPr>
      </w:pPr>
      <w:r w:rsidRPr="00F364ED">
        <w:rPr>
          <w:b/>
          <w:bCs/>
          <w:iCs/>
          <w:sz w:val="23"/>
          <w:szCs w:val="23"/>
        </w:rPr>
        <w:t xml:space="preserve">Мероприятия, предложенные Схемой территориального планирования Иркутской области: </w:t>
      </w:r>
    </w:p>
    <w:p w:rsidR="00290E13" w:rsidRPr="00F364ED" w:rsidRDefault="00290E13" w:rsidP="00290E13">
      <w:pPr>
        <w:pStyle w:val="Default"/>
        <w:rPr>
          <w:sz w:val="23"/>
          <w:szCs w:val="23"/>
        </w:rPr>
      </w:pPr>
      <w:r w:rsidRPr="00F364ED">
        <w:rPr>
          <w:iCs/>
          <w:sz w:val="23"/>
          <w:szCs w:val="23"/>
        </w:rPr>
        <w:t xml:space="preserve">Автомобильный транспорт </w:t>
      </w:r>
    </w:p>
    <w:p w:rsidR="00290E13" w:rsidRPr="00F364ED" w:rsidRDefault="00290E13" w:rsidP="00290E13">
      <w:pPr>
        <w:pStyle w:val="Default"/>
        <w:spacing w:after="47"/>
        <w:rPr>
          <w:sz w:val="23"/>
          <w:szCs w:val="23"/>
        </w:rPr>
      </w:pPr>
      <w:r w:rsidRPr="00F364ED">
        <w:rPr>
          <w:sz w:val="23"/>
          <w:szCs w:val="23"/>
        </w:rPr>
        <w:t xml:space="preserve"> Строительство и реконструкция автомобильной дороги общего пользования регионального или межмуниципального значения «Тулун – </w:t>
      </w:r>
      <w:proofErr w:type="spellStart"/>
      <w:r w:rsidRPr="00F364ED">
        <w:rPr>
          <w:sz w:val="23"/>
          <w:szCs w:val="23"/>
        </w:rPr>
        <w:t>Икей</w:t>
      </w:r>
      <w:proofErr w:type="spellEnd"/>
      <w:r w:rsidRPr="00F364ED">
        <w:rPr>
          <w:sz w:val="23"/>
          <w:szCs w:val="23"/>
        </w:rPr>
        <w:t xml:space="preserve">»; </w:t>
      </w:r>
    </w:p>
    <w:p w:rsidR="00290E13" w:rsidRPr="00F364ED" w:rsidRDefault="00290E13" w:rsidP="00290E13">
      <w:pPr>
        <w:pStyle w:val="Default"/>
        <w:spacing w:after="47"/>
        <w:rPr>
          <w:sz w:val="23"/>
          <w:szCs w:val="23"/>
        </w:rPr>
      </w:pPr>
      <w:r w:rsidRPr="00F364ED">
        <w:rPr>
          <w:sz w:val="23"/>
          <w:szCs w:val="23"/>
        </w:rPr>
        <w:t> Строительство и реконструкция автомобильной дороги общего пользования регионального или межмуниципального значения «</w:t>
      </w:r>
      <w:proofErr w:type="spellStart"/>
      <w:r w:rsidRPr="00F364ED">
        <w:rPr>
          <w:sz w:val="23"/>
          <w:szCs w:val="23"/>
        </w:rPr>
        <w:t>Перфилово</w:t>
      </w:r>
      <w:proofErr w:type="spellEnd"/>
      <w:r w:rsidRPr="00F364ED">
        <w:rPr>
          <w:sz w:val="23"/>
          <w:szCs w:val="23"/>
        </w:rPr>
        <w:t xml:space="preserve"> – </w:t>
      </w:r>
      <w:proofErr w:type="spellStart"/>
      <w:r w:rsidRPr="00F364ED">
        <w:rPr>
          <w:sz w:val="23"/>
          <w:szCs w:val="23"/>
        </w:rPr>
        <w:t>Бадар</w:t>
      </w:r>
      <w:proofErr w:type="spellEnd"/>
      <w:r w:rsidRPr="00F364ED">
        <w:rPr>
          <w:sz w:val="23"/>
          <w:szCs w:val="23"/>
        </w:rPr>
        <w:t xml:space="preserve"> – Евдокимова»; </w:t>
      </w:r>
    </w:p>
    <w:p w:rsidR="00290E13" w:rsidRPr="00F364ED" w:rsidRDefault="00290E13" w:rsidP="00290E13">
      <w:pPr>
        <w:pStyle w:val="Default"/>
        <w:rPr>
          <w:sz w:val="23"/>
          <w:szCs w:val="23"/>
        </w:rPr>
      </w:pPr>
      <w:r w:rsidRPr="00F364ED">
        <w:rPr>
          <w:sz w:val="23"/>
          <w:szCs w:val="23"/>
        </w:rPr>
        <w:t xml:space="preserve"> Строительство и реконструкция автомобильной дороги общего пользования регионального или межмуниципального значения «Тулун – </w:t>
      </w:r>
      <w:proofErr w:type="spellStart"/>
      <w:r w:rsidRPr="00F364ED">
        <w:rPr>
          <w:sz w:val="23"/>
          <w:szCs w:val="23"/>
        </w:rPr>
        <w:t>Мугун</w:t>
      </w:r>
      <w:proofErr w:type="spellEnd"/>
      <w:r w:rsidRPr="00F364ED">
        <w:rPr>
          <w:sz w:val="23"/>
          <w:szCs w:val="23"/>
        </w:rPr>
        <w:t xml:space="preserve"> – </w:t>
      </w:r>
      <w:proofErr w:type="spellStart"/>
      <w:r w:rsidR="00FB20AC" w:rsidRPr="00F364ED">
        <w:rPr>
          <w:sz w:val="23"/>
          <w:szCs w:val="23"/>
        </w:rPr>
        <w:t>Хар</w:t>
      </w:r>
      <w:r w:rsidRPr="00F364ED">
        <w:rPr>
          <w:sz w:val="23"/>
          <w:szCs w:val="23"/>
        </w:rPr>
        <w:t>манут</w:t>
      </w:r>
      <w:proofErr w:type="spellEnd"/>
      <w:r w:rsidRPr="00F364ED">
        <w:rPr>
          <w:sz w:val="23"/>
          <w:szCs w:val="23"/>
        </w:rPr>
        <w:t xml:space="preserve">». </w:t>
      </w:r>
    </w:p>
    <w:p w:rsidR="00290E13" w:rsidRPr="00F364ED" w:rsidRDefault="00290E13" w:rsidP="00290E13">
      <w:pPr>
        <w:pStyle w:val="Default"/>
        <w:rPr>
          <w:sz w:val="23"/>
          <w:szCs w:val="23"/>
        </w:rPr>
      </w:pPr>
    </w:p>
    <w:p w:rsidR="00290E13" w:rsidRPr="00FB20AC" w:rsidRDefault="00290E13" w:rsidP="00290E13">
      <w:pPr>
        <w:pStyle w:val="Default"/>
        <w:rPr>
          <w:sz w:val="23"/>
          <w:szCs w:val="23"/>
        </w:rPr>
      </w:pPr>
      <w:r w:rsidRPr="00FB20AC">
        <w:rPr>
          <w:b/>
          <w:bCs/>
          <w:i/>
          <w:iCs/>
          <w:sz w:val="23"/>
          <w:szCs w:val="23"/>
        </w:rPr>
        <w:t xml:space="preserve">Проектные предложения </w:t>
      </w:r>
    </w:p>
    <w:p w:rsidR="00290E13" w:rsidRPr="00F364ED" w:rsidRDefault="00290E13" w:rsidP="00290E13">
      <w:pPr>
        <w:pStyle w:val="Default"/>
        <w:rPr>
          <w:sz w:val="23"/>
          <w:szCs w:val="23"/>
        </w:rPr>
      </w:pPr>
      <w:r w:rsidRPr="00F364ED">
        <w:rPr>
          <w:iCs/>
          <w:sz w:val="23"/>
          <w:szCs w:val="23"/>
        </w:rPr>
        <w:t xml:space="preserve">Внешний транспорт </w:t>
      </w:r>
    </w:p>
    <w:p w:rsidR="00290E13" w:rsidRPr="00F364ED" w:rsidRDefault="00290E13" w:rsidP="00290E13">
      <w:pPr>
        <w:pStyle w:val="Default"/>
        <w:rPr>
          <w:sz w:val="23"/>
          <w:szCs w:val="23"/>
        </w:rPr>
      </w:pPr>
      <w:r w:rsidRPr="00F364ED">
        <w:rPr>
          <w:iCs/>
          <w:sz w:val="23"/>
          <w:szCs w:val="23"/>
        </w:rPr>
        <w:t xml:space="preserve">Автомобильный транспорт </w:t>
      </w:r>
    </w:p>
    <w:p w:rsidR="00290E13" w:rsidRPr="00FB20AC" w:rsidRDefault="00290E13" w:rsidP="00290E13">
      <w:pPr>
        <w:pStyle w:val="Default"/>
        <w:rPr>
          <w:sz w:val="23"/>
          <w:szCs w:val="23"/>
        </w:rPr>
      </w:pPr>
      <w:proofErr w:type="gramStart"/>
      <w:r w:rsidRPr="00FB20AC">
        <w:rPr>
          <w:sz w:val="23"/>
          <w:szCs w:val="23"/>
        </w:rPr>
        <w:lastRenderedPageBreak/>
        <w:t>В соответствии с мероприятиями</w:t>
      </w:r>
      <w:proofErr w:type="gramEnd"/>
      <w:r w:rsidRPr="00FB20AC">
        <w:rPr>
          <w:sz w:val="23"/>
          <w:szCs w:val="23"/>
        </w:rPr>
        <w:t xml:space="preserve"> предложенными Схемой территориального планирования Иркутской области на территории Перфиловского муниципального образования предусматривается реконструкция автомобильных дорог общего пользования регионального или межмуниципального значения: </w:t>
      </w:r>
    </w:p>
    <w:p w:rsidR="009A1F66" w:rsidRPr="00FB20AC" w:rsidRDefault="00290E13" w:rsidP="009A1F66">
      <w:pPr>
        <w:pStyle w:val="Default"/>
        <w:rPr>
          <w:sz w:val="23"/>
          <w:szCs w:val="23"/>
        </w:rPr>
      </w:pPr>
      <w:r w:rsidRPr="00FB20AC">
        <w:rPr>
          <w:sz w:val="23"/>
          <w:szCs w:val="23"/>
        </w:rPr>
        <w:t xml:space="preserve"> «Тулун - </w:t>
      </w:r>
      <w:proofErr w:type="spellStart"/>
      <w:r w:rsidRPr="00FB20AC">
        <w:rPr>
          <w:sz w:val="23"/>
          <w:szCs w:val="23"/>
        </w:rPr>
        <w:t>Икей</w:t>
      </w:r>
      <w:proofErr w:type="spellEnd"/>
      <w:r w:rsidRPr="00FB20AC">
        <w:rPr>
          <w:sz w:val="23"/>
          <w:szCs w:val="23"/>
        </w:rPr>
        <w:t>» – протяженностью 21,33 км</w:t>
      </w:r>
      <w:r w:rsidR="009A1F66" w:rsidRPr="00FB20AC">
        <w:rPr>
          <w:sz w:val="23"/>
          <w:szCs w:val="23"/>
        </w:rPr>
        <w:t xml:space="preserve">; </w:t>
      </w:r>
    </w:p>
    <w:p w:rsidR="009A1F66" w:rsidRPr="00FB20AC" w:rsidRDefault="009A1F66" w:rsidP="009A1F66">
      <w:pPr>
        <w:pStyle w:val="Default"/>
        <w:spacing w:after="44"/>
        <w:rPr>
          <w:sz w:val="23"/>
          <w:szCs w:val="23"/>
        </w:rPr>
      </w:pPr>
      <w:r w:rsidRPr="00FB20AC">
        <w:rPr>
          <w:sz w:val="23"/>
          <w:szCs w:val="23"/>
        </w:rPr>
        <w:t>«</w:t>
      </w:r>
      <w:proofErr w:type="spellStart"/>
      <w:r w:rsidRPr="00FB20AC">
        <w:rPr>
          <w:sz w:val="23"/>
          <w:szCs w:val="23"/>
        </w:rPr>
        <w:t>Перфилово</w:t>
      </w:r>
      <w:proofErr w:type="spellEnd"/>
      <w:r w:rsidRPr="00FB20AC">
        <w:rPr>
          <w:sz w:val="23"/>
          <w:szCs w:val="23"/>
        </w:rPr>
        <w:t xml:space="preserve"> – </w:t>
      </w:r>
      <w:proofErr w:type="spellStart"/>
      <w:r w:rsidRPr="00FB20AC">
        <w:rPr>
          <w:sz w:val="23"/>
          <w:szCs w:val="23"/>
        </w:rPr>
        <w:t>Бадар</w:t>
      </w:r>
      <w:proofErr w:type="spellEnd"/>
      <w:r w:rsidRPr="00FB20AC">
        <w:rPr>
          <w:sz w:val="23"/>
          <w:szCs w:val="23"/>
        </w:rPr>
        <w:t xml:space="preserve"> – Евдокимова» - протяженностью 3,43 км; </w:t>
      </w:r>
    </w:p>
    <w:p w:rsidR="009A1F66" w:rsidRPr="00FB20AC" w:rsidRDefault="009A1F66" w:rsidP="009A1F66">
      <w:pPr>
        <w:pStyle w:val="Default"/>
        <w:rPr>
          <w:sz w:val="23"/>
          <w:szCs w:val="23"/>
        </w:rPr>
      </w:pPr>
      <w:r w:rsidRPr="00FB20AC">
        <w:rPr>
          <w:sz w:val="23"/>
          <w:szCs w:val="23"/>
        </w:rPr>
        <w:t xml:space="preserve"> «Тулун – </w:t>
      </w:r>
      <w:proofErr w:type="spellStart"/>
      <w:r w:rsidRPr="00FB20AC">
        <w:rPr>
          <w:sz w:val="23"/>
          <w:szCs w:val="23"/>
        </w:rPr>
        <w:t>Мугун</w:t>
      </w:r>
      <w:proofErr w:type="spellEnd"/>
      <w:r w:rsidRPr="00FB20AC">
        <w:rPr>
          <w:sz w:val="23"/>
          <w:szCs w:val="23"/>
        </w:rPr>
        <w:t xml:space="preserve"> – </w:t>
      </w:r>
      <w:proofErr w:type="spellStart"/>
      <w:r w:rsidRPr="00FB20AC">
        <w:rPr>
          <w:sz w:val="23"/>
          <w:szCs w:val="23"/>
        </w:rPr>
        <w:t>Хараманут</w:t>
      </w:r>
      <w:proofErr w:type="spellEnd"/>
      <w:r w:rsidRPr="00FB20AC">
        <w:rPr>
          <w:sz w:val="23"/>
          <w:szCs w:val="23"/>
        </w:rPr>
        <w:t xml:space="preserve">» - протяженностью 5 км. </w:t>
      </w:r>
    </w:p>
    <w:p w:rsidR="009A1F66" w:rsidRDefault="009A1F66" w:rsidP="009A1F66">
      <w:pPr>
        <w:pStyle w:val="Default"/>
        <w:rPr>
          <w:sz w:val="23"/>
          <w:szCs w:val="23"/>
        </w:rPr>
      </w:pPr>
      <w:r>
        <w:rPr>
          <w:i/>
          <w:iCs/>
          <w:sz w:val="23"/>
          <w:szCs w:val="23"/>
        </w:rPr>
        <w:t xml:space="preserve">Улично-дорожная сеть </w:t>
      </w:r>
    </w:p>
    <w:p w:rsidR="009A1F66" w:rsidRDefault="009A1F66" w:rsidP="009A1F66">
      <w:pPr>
        <w:pStyle w:val="Default"/>
        <w:rPr>
          <w:sz w:val="23"/>
          <w:szCs w:val="23"/>
        </w:rPr>
      </w:pPr>
      <w:r>
        <w:rPr>
          <w:sz w:val="23"/>
          <w:szCs w:val="23"/>
        </w:rPr>
        <w:t xml:space="preserve">В части развития улично-дорожной сети населённых пунктов Перфиловского муниципального образования предлагается: </w:t>
      </w:r>
    </w:p>
    <w:p w:rsidR="009A1F66" w:rsidRDefault="009A1F66" w:rsidP="009A1F66">
      <w:pPr>
        <w:pStyle w:val="Default"/>
        <w:spacing w:after="47"/>
        <w:rPr>
          <w:sz w:val="23"/>
          <w:szCs w:val="23"/>
        </w:rPr>
      </w:pPr>
      <w:r>
        <w:rPr>
          <w:sz w:val="23"/>
          <w:szCs w:val="23"/>
        </w:rPr>
        <w:t xml:space="preserve"> Введение дифференциации улично-дорожной сети по категориям в соответствии с требованиями обязательными пунктами СП 42.13330.2011 Градостроительство. Планировка и застройка городских и сельских поселений. Актуализированная редакция СНиП 2.07.01-89*; </w:t>
      </w:r>
    </w:p>
    <w:p w:rsidR="009A1F66" w:rsidRDefault="009A1F66" w:rsidP="009A1F66">
      <w:pPr>
        <w:pStyle w:val="Default"/>
        <w:spacing w:after="47"/>
        <w:rPr>
          <w:sz w:val="23"/>
          <w:szCs w:val="23"/>
        </w:rPr>
      </w:pPr>
      <w:r>
        <w:rPr>
          <w:sz w:val="23"/>
          <w:szCs w:val="23"/>
        </w:rPr>
        <w:t xml:space="preserve"> Для движения пешеходов вдоль улиц и проездов необходимо предусмотреть устройство тротуаров для пропуска всех групп населения; </w:t>
      </w:r>
    </w:p>
    <w:p w:rsidR="009A1F66" w:rsidRDefault="009A1F66" w:rsidP="009A1F66">
      <w:pPr>
        <w:pStyle w:val="Default"/>
        <w:rPr>
          <w:sz w:val="23"/>
          <w:szCs w:val="23"/>
        </w:rPr>
      </w:pPr>
      <w:r>
        <w:rPr>
          <w:sz w:val="23"/>
          <w:szCs w:val="23"/>
        </w:rPr>
        <w:t xml:space="preserve"> Покрытие улично-дорожной сети предлагается устраивать капитального типа из асфальтобетона. </w:t>
      </w:r>
    </w:p>
    <w:p w:rsidR="009A1F66" w:rsidRPr="00AF002E" w:rsidRDefault="00316AF6" w:rsidP="00316AF6">
      <w:pPr>
        <w:spacing w:after="0" w:line="240" w:lineRule="auto"/>
        <w:jc w:val="both"/>
        <w:rPr>
          <w:rFonts w:ascii="Times New Roman" w:hAnsi="Times New Roman" w:cs="Times New Roman"/>
          <w:b/>
          <w:bCs/>
          <w:sz w:val="23"/>
          <w:szCs w:val="23"/>
        </w:rPr>
      </w:pPr>
      <w:r>
        <w:rPr>
          <w:b/>
          <w:bCs/>
          <w:sz w:val="23"/>
          <w:szCs w:val="23"/>
        </w:rPr>
        <w:t xml:space="preserve">   </w:t>
      </w:r>
      <w:r w:rsidR="009A1F66">
        <w:rPr>
          <w:b/>
          <w:bCs/>
          <w:sz w:val="23"/>
          <w:szCs w:val="23"/>
        </w:rPr>
        <w:t xml:space="preserve"> </w:t>
      </w:r>
      <w:r w:rsidR="009A1F66" w:rsidRPr="00AF002E">
        <w:rPr>
          <w:rFonts w:ascii="Times New Roman" w:hAnsi="Times New Roman" w:cs="Times New Roman"/>
          <w:b/>
          <w:bCs/>
          <w:sz w:val="23"/>
          <w:szCs w:val="23"/>
        </w:rPr>
        <w:t>- Характеристики</w:t>
      </w:r>
      <w:r w:rsidRPr="00AF002E">
        <w:rPr>
          <w:rFonts w:ascii="Times New Roman" w:hAnsi="Times New Roman" w:cs="Times New Roman"/>
          <w:b/>
          <w:bCs/>
          <w:sz w:val="23"/>
          <w:szCs w:val="23"/>
        </w:rPr>
        <w:t xml:space="preserve"> </w:t>
      </w:r>
      <w:r w:rsidR="009A1F66" w:rsidRPr="00AF002E">
        <w:rPr>
          <w:rFonts w:ascii="Times New Roman" w:hAnsi="Times New Roman" w:cs="Times New Roman"/>
          <w:b/>
          <w:bCs/>
          <w:sz w:val="23"/>
          <w:szCs w:val="23"/>
        </w:rPr>
        <w:t>улично-дорожной сети населённых пунктов Перфиловского муниципального образования</w:t>
      </w:r>
    </w:p>
    <w:tbl>
      <w:tblPr>
        <w:tblStyle w:val="ae"/>
        <w:tblW w:w="0" w:type="auto"/>
        <w:tblInd w:w="0" w:type="dxa"/>
        <w:tblLook w:val="04A0" w:firstRow="1" w:lastRow="0" w:firstColumn="1" w:lastColumn="0" w:noHBand="0" w:noVBand="1"/>
      </w:tblPr>
      <w:tblGrid>
        <w:gridCol w:w="3115"/>
        <w:gridCol w:w="3115"/>
        <w:gridCol w:w="3115"/>
      </w:tblGrid>
      <w:tr w:rsidR="009A1F66" w:rsidTr="009A1F66">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Категория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Мероприятие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Протяженность м </w:t>
            </w:r>
          </w:p>
        </w:tc>
      </w:tr>
      <w:tr w:rsidR="009A1F66" w:rsidTr="009A1F66">
        <w:tc>
          <w:tcPr>
            <w:tcW w:w="3115" w:type="dxa"/>
          </w:tcPr>
          <w:p w:rsidR="009A1F66" w:rsidRDefault="009A1F66" w:rsidP="009A1F66">
            <w:pPr>
              <w:spacing w:after="0" w:line="240" w:lineRule="auto"/>
              <w:jc w:val="both"/>
              <w:rPr>
                <w:b/>
                <w:bCs/>
                <w:sz w:val="23"/>
                <w:szCs w:val="23"/>
              </w:rPr>
            </w:pP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с. </w:t>
            </w:r>
            <w:proofErr w:type="spellStart"/>
            <w:r w:rsidRPr="009A1F66">
              <w:rPr>
                <w:rFonts w:ascii="Times New Roman" w:hAnsi="Times New Roman" w:cs="Times New Roman"/>
                <w:color w:val="000000"/>
              </w:rPr>
              <w:t>Перфилово</w:t>
            </w:r>
            <w:proofErr w:type="spellEnd"/>
            <w:r w:rsidRPr="009A1F66">
              <w:rPr>
                <w:rFonts w:ascii="Times New Roman" w:hAnsi="Times New Roman" w:cs="Times New Roman"/>
                <w:color w:val="000000"/>
              </w:rPr>
              <w:t xml:space="preserve"> </w:t>
            </w:r>
          </w:p>
        </w:tc>
        <w:tc>
          <w:tcPr>
            <w:tcW w:w="3115" w:type="dxa"/>
          </w:tcPr>
          <w:p w:rsidR="009A1F66" w:rsidRDefault="009A1F66" w:rsidP="009A1F66">
            <w:pPr>
              <w:spacing w:after="0" w:line="240" w:lineRule="auto"/>
              <w:jc w:val="both"/>
              <w:rPr>
                <w:b/>
                <w:bCs/>
                <w:sz w:val="23"/>
                <w:szCs w:val="23"/>
              </w:rPr>
            </w:pPr>
          </w:p>
        </w:tc>
      </w:tr>
      <w:tr w:rsidR="009A1F66" w:rsidTr="009A1F66">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Главная улица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4700 </w:t>
            </w:r>
          </w:p>
        </w:tc>
      </w:tr>
      <w:tr w:rsidR="009A1F66" w:rsidTr="009A1F66">
        <w:tc>
          <w:tcPr>
            <w:tcW w:w="3115" w:type="dxa"/>
          </w:tcPr>
          <w:p w:rsidR="009A1F66" w:rsidRDefault="009A1F66" w:rsidP="009A1F66">
            <w:pPr>
              <w:spacing w:after="0" w:line="240" w:lineRule="auto"/>
              <w:jc w:val="both"/>
              <w:rPr>
                <w:b/>
                <w:bCs/>
                <w:sz w:val="23"/>
                <w:szCs w:val="23"/>
              </w:rPr>
            </w:pP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реконструкция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2700 </w:t>
            </w:r>
          </w:p>
        </w:tc>
      </w:tr>
      <w:tr w:rsidR="009A1F66" w:rsidTr="009A1F66">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Улица в жилой застройке, в том числе: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4800 </w:t>
            </w:r>
          </w:p>
        </w:tc>
      </w:tr>
      <w:tr w:rsidR="009A1F66" w:rsidTr="009A1F66">
        <w:tc>
          <w:tcPr>
            <w:tcW w:w="3115" w:type="dxa"/>
          </w:tcPr>
          <w:p w:rsidR="009A1F66" w:rsidRDefault="009A1F66" w:rsidP="009A1F66">
            <w:pPr>
              <w:spacing w:after="0" w:line="240" w:lineRule="auto"/>
              <w:jc w:val="both"/>
              <w:rPr>
                <w:b/>
                <w:bCs/>
                <w:sz w:val="23"/>
                <w:szCs w:val="23"/>
              </w:rPr>
            </w:pP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реконструкция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1600 </w:t>
            </w:r>
          </w:p>
        </w:tc>
      </w:tr>
      <w:tr w:rsidR="009A1F66" w:rsidTr="009A1F66">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Итого: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9500</w:t>
            </w:r>
          </w:p>
        </w:tc>
      </w:tr>
      <w:tr w:rsidR="00654303" w:rsidTr="009A1F66">
        <w:tc>
          <w:tcPr>
            <w:tcW w:w="3115" w:type="dxa"/>
          </w:tcPr>
          <w:p w:rsidR="00654303" w:rsidRDefault="00654303" w:rsidP="00654303">
            <w:pPr>
              <w:spacing w:after="0" w:line="240" w:lineRule="auto"/>
              <w:jc w:val="both"/>
              <w:rPr>
                <w:b/>
                <w:bCs/>
                <w:sz w:val="23"/>
                <w:szCs w:val="23"/>
              </w:rPr>
            </w:pP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д. Нижний </w:t>
            </w:r>
            <w:proofErr w:type="spellStart"/>
            <w:r w:rsidRPr="009A1F66">
              <w:rPr>
                <w:rFonts w:ascii="Times New Roman" w:hAnsi="Times New Roman" w:cs="Times New Roman"/>
                <w:color w:val="000000"/>
              </w:rPr>
              <w:t>Манут</w:t>
            </w:r>
            <w:proofErr w:type="spellEnd"/>
            <w:r w:rsidRPr="009A1F66">
              <w:rPr>
                <w:rFonts w:ascii="Times New Roman" w:hAnsi="Times New Roman" w:cs="Times New Roman"/>
                <w:color w:val="000000"/>
              </w:rPr>
              <w:t xml:space="preserve"> </w:t>
            </w:r>
          </w:p>
        </w:tc>
        <w:tc>
          <w:tcPr>
            <w:tcW w:w="3115" w:type="dxa"/>
          </w:tcPr>
          <w:p w:rsidR="00654303" w:rsidRDefault="00654303" w:rsidP="00654303">
            <w:pPr>
              <w:spacing w:after="0" w:line="240" w:lineRule="auto"/>
              <w:jc w:val="both"/>
              <w:rPr>
                <w:b/>
                <w:bCs/>
                <w:sz w:val="23"/>
                <w:szCs w:val="23"/>
              </w:rPr>
            </w:pP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Главная улица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4900 </w:t>
            </w:r>
          </w:p>
        </w:tc>
      </w:tr>
      <w:tr w:rsidR="00654303" w:rsidTr="009A1F66">
        <w:tc>
          <w:tcPr>
            <w:tcW w:w="3115" w:type="dxa"/>
          </w:tcPr>
          <w:p w:rsidR="00654303" w:rsidRDefault="00654303" w:rsidP="00654303">
            <w:pPr>
              <w:spacing w:after="0" w:line="240" w:lineRule="auto"/>
              <w:jc w:val="both"/>
              <w:rPr>
                <w:b/>
                <w:bCs/>
                <w:sz w:val="23"/>
                <w:szCs w:val="23"/>
              </w:rPr>
            </w:pP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реконструкция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2700 </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Улица в жилой застройке, в том числе: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5691 </w:t>
            </w:r>
          </w:p>
        </w:tc>
      </w:tr>
      <w:tr w:rsidR="00654303" w:rsidTr="009A1F66">
        <w:tc>
          <w:tcPr>
            <w:tcW w:w="3115" w:type="dxa"/>
          </w:tcPr>
          <w:p w:rsidR="00654303" w:rsidRDefault="00654303" w:rsidP="00654303">
            <w:pPr>
              <w:spacing w:after="0" w:line="240" w:lineRule="auto"/>
              <w:jc w:val="both"/>
              <w:rPr>
                <w:b/>
                <w:bCs/>
                <w:sz w:val="23"/>
                <w:szCs w:val="23"/>
              </w:rPr>
            </w:pP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строительство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991 </w:t>
            </w:r>
          </w:p>
        </w:tc>
      </w:tr>
      <w:tr w:rsidR="00654303" w:rsidTr="009A1F66">
        <w:tc>
          <w:tcPr>
            <w:tcW w:w="3115" w:type="dxa"/>
          </w:tcPr>
          <w:p w:rsidR="00654303" w:rsidRDefault="00654303" w:rsidP="00654303">
            <w:pPr>
              <w:spacing w:after="0" w:line="240" w:lineRule="auto"/>
              <w:jc w:val="both"/>
              <w:rPr>
                <w:b/>
                <w:bCs/>
                <w:sz w:val="23"/>
                <w:szCs w:val="23"/>
              </w:rPr>
            </w:pP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реконструкция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2200 </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Итого: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p>
        </w:tc>
        <w:tc>
          <w:tcPr>
            <w:tcW w:w="3115" w:type="dxa"/>
          </w:tcPr>
          <w:p w:rsidR="00654303" w:rsidRPr="00654303" w:rsidRDefault="00654303" w:rsidP="00654303">
            <w:pPr>
              <w:spacing w:after="0" w:line="240" w:lineRule="auto"/>
              <w:jc w:val="both"/>
              <w:rPr>
                <w:bCs/>
                <w:sz w:val="23"/>
                <w:szCs w:val="23"/>
              </w:rPr>
            </w:pPr>
            <w:r w:rsidRPr="00654303">
              <w:rPr>
                <w:bCs/>
                <w:sz w:val="23"/>
                <w:szCs w:val="23"/>
              </w:rPr>
              <w:t>10591</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д. Петровск </w:t>
            </w:r>
          </w:p>
        </w:tc>
        <w:tc>
          <w:tcPr>
            <w:tcW w:w="3115" w:type="dxa"/>
          </w:tcPr>
          <w:p w:rsidR="00654303" w:rsidRPr="00654303" w:rsidRDefault="00654303" w:rsidP="00654303">
            <w:pPr>
              <w:spacing w:after="0" w:line="240" w:lineRule="auto"/>
              <w:jc w:val="both"/>
              <w:rPr>
                <w:bCs/>
                <w:sz w:val="23"/>
                <w:szCs w:val="23"/>
              </w:rPr>
            </w:pP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Главная улица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2500 </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Улица в жилой застройке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1800 </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Итого: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4300</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д. Казакова </w:t>
            </w:r>
          </w:p>
        </w:tc>
        <w:tc>
          <w:tcPr>
            <w:tcW w:w="3115" w:type="dxa"/>
          </w:tcPr>
          <w:p w:rsidR="00654303" w:rsidRDefault="00654303" w:rsidP="00654303">
            <w:pPr>
              <w:autoSpaceDE w:val="0"/>
              <w:autoSpaceDN w:val="0"/>
              <w:adjustRightInd w:val="0"/>
              <w:spacing w:after="0" w:line="240" w:lineRule="auto"/>
              <w:rPr>
                <w:rFonts w:ascii="Times New Roman" w:hAnsi="Times New Roman" w:cs="Times New Roman"/>
                <w:color w:val="000000"/>
              </w:rPr>
            </w:pP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Главная улица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2252 </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Улица в жилой застройке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1056 </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Итого: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 </w:t>
            </w:r>
          </w:p>
        </w:tc>
        <w:tc>
          <w:tcPr>
            <w:tcW w:w="3115" w:type="dxa"/>
          </w:tcPr>
          <w:p w:rsidR="00654303" w:rsidRDefault="00654303" w:rsidP="0065430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3308</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д. Верхний </w:t>
            </w:r>
            <w:proofErr w:type="spellStart"/>
            <w:r w:rsidRPr="009A1F66">
              <w:rPr>
                <w:rFonts w:ascii="Times New Roman" w:hAnsi="Times New Roman" w:cs="Times New Roman"/>
                <w:color w:val="000000"/>
              </w:rPr>
              <w:t>Манут</w:t>
            </w:r>
            <w:proofErr w:type="spellEnd"/>
            <w:r w:rsidRPr="009A1F66">
              <w:rPr>
                <w:rFonts w:ascii="Times New Roman" w:hAnsi="Times New Roman" w:cs="Times New Roman"/>
                <w:color w:val="000000"/>
              </w:rPr>
              <w:t xml:space="preserve"> </w:t>
            </w:r>
          </w:p>
        </w:tc>
        <w:tc>
          <w:tcPr>
            <w:tcW w:w="3115" w:type="dxa"/>
          </w:tcPr>
          <w:p w:rsidR="00654303" w:rsidRDefault="00654303" w:rsidP="00654303">
            <w:pPr>
              <w:autoSpaceDE w:val="0"/>
              <w:autoSpaceDN w:val="0"/>
              <w:adjustRightInd w:val="0"/>
              <w:spacing w:after="0" w:line="240" w:lineRule="auto"/>
              <w:rPr>
                <w:rFonts w:ascii="Times New Roman" w:hAnsi="Times New Roman" w:cs="Times New Roman"/>
                <w:color w:val="000000"/>
              </w:rPr>
            </w:pP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Главная улица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771 </w:t>
            </w:r>
          </w:p>
        </w:tc>
      </w:tr>
      <w:tr w:rsidR="00654303" w:rsidTr="00654303">
        <w:trPr>
          <w:trHeight w:val="223"/>
        </w:trPr>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Улица в жилой застройке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1393 </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Итого: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 </w:t>
            </w:r>
          </w:p>
        </w:tc>
        <w:tc>
          <w:tcPr>
            <w:tcW w:w="3115" w:type="dxa"/>
          </w:tcPr>
          <w:p w:rsidR="00654303" w:rsidRDefault="00654303" w:rsidP="0065430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2164</w:t>
            </w:r>
          </w:p>
        </w:tc>
      </w:tr>
      <w:tr w:rsidR="00FB20AC" w:rsidTr="009A1F66">
        <w:tc>
          <w:tcPr>
            <w:tcW w:w="3115" w:type="dxa"/>
          </w:tcPr>
          <w:p w:rsidR="00FB20AC" w:rsidRPr="009A1F66" w:rsidRDefault="00FB20AC" w:rsidP="00FB20AC">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Общая протяженность УДС на расчетный срок: </w:t>
            </w:r>
          </w:p>
        </w:tc>
        <w:tc>
          <w:tcPr>
            <w:tcW w:w="3115" w:type="dxa"/>
          </w:tcPr>
          <w:p w:rsidR="00FB20AC" w:rsidRPr="009A1F66" w:rsidRDefault="00FB20AC" w:rsidP="00FB20AC">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 </w:t>
            </w:r>
          </w:p>
        </w:tc>
        <w:tc>
          <w:tcPr>
            <w:tcW w:w="3115" w:type="dxa"/>
          </w:tcPr>
          <w:p w:rsidR="00FB20AC" w:rsidRDefault="00FB20AC" w:rsidP="00FB20A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29863</w:t>
            </w:r>
          </w:p>
        </w:tc>
      </w:tr>
    </w:tbl>
    <w:p w:rsidR="009A1F66" w:rsidRDefault="009A1F66" w:rsidP="009A1F66">
      <w:pPr>
        <w:spacing w:after="0" w:line="240" w:lineRule="auto"/>
        <w:ind w:firstLine="709"/>
        <w:jc w:val="both"/>
        <w:rPr>
          <w:b/>
          <w:bCs/>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00"/>
        <w:gridCol w:w="4501"/>
      </w:tblGrid>
      <w:tr w:rsidR="009A1F66" w:rsidRPr="009A1F66" w:rsidTr="009A1F66">
        <w:trPr>
          <w:trHeight w:val="285"/>
        </w:trPr>
        <w:tc>
          <w:tcPr>
            <w:tcW w:w="9001" w:type="dxa"/>
            <w:gridSpan w:val="2"/>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p>
        </w:tc>
      </w:tr>
      <w:tr w:rsidR="009A1F66" w:rsidRPr="009A1F66">
        <w:trPr>
          <w:trHeight w:val="100"/>
        </w:trPr>
        <w:tc>
          <w:tcPr>
            <w:tcW w:w="9001" w:type="dxa"/>
            <w:gridSpan w:val="2"/>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p>
        </w:tc>
      </w:tr>
      <w:tr w:rsidR="009A1F66" w:rsidRPr="009A1F66" w:rsidTr="009A1F66">
        <w:trPr>
          <w:trHeight w:val="100"/>
        </w:trPr>
        <w:tc>
          <w:tcPr>
            <w:tcW w:w="4500"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p>
        </w:tc>
        <w:tc>
          <w:tcPr>
            <w:tcW w:w="4501"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p>
        </w:tc>
      </w:tr>
      <w:tr w:rsidR="009A1F66" w:rsidRPr="009A1F66" w:rsidTr="00654303">
        <w:trPr>
          <w:trHeight w:val="517"/>
        </w:trPr>
        <w:tc>
          <w:tcPr>
            <w:tcW w:w="4500"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p>
        </w:tc>
        <w:tc>
          <w:tcPr>
            <w:tcW w:w="4501"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p>
        </w:tc>
      </w:tr>
    </w:tbl>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Существующие риски по возможности достижения прогнозируемых результатов:</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ремонта и содержания автомобильных дорог общего пользования местного значения;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риск задержки завершения перехода на финансирование работ по содержанию,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перспективе возможно ухудшение показателей дорожного движения из-за следующих причин:</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постоянно возрастающая мобильность населения;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массовое пренебрежение требованиями безопасности дорожного движения со стороны участников движения;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неудовлетворительное состояние автомобильных дорог;</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недостаточный технический уровень дорожного хозяйства;</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несовершенство технических средств организации дорожного движения.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Чтобы не допустить негативного развития ситуации необходимо:</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Перфиловского сельского поселения.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Повышение правового сознания и предупреждения опасного поведения среди населения, в том числе среди несовершеннолетних детей.</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Повышение уровня обустройства автомобильных дорог общего пользования - установка средств организации дорожного движения на дорогах (дорожных знаков, дорожной разметки).</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Задачами транспортной инфраструктуры в области снижения вредного воздействия транспорта на окружающую среду являются: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мотивация перехода транспортных средств на экологически чистые виды топлива. </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снижения вредного воздействия транспорта на окружающую среду и возникающих ущербов необходимо:</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 гололедных материалов;</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снижения вредного воздействия автомобильного транспорта на окружающую среду необходимо:</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обеспечить увеличение применения более экономичных автомобилей с более низким расходом моторного топлива.</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учетом сложившейся экономической ситуации, характер и объемы передвижения населения и перевозки грузов практически не изменяются.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Прогноз развития транспортной инфраструктуры по видам транспорта.</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Прогноз развития дорожной сети поселения.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Прогноз уровня автомобилизации, параметров дорожного движения.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3407A0" w:rsidRDefault="003407A0" w:rsidP="0056503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Прогноз изменения уровня автомобилизации и количества автомобилей у населения на территории Пе</w:t>
      </w:r>
      <w:r w:rsidR="0056503F">
        <w:rPr>
          <w:rFonts w:ascii="Times New Roman" w:eastAsia="Times New Roman" w:hAnsi="Times New Roman" w:cs="Times New Roman"/>
          <w:b/>
          <w:sz w:val="24"/>
          <w:szCs w:val="24"/>
          <w:lang w:eastAsia="ru-RU"/>
        </w:rPr>
        <w:t>рфиловского сельского поселения</w:t>
      </w:r>
    </w:p>
    <w:tbl>
      <w:tblPr>
        <w:tblW w:w="10005" w:type="dxa"/>
        <w:tblCellSpacing w:w="0" w:type="dxa"/>
        <w:tblLook w:val="04A0" w:firstRow="1" w:lastRow="0" w:firstColumn="1" w:lastColumn="0" w:noHBand="0" w:noVBand="1"/>
      </w:tblPr>
      <w:tblGrid>
        <w:gridCol w:w="519"/>
        <w:gridCol w:w="3636"/>
        <w:gridCol w:w="1170"/>
        <w:gridCol w:w="1170"/>
        <w:gridCol w:w="1170"/>
        <w:gridCol w:w="1170"/>
        <w:gridCol w:w="1170"/>
      </w:tblGrid>
      <w:tr w:rsidR="00316AF6" w:rsidTr="00316AF6">
        <w:trPr>
          <w:trHeight w:val="450"/>
          <w:tblCellSpacing w:w="0" w:type="dxa"/>
        </w:trPr>
        <w:tc>
          <w:tcPr>
            <w:tcW w:w="5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16AF6" w:rsidRDefault="00316AF6" w:rsidP="00316A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6" w:type="dxa"/>
            <w:tcBorders>
              <w:top w:val="single" w:sz="6" w:space="0" w:color="auto"/>
              <w:left w:val="nil"/>
              <w:bottom w:val="single" w:sz="6" w:space="0" w:color="auto"/>
              <w:right w:val="single" w:sz="6" w:space="0" w:color="auto"/>
            </w:tcBorders>
            <w:tcMar>
              <w:top w:w="0" w:type="dxa"/>
              <w:left w:w="0" w:type="dxa"/>
              <w:bottom w:w="0" w:type="dxa"/>
              <w:right w:w="115" w:type="dxa"/>
            </w:tcMar>
            <w:vAlign w:val="center"/>
            <w:hideMark/>
          </w:tcPr>
          <w:p w:rsidR="00316AF6" w:rsidRDefault="00316AF6" w:rsidP="00316A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1170" w:type="dxa"/>
            <w:tcBorders>
              <w:top w:val="single" w:sz="6" w:space="0" w:color="auto"/>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316AF6">
              <w:rPr>
                <w:rFonts w:ascii="Times New Roman" w:eastAsia="Times New Roman" w:hAnsi="Times New Roman" w:cs="Times New Roman"/>
                <w:sz w:val="24"/>
                <w:szCs w:val="24"/>
                <w:lang w:eastAsia="ru-RU"/>
              </w:rPr>
              <w:t xml:space="preserve"> год (прогноз)</w:t>
            </w:r>
          </w:p>
        </w:tc>
        <w:tc>
          <w:tcPr>
            <w:tcW w:w="1170" w:type="dxa"/>
            <w:tcBorders>
              <w:top w:val="single" w:sz="6" w:space="0" w:color="auto"/>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316AF6">
              <w:rPr>
                <w:rFonts w:ascii="Times New Roman" w:eastAsia="Times New Roman" w:hAnsi="Times New Roman" w:cs="Times New Roman"/>
                <w:sz w:val="24"/>
                <w:szCs w:val="24"/>
                <w:lang w:eastAsia="ru-RU"/>
              </w:rPr>
              <w:t>год (прогноз)</w:t>
            </w:r>
          </w:p>
        </w:tc>
        <w:tc>
          <w:tcPr>
            <w:tcW w:w="1170" w:type="dxa"/>
            <w:tcBorders>
              <w:top w:val="single" w:sz="6" w:space="0" w:color="auto"/>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316AF6">
              <w:rPr>
                <w:rFonts w:ascii="Times New Roman" w:eastAsia="Times New Roman" w:hAnsi="Times New Roman" w:cs="Times New Roman"/>
                <w:sz w:val="24"/>
                <w:szCs w:val="24"/>
                <w:lang w:eastAsia="ru-RU"/>
              </w:rPr>
              <w:t xml:space="preserve"> год (прогноз)</w:t>
            </w:r>
          </w:p>
        </w:tc>
        <w:tc>
          <w:tcPr>
            <w:tcW w:w="1170" w:type="dxa"/>
            <w:tcBorders>
              <w:top w:val="single" w:sz="6" w:space="0" w:color="auto"/>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316AF6">
              <w:rPr>
                <w:rFonts w:ascii="Times New Roman" w:eastAsia="Times New Roman" w:hAnsi="Times New Roman" w:cs="Times New Roman"/>
                <w:sz w:val="24"/>
                <w:szCs w:val="24"/>
                <w:lang w:eastAsia="ru-RU"/>
              </w:rPr>
              <w:t>год (прогноз)</w:t>
            </w:r>
          </w:p>
        </w:tc>
        <w:tc>
          <w:tcPr>
            <w:tcW w:w="1170" w:type="dxa"/>
            <w:tcBorders>
              <w:top w:val="single" w:sz="6" w:space="0" w:color="auto"/>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316AF6">
              <w:rPr>
                <w:rFonts w:ascii="Times New Roman" w:eastAsia="Times New Roman" w:hAnsi="Times New Roman" w:cs="Times New Roman"/>
                <w:sz w:val="24"/>
                <w:szCs w:val="24"/>
                <w:lang w:eastAsia="ru-RU"/>
              </w:rPr>
              <w:t xml:space="preserve"> год (прогноз)</w:t>
            </w:r>
          </w:p>
        </w:tc>
      </w:tr>
      <w:tr w:rsidR="00316AF6" w:rsidTr="00316AF6">
        <w:trPr>
          <w:trHeight w:val="60"/>
          <w:tblCellSpacing w:w="0" w:type="dxa"/>
        </w:trPr>
        <w:tc>
          <w:tcPr>
            <w:tcW w:w="51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center"/>
            <w:hideMark/>
          </w:tcPr>
          <w:p w:rsidR="00316AF6" w:rsidRDefault="00316AF6" w:rsidP="00316AF6">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36"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16AF6" w:rsidRDefault="00316AF6" w:rsidP="00316AF6">
            <w:pPr>
              <w:spacing w:before="100" w:beforeAutospacing="1" w:after="100" w:afterAutospacing="1"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численность населения, тыс. чел.</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1241</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1260</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1265</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1270</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1278</w:t>
            </w:r>
          </w:p>
        </w:tc>
      </w:tr>
      <w:tr w:rsidR="003407A0" w:rsidTr="00316AF6">
        <w:trPr>
          <w:trHeight w:val="405"/>
          <w:tblCellSpacing w:w="0" w:type="dxa"/>
        </w:trPr>
        <w:tc>
          <w:tcPr>
            <w:tcW w:w="51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36"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автомобилей у населения, ед.</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outlineLvl w:val="1"/>
              <w:rPr>
                <w:rFonts w:ascii="Times New Roman" w:eastAsia="Times New Roman" w:hAnsi="Times New Roman" w:cs="Times New Roman"/>
                <w:bCs/>
                <w:sz w:val="36"/>
                <w:szCs w:val="36"/>
                <w:lang w:eastAsia="ru-RU"/>
              </w:rPr>
            </w:pPr>
            <w:r>
              <w:rPr>
                <w:rFonts w:ascii="Times New Roman" w:eastAsia="Times New Roman" w:hAnsi="Times New Roman" w:cs="Times New Roman"/>
                <w:bCs/>
                <w:sz w:val="24"/>
                <w:szCs w:val="24"/>
                <w:lang w:eastAsia="ru-RU"/>
              </w:rPr>
              <w:t>300</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outlineLvl w:val="1"/>
              <w:rPr>
                <w:rFonts w:ascii="Times New Roman" w:eastAsia="Times New Roman" w:hAnsi="Times New Roman" w:cs="Times New Roman"/>
                <w:bCs/>
                <w:sz w:val="36"/>
                <w:szCs w:val="36"/>
                <w:lang w:eastAsia="ru-RU"/>
              </w:rPr>
            </w:pPr>
            <w:r>
              <w:rPr>
                <w:rFonts w:ascii="Times New Roman" w:eastAsia="Times New Roman" w:hAnsi="Times New Roman" w:cs="Times New Roman"/>
                <w:bCs/>
                <w:sz w:val="24"/>
                <w:szCs w:val="24"/>
                <w:lang w:eastAsia="ru-RU"/>
              </w:rPr>
              <w:t>305</w:t>
            </w:r>
          </w:p>
        </w:tc>
      </w:tr>
      <w:tr w:rsidR="003407A0" w:rsidTr="00316AF6">
        <w:trPr>
          <w:trHeight w:val="390"/>
          <w:tblCellSpacing w:w="0" w:type="dxa"/>
        </w:trPr>
        <w:tc>
          <w:tcPr>
            <w:tcW w:w="51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36"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автомобилизации населения, ед./1000 чел.</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r>
    </w:tbl>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Прогноз показателей безопасности дорожного движения.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Факторами, влияющими на снижение </w:t>
      </w:r>
      <w:proofErr w:type="gramStart"/>
      <w:r>
        <w:rPr>
          <w:rFonts w:ascii="Times New Roman" w:eastAsia="Times New Roman" w:hAnsi="Times New Roman" w:cs="Times New Roman"/>
          <w:sz w:val="24"/>
          <w:szCs w:val="24"/>
          <w:lang w:eastAsia="ru-RU"/>
        </w:rPr>
        <w:t>аварийности</w:t>
      </w:r>
      <w:proofErr w:type="gramEnd"/>
      <w:r>
        <w:rPr>
          <w:rFonts w:ascii="Times New Roman" w:eastAsia="Times New Roman" w:hAnsi="Times New Roman" w:cs="Times New Roman"/>
          <w:sz w:val="24"/>
          <w:szCs w:val="24"/>
          <w:lang w:eastAsia="ru-RU"/>
        </w:rPr>
        <w:t xml:space="preserve"> станут обеспечение контроля за выполнением мероприятий по обеспечению безопасности дорожного движения, развитие систем видео 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Прогноз негативного воздействия транспортной инфраструктуры на окружающую среду и здоровье человека.</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загрязнение атмосферы выбросами в воздух дыма и газообразных загрязняющих веществ и увеличением воздействия шума на здоровье человека.</w:t>
      </w:r>
    </w:p>
    <w:p w:rsidR="003407A0" w:rsidRDefault="003407A0" w:rsidP="003407A0">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3407A0" w:rsidRDefault="003407A0" w:rsidP="003407A0">
      <w:pPr>
        <w:spacing w:after="0" w:line="240" w:lineRule="auto"/>
        <w:ind w:firstLine="709"/>
        <w:jc w:val="both"/>
        <w:rPr>
          <w:rFonts w:ascii="Times New Roman" w:eastAsia="Times New Roman" w:hAnsi="Times New Roman" w:cs="Times New Roman"/>
          <w:b/>
          <w:sz w:val="24"/>
          <w:szCs w:val="24"/>
          <w:lang w:eastAsia="ru-RU"/>
        </w:rPr>
      </w:pP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Pr>
          <w:rFonts w:ascii="Times New Roman" w:eastAsia="Times New Roman" w:hAnsi="Times New Roman" w:cs="Times New Roman"/>
          <w:sz w:val="24"/>
          <w:szCs w:val="24"/>
          <w:lang w:eastAsia="ru-RU"/>
        </w:rPr>
        <w:t>технико</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эксплутационное</w:t>
      </w:r>
      <w:proofErr w:type="spellEnd"/>
      <w:r>
        <w:rPr>
          <w:rFonts w:ascii="Times New Roman" w:eastAsia="Times New Roman" w:hAnsi="Times New Roman" w:cs="Times New Roman"/>
          <w:sz w:val="24"/>
          <w:szCs w:val="24"/>
          <w:lang w:eastAsia="ru-RU"/>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p>
    <w:p w:rsidR="003407A0" w:rsidRDefault="003407A0" w:rsidP="003407A0">
      <w:pPr>
        <w:pStyle w:val="ConsPlusNormal0"/>
        <w:widowControl/>
        <w:ind w:firstLine="709"/>
        <w:jc w:val="both"/>
        <w:rPr>
          <w:rFonts w:ascii="Times New Roman" w:hAnsi="Times New Roman"/>
          <w:sz w:val="24"/>
          <w:szCs w:val="24"/>
        </w:rPr>
      </w:pPr>
      <w:r>
        <w:rPr>
          <w:rFonts w:ascii="Times New Roman" w:hAnsi="Times New Roman"/>
          <w:b/>
          <w:sz w:val="24"/>
          <w:szCs w:val="24"/>
        </w:rPr>
        <w:t>5.Перечень и очередность реализации мероприятий по развитию транспортной инфраструктуры</w:t>
      </w:r>
    </w:p>
    <w:p w:rsidR="003407A0" w:rsidRDefault="003407A0" w:rsidP="003407A0">
      <w:pPr>
        <w:pStyle w:val="ConsPlusNormal0"/>
        <w:widowControl/>
        <w:ind w:firstLine="709"/>
        <w:jc w:val="both"/>
        <w:rPr>
          <w:rFonts w:ascii="Times New Roman" w:hAnsi="Times New Roman" w:cs="Times New Roman"/>
          <w:sz w:val="24"/>
          <w:szCs w:val="24"/>
        </w:rPr>
      </w:pPr>
    </w:p>
    <w:p w:rsidR="003407A0" w:rsidRDefault="003407A0" w:rsidP="003407A0">
      <w:pPr>
        <w:pStyle w:val="1"/>
        <w:spacing w:before="0" w:line="240" w:lineRule="auto"/>
        <w:ind w:firstLine="709"/>
        <w:jc w:val="both"/>
        <w:rPr>
          <w:rFonts w:ascii="Times New Roman" w:hAnsi="Times New Roman" w:cs="Times New Roman"/>
          <w:i/>
          <w:color w:val="auto"/>
          <w:sz w:val="24"/>
          <w:szCs w:val="24"/>
          <w:lang w:bidi="ru-RU"/>
        </w:rPr>
      </w:pPr>
      <w:bookmarkStart w:id="1" w:name="_Toc444611874"/>
      <w:r>
        <w:rPr>
          <w:rFonts w:ascii="Times New Roman" w:hAnsi="Times New Roman" w:cs="Times New Roman"/>
          <w:i/>
          <w:color w:val="auto"/>
          <w:sz w:val="24"/>
          <w:szCs w:val="24"/>
          <w:lang w:bidi="ru-RU"/>
        </w:rPr>
        <w:t>5.1 Мероприятия по развитию транспортной инфраструктуры по видам транспорта</w:t>
      </w:r>
      <w:bookmarkEnd w:id="1"/>
    </w:p>
    <w:p w:rsidR="003407A0" w:rsidRDefault="003407A0" w:rsidP="003407A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по развитию транспортной инфраструктуры по видам транспорта в период реализации </w:t>
      </w:r>
      <w:bookmarkStart w:id="2" w:name="_Toc444611875"/>
      <w:r>
        <w:rPr>
          <w:rFonts w:ascii="Times New Roman" w:eastAsia="Calibri" w:hAnsi="Times New Roman" w:cs="Times New Roman"/>
          <w:sz w:val="24"/>
          <w:szCs w:val="24"/>
        </w:rPr>
        <w:t>Программы не предусматриваются.</w:t>
      </w:r>
    </w:p>
    <w:p w:rsidR="003407A0" w:rsidRDefault="003407A0" w:rsidP="003407A0">
      <w:pPr>
        <w:pStyle w:val="1"/>
        <w:spacing w:before="0" w:line="240" w:lineRule="auto"/>
        <w:ind w:firstLine="709"/>
        <w:jc w:val="both"/>
        <w:rPr>
          <w:rFonts w:ascii="Times New Roman" w:hAnsi="Times New Roman" w:cs="Times New Roman"/>
          <w:i/>
          <w:color w:val="auto"/>
          <w:sz w:val="24"/>
          <w:szCs w:val="24"/>
          <w:lang w:bidi="ru-RU"/>
        </w:rPr>
      </w:pPr>
      <w:r>
        <w:rPr>
          <w:rFonts w:ascii="Times New Roman" w:hAnsi="Times New Roman" w:cs="Times New Roman"/>
          <w:i/>
          <w:color w:val="auto"/>
          <w:sz w:val="24"/>
          <w:szCs w:val="24"/>
          <w:lang w:bidi="ru-RU"/>
        </w:rPr>
        <w:t>5.2 Мероприятия по развитию транспорта общего пользования, созданию транспортно-пересадочных узлов</w:t>
      </w:r>
      <w:bookmarkEnd w:id="2"/>
    </w:p>
    <w:p w:rsidR="003407A0" w:rsidRDefault="003407A0" w:rsidP="003407A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по развитию транспорта общего пользования, созданию </w:t>
      </w:r>
      <w:proofErr w:type="spellStart"/>
      <w:r>
        <w:rPr>
          <w:rFonts w:ascii="Times New Roman" w:eastAsia="Calibri" w:hAnsi="Times New Roman" w:cs="Times New Roman"/>
          <w:sz w:val="24"/>
          <w:szCs w:val="24"/>
        </w:rPr>
        <w:t>транспортно</w:t>
      </w:r>
      <w:proofErr w:type="spellEnd"/>
      <w:r>
        <w:rPr>
          <w:rFonts w:ascii="Times New Roman" w:eastAsia="Calibri" w:hAnsi="Times New Roman" w:cs="Times New Roman"/>
          <w:sz w:val="24"/>
          <w:szCs w:val="24"/>
        </w:rPr>
        <w:t xml:space="preserve"> – пересадочных узлов в период реализации Программы не предусматриваются.</w:t>
      </w:r>
    </w:p>
    <w:p w:rsidR="003407A0" w:rsidRDefault="003407A0" w:rsidP="003407A0">
      <w:pPr>
        <w:pStyle w:val="1"/>
        <w:spacing w:before="0" w:line="240" w:lineRule="auto"/>
        <w:ind w:firstLine="709"/>
        <w:jc w:val="both"/>
        <w:rPr>
          <w:rFonts w:ascii="Times New Roman" w:hAnsi="Times New Roman" w:cs="Times New Roman"/>
          <w:i/>
          <w:color w:val="auto"/>
          <w:sz w:val="24"/>
          <w:szCs w:val="24"/>
        </w:rPr>
      </w:pPr>
      <w:bookmarkStart w:id="3" w:name="_Toc444611876"/>
      <w:r>
        <w:rPr>
          <w:rFonts w:ascii="Times New Roman" w:hAnsi="Times New Roman" w:cs="Times New Roman"/>
          <w:i/>
          <w:color w:val="auto"/>
          <w:sz w:val="24"/>
          <w:szCs w:val="24"/>
          <w:lang w:bidi="ru-RU"/>
        </w:rPr>
        <w:t>5.3 Мероприятия по развитию инфраструктуры для легкового</w:t>
      </w:r>
      <w:r>
        <w:rPr>
          <w:rFonts w:ascii="Times New Roman" w:hAnsi="Times New Roman" w:cs="Times New Roman"/>
          <w:i/>
          <w:color w:val="auto"/>
          <w:sz w:val="24"/>
          <w:szCs w:val="24"/>
        </w:rPr>
        <w:t xml:space="preserve"> </w:t>
      </w:r>
      <w:r>
        <w:rPr>
          <w:rFonts w:ascii="Times New Roman" w:hAnsi="Times New Roman" w:cs="Times New Roman"/>
          <w:i/>
          <w:color w:val="auto"/>
          <w:sz w:val="24"/>
          <w:szCs w:val="24"/>
          <w:lang w:bidi="ru-RU"/>
        </w:rPr>
        <w:t>автомобильного транспорта, включая развитие единого парковочного пространства</w:t>
      </w:r>
      <w:bookmarkEnd w:id="3"/>
    </w:p>
    <w:p w:rsidR="003407A0" w:rsidRDefault="003407A0" w:rsidP="003407A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по созданию и развитию инфраструктуры для легкового транспорта, включая развитие единого парковочного пространства, в период реализации </w:t>
      </w:r>
      <w:bookmarkStart w:id="4" w:name="_Toc444611877"/>
      <w:r>
        <w:rPr>
          <w:rFonts w:ascii="Times New Roman" w:eastAsia="Calibri" w:hAnsi="Times New Roman" w:cs="Times New Roman"/>
          <w:sz w:val="24"/>
          <w:szCs w:val="24"/>
        </w:rPr>
        <w:t>Программы не предусматриваются.</w:t>
      </w:r>
    </w:p>
    <w:p w:rsidR="003407A0" w:rsidRDefault="003407A0" w:rsidP="003407A0">
      <w:pPr>
        <w:pStyle w:val="1"/>
        <w:spacing w:before="0" w:line="240" w:lineRule="auto"/>
        <w:ind w:firstLine="709"/>
        <w:jc w:val="both"/>
        <w:rPr>
          <w:rFonts w:ascii="Times New Roman" w:hAnsi="Times New Roman" w:cs="Times New Roman"/>
          <w:i/>
          <w:color w:val="auto"/>
          <w:sz w:val="24"/>
          <w:szCs w:val="24"/>
          <w:lang w:bidi="ru-RU"/>
        </w:rPr>
      </w:pPr>
      <w:r>
        <w:rPr>
          <w:rFonts w:ascii="Times New Roman" w:hAnsi="Times New Roman" w:cs="Times New Roman"/>
          <w:i/>
          <w:color w:val="auto"/>
          <w:sz w:val="24"/>
          <w:szCs w:val="24"/>
          <w:lang w:bidi="ru-RU"/>
        </w:rPr>
        <w:t>5.4 Мероприятия по развитию инфраструктуры пешеходного и велосипедного передвижения</w:t>
      </w:r>
      <w:bookmarkEnd w:id="4"/>
    </w:p>
    <w:p w:rsidR="003407A0" w:rsidRDefault="003407A0" w:rsidP="003407A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по созданию и развитию инфраструктуры пешеходного и велосипедного передвижения в период реализации </w:t>
      </w:r>
      <w:bookmarkStart w:id="5" w:name="_Toc444611878"/>
      <w:r>
        <w:rPr>
          <w:rFonts w:ascii="Times New Roman" w:eastAsia="Calibri" w:hAnsi="Times New Roman" w:cs="Times New Roman"/>
          <w:sz w:val="24"/>
          <w:szCs w:val="24"/>
        </w:rPr>
        <w:t>Программы не предусматриваются.</w:t>
      </w:r>
    </w:p>
    <w:p w:rsidR="003407A0" w:rsidRDefault="003407A0" w:rsidP="003407A0">
      <w:pPr>
        <w:pStyle w:val="1"/>
        <w:spacing w:before="0"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lang w:bidi="ru-RU"/>
        </w:rPr>
        <w:lastRenderedPageBreak/>
        <w:t>5.5 Мероприятия по</w:t>
      </w:r>
      <w:r>
        <w:rPr>
          <w:rFonts w:ascii="Times New Roman" w:hAnsi="Times New Roman" w:cs="Times New Roman"/>
          <w:i/>
          <w:color w:val="auto"/>
          <w:sz w:val="24"/>
          <w:szCs w:val="24"/>
          <w:lang w:bidi="ru-RU"/>
        </w:rPr>
        <w:tab/>
        <w:t>развитию</w:t>
      </w:r>
      <w:r>
        <w:rPr>
          <w:rFonts w:ascii="Times New Roman" w:hAnsi="Times New Roman" w:cs="Times New Roman"/>
          <w:i/>
          <w:color w:val="auto"/>
          <w:sz w:val="24"/>
          <w:szCs w:val="24"/>
          <w:lang w:bidi="ru-RU"/>
        </w:rPr>
        <w:tab/>
        <w:t>инфраструктуры для грузового</w:t>
      </w:r>
      <w:r>
        <w:rPr>
          <w:rFonts w:ascii="Times New Roman" w:hAnsi="Times New Roman" w:cs="Times New Roman"/>
          <w:i/>
          <w:color w:val="auto"/>
          <w:sz w:val="24"/>
          <w:szCs w:val="24"/>
        </w:rPr>
        <w:t xml:space="preserve"> </w:t>
      </w:r>
      <w:r>
        <w:rPr>
          <w:rFonts w:ascii="Times New Roman" w:hAnsi="Times New Roman" w:cs="Times New Roman"/>
          <w:i/>
          <w:color w:val="auto"/>
          <w:sz w:val="24"/>
          <w:szCs w:val="24"/>
          <w:lang w:bidi="ru-RU"/>
        </w:rPr>
        <w:t>транспорта, транспортных средств коммунальных и дорожных служб</w:t>
      </w:r>
      <w:bookmarkEnd w:id="5"/>
    </w:p>
    <w:p w:rsidR="003407A0" w:rsidRDefault="003407A0" w:rsidP="003407A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Мероприятия по развитию сети дорог поселения.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w:t>
      </w:r>
      <w:proofErr w:type="gramStart"/>
      <w:r>
        <w:rPr>
          <w:rFonts w:ascii="Times New Roman" w:eastAsia="Times New Roman" w:hAnsi="Times New Roman" w:cs="Times New Roman"/>
          <w:sz w:val="24"/>
          <w:szCs w:val="24"/>
          <w:lang w:eastAsia="ru-RU"/>
        </w:rPr>
        <w:t>территориям перспективной застройки</w:t>
      </w:r>
      <w:proofErr w:type="gramEnd"/>
      <w:r>
        <w:rPr>
          <w:rFonts w:ascii="Times New Roman" w:eastAsia="Times New Roman" w:hAnsi="Times New Roman" w:cs="Times New Roman"/>
          <w:sz w:val="24"/>
          <w:szCs w:val="24"/>
          <w:lang w:eastAsia="ru-RU"/>
        </w:rPr>
        <w:t xml:space="preserve"> предлагается в период действия Программы реализовать следующий комплекс мероприятий по развитию дорог поселения:</w:t>
      </w:r>
    </w:p>
    <w:p w:rsidR="003407A0" w:rsidRDefault="003407A0" w:rsidP="003407A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w:t>
      </w:r>
    </w:p>
    <w:p w:rsidR="003407A0" w:rsidRDefault="003407A0" w:rsidP="003407A0">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программных мероприятий Программы комплексного развития систем транспортной инфраструктуры на территории Перфиловс</w:t>
      </w:r>
      <w:r w:rsidR="00187D83">
        <w:rPr>
          <w:rFonts w:ascii="Times New Roman" w:eastAsia="Times New Roman" w:hAnsi="Times New Roman" w:cs="Times New Roman"/>
          <w:sz w:val="24"/>
          <w:szCs w:val="24"/>
          <w:lang w:eastAsia="ru-RU"/>
        </w:rPr>
        <w:t>кого сельского поселения на 2022</w:t>
      </w:r>
      <w:r>
        <w:rPr>
          <w:rFonts w:ascii="Times New Roman" w:eastAsia="Times New Roman" w:hAnsi="Times New Roman" w:cs="Times New Roman"/>
          <w:sz w:val="24"/>
          <w:szCs w:val="24"/>
          <w:lang w:eastAsia="ru-RU"/>
        </w:rPr>
        <w:t xml:space="preserve"> – 2032 годы</w:t>
      </w:r>
    </w:p>
    <w:p w:rsidR="003407A0" w:rsidRDefault="003407A0" w:rsidP="003407A0">
      <w:pPr>
        <w:spacing w:after="0" w:line="240" w:lineRule="auto"/>
        <w:ind w:firstLine="709"/>
        <w:rPr>
          <w:rFonts w:ascii="Times New Roman" w:eastAsia="Times New Roman" w:hAnsi="Times New Roman" w:cs="Times New Roman"/>
          <w:sz w:val="24"/>
          <w:szCs w:val="24"/>
          <w:lang w:eastAsia="ru-RU"/>
        </w:rPr>
      </w:pPr>
    </w:p>
    <w:tbl>
      <w:tblPr>
        <w:tblW w:w="10170" w:type="dxa"/>
        <w:tblLayout w:type="fixed"/>
        <w:tblLook w:val="04A0" w:firstRow="1" w:lastRow="0" w:firstColumn="1" w:lastColumn="0" w:noHBand="0" w:noVBand="1"/>
      </w:tblPr>
      <w:tblGrid>
        <w:gridCol w:w="675"/>
        <w:gridCol w:w="3998"/>
        <w:gridCol w:w="1530"/>
        <w:gridCol w:w="1278"/>
        <w:gridCol w:w="2689"/>
      </w:tblGrid>
      <w:tr w:rsidR="003407A0"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pacing w:after="0" w:line="240" w:lineRule="auto"/>
              <w:jc w:val="center"/>
              <w:rPr>
                <w:rFonts w:ascii="Times New Roman" w:hAnsi="Times New Roman"/>
                <w:sz w:val="24"/>
                <w:szCs w:val="24"/>
              </w:rPr>
            </w:pPr>
            <w:r>
              <w:rPr>
                <w:rFonts w:ascii="Times New Roman" w:hAnsi="Times New Roman"/>
                <w:sz w:val="24"/>
                <w:szCs w:val="24"/>
              </w:rPr>
              <w:t>№ п/п</w:t>
            </w:r>
          </w:p>
        </w:tc>
        <w:tc>
          <w:tcPr>
            <w:tcW w:w="3998"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w:t>
            </w:r>
          </w:p>
        </w:tc>
        <w:tc>
          <w:tcPr>
            <w:tcW w:w="1530"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pacing w:after="0" w:line="240" w:lineRule="auto"/>
              <w:jc w:val="center"/>
              <w:rPr>
                <w:rFonts w:ascii="Times New Roman" w:hAnsi="Times New Roman"/>
                <w:sz w:val="24"/>
                <w:szCs w:val="24"/>
              </w:rPr>
            </w:pPr>
            <w:r>
              <w:rPr>
                <w:rFonts w:ascii="Times New Roman" w:hAnsi="Times New Roman"/>
                <w:sz w:val="24"/>
                <w:szCs w:val="24"/>
              </w:rPr>
              <w:t>Сроки реализации</w:t>
            </w:r>
          </w:p>
        </w:tc>
        <w:tc>
          <w:tcPr>
            <w:tcW w:w="1278"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pacing w:after="0" w:line="240" w:lineRule="auto"/>
              <w:jc w:val="center"/>
              <w:rPr>
                <w:rFonts w:ascii="Times New Roman" w:hAnsi="Times New Roman"/>
                <w:sz w:val="24"/>
                <w:szCs w:val="24"/>
              </w:rPr>
            </w:pPr>
            <w:r>
              <w:rPr>
                <w:rFonts w:ascii="Times New Roman" w:hAnsi="Times New Roman"/>
                <w:sz w:val="24"/>
                <w:szCs w:val="24"/>
              </w:rPr>
              <w:t>Объем финансирования, тыс. руб.</w:t>
            </w:r>
          </w:p>
        </w:tc>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07A0" w:rsidRDefault="003407A0">
            <w:pPr>
              <w:spacing w:after="0" w:line="240" w:lineRule="auto"/>
              <w:jc w:val="center"/>
              <w:rPr>
                <w:rFonts w:ascii="Times New Roman" w:hAnsi="Times New Roman"/>
                <w:sz w:val="24"/>
                <w:szCs w:val="24"/>
              </w:rPr>
            </w:pPr>
            <w:r>
              <w:rPr>
                <w:rFonts w:ascii="Times New Roman" w:hAnsi="Times New Roman"/>
                <w:sz w:val="24"/>
                <w:szCs w:val="24"/>
              </w:rPr>
              <w:t xml:space="preserve">Ответственный </w:t>
            </w:r>
          </w:p>
          <w:p w:rsidR="003407A0" w:rsidRDefault="003407A0">
            <w:pPr>
              <w:spacing w:after="0" w:line="240" w:lineRule="auto"/>
              <w:jc w:val="center"/>
              <w:rPr>
                <w:rFonts w:ascii="Times New Roman" w:hAnsi="Times New Roman"/>
                <w:sz w:val="24"/>
                <w:szCs w:val="24"/>
              </w:rPr>
            </w:pPr>
            <w:r>
              <w:rPr>
                <w:rFonts w:ascii="Times New Roman" w:hAnsi="Times New Roman"/>
                <w:sz w:val="24"/>
                <w:szCs w:val="24"/>
              </w:rPr>
              <w:t>за реализацию мероприятия</w:t>
            </w:r>
          </w:p>
        </w:tc>
      </w:tr>
      <w:tr w:rsidR="00134E9D"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1</w:t>
            </w:r>
          </w:p>
        </w:tc>
        <w:tc>
          <w:tcPr>
            <w:tcW w:w="3998"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rsidP="00134E9D">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Pr>
                <w:rFonts w:ascii="Times New Roman" w:hAnsi="Times New Roman"/>
                <w:bCs/>
                <w:sz w:val="24"/>
                <w:szCs w:val="24"/>
              </w:rPr>
              <w:t>автомобильных дорог</w:t>
            </w:r>
          </w:p>
          <w:p w:rsidR="00134E9D" w:rsidRDefault="00134E9D" w:rsidP="00134E9D">
            <w:pPr>
              <w:spacing w:after="0" w:line="240" w:lineRule="auto"/>
              <w:jc w:val="center"/>
              <w:rPr>
                <w:rFonts w:ascii="Times New Roman" w:hAnsi="Times New Roman"/>
                <w:sz w:val="24"/>
                <w:szCs w:val="24"/>
              </w:rPr>
            </w:pPr>
            <w:proofErr w:type="spellStart"/>
            <w:r>
              <w:rPr>
                <w:rFonts w:ascii="Times New Roman" w:hAnsi="Times New Roman"/>
                <w:bCs/>
                <w:sz w:val="24"/>
                <w:szCs w:val="24"/>
              </w:rPr>
              <w:t>Перфиловского</w:t>
            </w:r>
            <w:proofErr w:type="spellEnd"/>
            <w:r>
              <w:rPr>
                <w:rFonts w:ascii="Times New Roman" w:hAnsi="Times New Roman"/>
                <w:bCs/>
                <w:sz w:val="24"/>
                <w:szCs w:val="24"/>
              </w:rPr>
              <w:t xml:space="preserve">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2018</w:t>
            </w:r>
          </w:p>
        </w:tc>
        <w:tc>
          <w:tcPr>
            <w:tcW w:w="1278"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1571,2</w:t>
            </w:r>
          </w:p>
        </w:tc>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администрация  сельского поселения</w:t>
            </w:r>
          </w:p>
        </w:tc>
      </w:tr>
      <w:tr w:rsidR="00134E9D"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2</w:t>
            </w:r>
          </w:p>
        </w:tc>
        <w:tc>
          <w:tcPr>
            <w:tcW w:w="3998"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rsidP="00134E9D">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Pr>
                <w:rFonts w:ascii="Times New Roman" w:hAnsi="Times New Roman"/>
                <w:bCs/>
                <w:sz w:val="24"/>
                <w:szCs w:val="24"/>
              </w:rPr>
              <w:t>автомобильных дорог</w:t>
            </w:r>
          </w:p>
          <w:p w:rsidR="00134E9D" w:rsidRDefault="00134E9D" w:rsidP="00134E9D">
            <w:pPr>
              <w:widowControl w:val="0"/>
              <w:spacing w:after="0" w:line="240" w:lineRule="auto"/>
              <w:jc w:val="both"/>
              <w:rPr>
                <w:rFonts w:ascii="Times New Roman" w:hAnsi="Times New Roman"/>
                <w:sz w:val="24"/>
                <w:szCs w:val="24"/>
              </w:rPr>
            </w:pPr>
            <w:proofErr w:type="spellStart"/>
            <w:r>
              <w:rPr>
                <w:rFonts w:ascii="Times New Roman" w:hAnsi="Times New Roman"/>
                <w:bCs/>
                <w:sz w:val="24"/>
                <w:szCs w:val="24"/>
              </w:rPr>
              <w:t>Перфиловского</w:t>
            </w:r>
            <w:proofErr w:type="spellEnd"/>
            <w:r>
              <w:rPr>
                <w:rFonts w:ascii="Times New Roman" w:hAnsi="Times New Roman"/>
                <w:bCs/>
                <w:sz w:val="24"/>
                <w:szCs w:val="24"/>
              </w:rPr>
              <w:t xml:space="preserve">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2019</w:t>
            </w:r>
          </w:p>
        </w:tc>
        <w:tc>
          <w:tcPr>
            <w:tcW w:w="1278"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1546,5</w:t>
            </w:r>
          </w:p>
        </w:tc>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администрация  сельского поселения</w:t>
            </w:r>
          </w:p>
        </w:tc>
      </w:tr>
      <w:tr w:rsidR="00134E9D"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3</w:t>
            </w:r>
          </w:p>
        </w:tc>
        <w:tc>
          <w:tcPr>
            <w:tcW w:w="3998"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rsidP="00134E9D">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Pr>
                <w:rFonts w:ascii="Times New Roman" w:hAnsi="Times New Roman"/>
                <w:bCs/>
                <w:sz w:val="24"/>
                <w:szCs w:val="24"/>
              </w:rPr>
              <w:t>автомобильных дорог</w:t>
            </w:r>
          </w:p>
          <w:p w:rsidR="00134E9D" w:rsidRDefault="00134E9D" w:rsidP="00134E9D">
            <w:pPr>
              <w:widowControl w:val="0"/>
              <w:spacing w:after="0" w:line="240" w:lineRule="auto"/>
              <w:jc w:val="both"/>
              <w:rPr>
                <w:rFonts w:ascii="Times New Roman" w:hAnsi="Times New Roman"/>
                <w:sz w:val="24"/>
                <w:szCs w:val="24"/>
              </w:rPr>
            </w:pPr>
            <w:proofErr w:type="spellStart"/>
            <w:r>
              <w:rPr>
                <w:rFonts w:ascii="Times New Roman" w:hAnsi="Times New Roman"/>
                <w:bCs/>
                <w:sz w:val="24"/>
                <w:szCs w:val="24"/>
              </w:rPr>
              <w:t>Перфиловского</w:t>
            </w:r>
            <w:proofErr w:type="spellEnd"/>
            <w:r>
              <w:rPr>
                <w:rFonts w:ascii="Times New Roman" w:hAnsi="Times New Roman"/>
                <w:bCs/>
                <w:sz w:val="24"/>
                <w:szCs w:val="24"/>
              </w:rPr>
              <w:t xml:space="preserve">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2020</w:t>
            </w:r>
          </w:p>
        </w:tc>
        <w:tc>
          <w:tcPr>
            <w:tcW w:w="1278"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1740,9</w:t>
            </w:r>
          </w:p>
        </w:tc>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администрация  сельского поселения</w:t>
            </w:r>
          </w:p>
        </w:tc>
      </w:tr>
      <w:tr w:rsidR="00134E9D"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4</w:t>
            </w:r>
          </w:p>
        </w:tc>
        <w:tc>
          <w:tcPr>
            <w:tcW w:w="3998"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rsidP="00134E9D">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Pr>
                <w:rFonts w:ascii="Times New Roman" w:hAnsi="Times New Roman"/>
                <w:bCs/>
                <w:sz w:val="24"/>
                <w:szCs w:val="24"/>
              </w:rPr>
              <w:t>автомобильных дорог</w:t>
            </w:r>
          </w:p>
          <w:p w:rsidR="00134E9D" w:rsidRDefault="00134E9D" w:rsidP="00134E9D">
            <w:pPr>
              <w:widowControl w:val="0"/>
              <w:spacing w:after="0" w:line="240" w:lineRule="auto"/>
              <w:jc w:val="both"/>
              <w:rPr>
                <w:rFonts w:ascii="Times New Roman" w:hAnsi="Times New Roman"/>
                <w:sz w:val="24"/>
                <w:szCs w:val="24"/>
              </w:rPr>
            </w:pPr>
            <w:proofErr w:type="spellStart"/>
            <w:r>
              <w:rPr>
                <w:rFonts w:ascii="Times New Roman" w:hAnsi="Times New Roman"/>
                <w:bCs/>
                <w:sz w:val="24"/>
                <w:szCs w:val="24"/>
              </w:rPr>
              <w:t>Перфиловского</w:t>
            </w:r>
            <w:proofErr w:type="spellEnd"/>
            <w:r>
              <w:rPr>
                <w:rFonts w:ascii="Times New Roman" w:hAnsi="Times New Roman"/>
                <w:bCs/>
                <w:sz w:val="24"/>
                <w:szCs w:val="24"/>
              </w:rPr>
              <w:t xml:space="preserve">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2021</w:t>
            </w:r>
          </w:p>
        </w:tc>
        <w:tc>
          <w:tcPr>
            <w:tcW w:w="1278"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2060,8</w:t>
            </w:r>
          </w:p>
        </w:tc>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администрация  сельского поселения</w:t>
            </w:r>
          </w:p>
        </w:tc>
      </w:tr>
      <w:tr w:rsidR="003407A0"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tcPr>
          <w:p w:rsidR="003407A0" w:rsidRDefault="00134E9D" w:rsidP="00134E9D">
            <w:pPr>
              <w:suppressAutoHyphens/>
              <w:spacing w:after="0" w:line="240" w:lineRule="auto"/>
              <w:ind w:left="283"/>
              <w:jc w:val="both"/>
              <w:rPr>
                <w:rFonts w:ascii="Times New Roman" w:hAnsi="Times New Roman"/>
                <w:sz w:val="24"/>
                <w:szCs w:val="24"/>
              </w:rPr>
            </w:pPr>
            <w:r>
              <w:rPr>
                <w:rFonts w:ascii="Times New Roman" w:hAnsi="Times New Roman"/>
                <w:sz w:val="24"/>
                <w:szCs w:val="24"/>
              </w:rPr>
              <w:t>5</w:t>
            </w:r>
          </w:p>
        </w:tc>
        <w:tc>
          <w:tcPr>
            <w:tcW w:w="3998" w:type="dxa"/>
            <w:tcBorders>
              <w:top w:val="single" w:sz="4" w:space="0" w:color="000000"/>
              <w:left w:val="single" w:sz="4" w:space="0" w:color="000000"/>
              <w:bottom w:val="single" w:sz="4" w:space="0" w:color="000000"/>
              <w:right w:val="nil"/>
            </w:tcBorders>
            <w:shd w:val="clear" w:color="auto" w:fill="FFFFFF"/>
            <w:hideMark/>
          </w:tcPr>
          <w:p w:rsidR="00C376BB" w:rsidRDefault="003407A0" w:rsidP="00C376BB">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sidR="00C376BB">
              <w:rPr>
                <w:rFonts w:ascii="Times New Roman" w:hAnsi="Times New Roman"/>
                <w:bCs/>
                <w:sz w:val="24"/>
                <w:szCs w:val="24"/>
              </w:rPr>
              <w:t>автомобильных дорог</w:t>
            </w:r>
          </w:p>
          <w:p w:rsidR="003407A0" w:rsidRDefault="003407A0">
            <w:pPr>
              <w:widowControl w:val="0"/>
              <w:spacing w:after="0" w:line="240" w:lineRule="auto"/>
              <w:rPr>
                <w:rFonts w:ascii="Times New Roman" w:hAnsi="Times New Roman"/>
                <w:sz w:val="24"/>
                <w:szCs w:val="24"/>
              </w:rPr>
            </w:pPr>
            <w:r>
              <w:rPr>
                <w:rFonts w:ascii="Times New Roman" w:hAnsi="Times New Roman"/>
                <w:bCs/>
                <w:sz w:val="24"/>
                <w:szCs w:val="24"/>
              </w:rPr>
              <w:t>Перфиловского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hideMark/>
          </w:tcPr>
          <w:p w:rsidR="003407A0" w:rsidRDefault="003407A0">
            <w:pPr>
              <w:spacing w:after="0" w:line="240" w:lineRule="auto"/>
              <w:jc w:val="center"/>
              <w:rPr>
                <w:rFonts w:ascii="Times New Roman" w:hAnsi="Times New Roman"/>
                <w:sz w:val="24"/>
                <w:szCs w:val="24"/>
              </w:rPr>
            </w:pPr>
            <w:r>
              <w:rPr>
                <w:rFonts w:ascii="Times New Roman" w:hAnsi="Times New Roman"/>
                <w:sz w:val="24"/>
                <w:szCs w:val="24"/>
              </w:rPr>
              <w:t>2022</w:t>
            </w:r>
          </w:p>
        </w:tc>
        <w:tc>
          <w:tcPr>
            <w:tcW w:w="1278" w:type="dxa"/>
            <w:tcBorders>
              <w:top w:val="single" w:sz="4" w:space="0" w:color="000000"/>
              <w:left w:val="single" w:sz="4" w:space="0" w:color="000000"/>
              <w:bottom w:val="single" w:sz="4" w:space="0" w:color="000000"/>
              <w:right w:val="nil"/>
            </w:tcBorders>
            <w:shd w:val="clear" w:color="auto" w:fill="FFFFFF"/>
            <w:hideMark/>
          </w:tcPr>
          <w:p w:rsidR="003407A0" w:rsidRDefault="00AC3E9F">
            <w:pPr>
              <w:spacing w:after="0" w:line="240" w:lineRule="auto"/>
              <w:jc w:val="center"/>
              <w:rPr>
                <w:rFonts w:ascii="Times New Roman" w:hAnsi="Times New Roman"/>
                <w:sz w:val="24"/>
                <w:szCs w:val="24"/>
              </w:rPr>
            </w:pPr>
            <w:r>
              <w:rPr>
                <w:rFonts w:ascii="Times New Roman" w:hAnsi="Times New Roman"/>
                <w:sz w:val="24"/>
                <w:szCs w:val="24"/>
              </w:rPr>
              <w:t>1245,2</w:t>
            </w:r>
          </w:p>
        </w:tc>
        <w:tc>
          <w:tcPr>
            <w:tcW w:w="2689" w:type="dxa"/>
            <w:tcBorders>
              <w:top w:val="single" w:sz="4" w:space="0" w:color="000000"/>
              <w:left w:val="single" w:sz="4" w:space="0" w:color="000000"/>
              <w:bottom w:val="single" w:sz="4" w:space="0" w:color="000000"/>
              <w:right w:val="single" w:sz="4" w:space="0" w:color="000000"/>
            </w:tcBorders>
            <w:shd w:val="clear" w:color="auto" w:fill="FFFFFF"/>
            <w:hideMark/>
          </w:tcPr>
          <w:p w:rsidR="003407A0" w:rsidRDefault="003407A0">
            <w:pPr>
              <w:spacing w:after="0" w:line="240" w:lineRule="auto"/>
              <w:rPr>
                <w:rFonts w:ascii="Times New Roman" w:hAnsi="Times New Roman"/>
                <w:sz w:val="24"/>
                <w:szCs w:val="24"/>
              </w:rPr>
            </w:pPr>
            <w:r>
              <w:rPr>
                <w:rFonts w:ascii="Times New Roman" w:hAnsi="Times New Roman"/>
                <w:sz w:val="24"/>
                <w:szCs w:val="24"/>
              </w:rPr>
              <w:t>администрация  сельского поселения</w:t>
            </w:r>
          </w:p>
        </w:tc>
      </w:tr>
      <w:tr w:rsidR="003407A0"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tcPr>
          <w:p w:rsidR="003407A0" w:rsidRDefault="00134E9D" w:rsidP="00134E9D">
            <w:pPr>
              <w:suppressAutoHyphens/>
              <w:spacing w:after="0" w:line="240" w:lineRule="auto"/>
              <w:ind w:left="283"/>
              <w:jc w:val="both"/>
              <w:rPr>
                <w:rFonts w:ascii="Times New Roman" w:hAnsi="Times New Roman"/>
                <w:sz w:val="24"/>
                <w:szCs w:val="24"/>
              </w:rPr>
            </w:pPr>
            <w:r>
              <w:rPr>
                <w:rFonts w:ascii="Times New Roman" w:hAnsi="Times New Roman"/>
                <w:sz w:val="24"/>
                <w:szCs w:val="24"/>
              </w:rPr>
              <w:t>6</w:t>
            </w:r>
          </w:p>
        </w:tc>
        <w:tc>
          <w:tcPr>
            <w:tcW w:w="3998" w:type="dxa"/>
            <w:tcBorders>
              <w:top w:val="single" w:sz="4" w:space="0" w:color="000000"/>
              <w:left w:val="single" w:sz="4" w:space="0" w:color="000000"/>
              <w:bottom w:val="single" w:sz="4" w:space="0" w:color="000000"/>
              <w:right w:val="nil"/>
            </w:tcBorders>
            <w:shd w:val="clear" w:color="auto" w:fill="FFFFFF"/>
            <w:hideMark/>
          </w:tcPr>
          <w:p w:rsidR="00C376BB" w:rsidRDefault="00C376BB" w:rsidP="00C376BB">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Pr>
                <w:rFonts w:ascii="Times New Roman" w:hAnsi="Times New Roman"/>
                <w:bCs/>
                <w:sz w:val="24"/>
                <w:szCs w:val="24"/>
              </w:rPr>
              <w:t>автомобильных дорог</w:t>
            </w:r>
          </w:p>
          <w:p w:rsidR="003407A0" w:rsidRDefault="00C376BB" w:rsidP="00C376BB">
            <w:pPr>
              <w:widowControl w:val="0"/>
              <w:spacing w:after="0" w:line="240" w:lineRule="auto"/>
              <w:jc w:val="both"/>
              <w:rPr>
                <w:rFonts w:ascii="Times New Roman" w:hAnsi="Times New Roman"/>
                <w:sz w:val="24"/>
                <w:szCs w:val="24"/>
              </w:rPr>
            </w:pPr>
            <w:r>
              <w:rPr>
                <w:rFonts w:ascii="Times New Roman" w:hAnsi="Times New Roman"/>
                <w:bCs/>
                <w:sz w:val="24"/>
                <w:szCs w:val="24"/>
              </w:rPr>
              <w:t>Перфиловского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hideMark/>
          </w:tcPr>
          <w:p w:rsidR="003407A0" w:rsidRDefault="00AC3E9F">
            <w:pPr>
              <w:spacing w:after="0" w:line="240" w:lineRule="auto"/>
              <w:jc w:val="center"/>
              <w:rPr>
                <w:rFonts w:ascii="Times New Roman" w:hAnsi="Times New Roman"/>
                <w:sz w:val="24"/>
                <w:szCs w:val="24"/>
              </w:rPr>
            </w:pPr>
            <w:r>
              <w:rPr>
                <w:rFonts w:ascii="Times New Roman" w:hAnsi="Times New Roman"/>
                <w:sz w:val="24"/>
                <w:szCs w:val="24"/>
              </w:rPr>
              <w:t>2023</w:t>
            </w:r>
          </w:p>
        </w:tc>
        <w:tc>
          <w:tcPr>
            <w:tcW w:w="1278" w:type="dxa"/>
            <w:tcBorders>
              <w:top w:val="single" w:sz="4" w:space="0" w:color="000000"/>
              <w:left w:val="single" w:sz="4" w:space="0" w:color="000000"/>
              <w:bottom w:val="single" w:sz="4" w:space="0" w:color="000000"/>
              <w:right w:val="nil"/>
            </w:tcBorders>
            <w:shd w:val="clear" w:color="auto" w:fill="FFFFFF"/>
            <w:hideMark/>
          </w:tcPr>
          <w:p w:rsidR="003407A0" w:rsidRDefault="00AC3E9F">
            <w:pPr>
              <w:spacing w:after="0" w:line="240" w:lineRule="auto"/>
              <w:jc w:val="center"/>
              <w:rPr>
                <w:rFonts w:ascii="Times New Roman" w:hAnsi="Times New Roman"/>
                <w:sz w:val="24"/>
                <w:szCs w:val="24"/>
              </w:rPr>
            </w:pPr>
            <w:r>
              <w:rPr>
                <w:rFonts w:ascii="Times New Roman" w:hAnsi="Times New Roman"/>
                <w:sz w:val="24"/>
                <w:szCs w:val="24"/>
              </w:rPr>
              <w:t>1305,3</w:t>
            </w:r>
            <w:r w:rsidR="003407A0">
              <w:rPr>
                <w:rFonts w:ascii="Times New Roman" w:hAnsi="Times New Roman"/>
                <w:sz w:val="24"/>
                <w:szCs w:val="24"/>
              </w:rPr>
              <w:t>,4</w:t>
            </w:r>
          </w:p>
        </w:tc>
        <w:tc>
          <w:tcPr>
            <w:tcW w:w="2689" w:type="dxa"/>
            <w:tcBorders>
              <w:top w:val="single" w:sz="4" w:space="0" w:color="000000"/>
              <w:left w:val="single" w:sz="4" w:space="0" w:color="000000"/>
              <w:bottom w:val="single" w:sz="4" w:space="0" w:color="000000"/>
              <w:right w:val="single" w:sz="4" w:space="0" w:color="000000"/>
            </w:tcBorders>
            <w:shd w:val="clear" w:color="auto" w:fill="FFFFFF"/>
            <w:hideMark/>
          </w:tcPr>
          <w:p w:rsidR="003407A0" w:rsidRDefault="003407A0">
            <w:pPr>
              <w:spacing w:after="0" w:line="240" w:lineRule="auto"/>
              <w:rPr>
                <w:rFonts w:ascii="Times New Roman" w:hAnsi="Times New Roman"/>
                <w:sz w:val="24"/>
                <w:szCs w:val="24"/>
              </w:rPr>
            </w:pPr>
            <w:r>
              <w:rPr>
                <w:rFonts w:ascii="Times New Roman" w:hAnsi="Times New Roman"/>
                <w:sz w:val="24"/>
                <w:szCs w:val="24"/>
              </w:rPr>
              <w:t>администрация  сельского поселения</w:t>
            </w:r>
          </w:p>
        </w:tc>
      </w:tr>
      <w:tr w:rsidR="00AC3E9F"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tcPr>
          <w:p w:rsidR="00AC3E9F" w:rsidRDefault="00134E9D" w:rsidP="00134E9D">
            <w:pPr>
              <w:suppressAutoHyphens/>
              <w:spacing w:after="0" w:line="240" w:lineRule="auto"/>
              <w:ind w:left="283"/>
              <w:jc w:val="both"/>
              <w:rPr>
                <w:rFonts w:ascii="Times New Roman" w:hAnsi="Times New Roman"/>
                <w:sz w:val="24"/>
                <w:szCs w:val="24"/>
              </w:rPr>
            </w:pPr>
            <w:r>
              <w:rPr>
                <w:rFonts w:ascii="Times New Roman" w:hAnsi="Times New Roman"/>
                <w:sz w:val="24"/>
                <w:szCs w:val="24"/>
              </w:rPr>
              <w:t>7</w:t>
            </w:r>
          </w:p>
        </w:tc>
        <w:tc>
          <w:tcPr>
            <w:tcW w:w="3998" w:type="dxa"/>
            <w:tcBorders>
              <w:top w:val="single" w:sz="4" w:space="0" w:color="000000"/>
              <w:left w:val="single" w:sz="4" w:space="0" w:color="000000"/>
              <w:bottom w:val="single" w:sz="4" w:space="0" w:color="000000"/>
              <w:right w:val="nil"/>
            </w:tcBorders>
            <w:shd w:val="clear" w:color="auto" w:fill="FFFFFF"/>
          </w:tcPr>
          <w:p w:rsidR="00C376BB" w:rsidRDefault="00C376BB" w:rsidP="00C376BB">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Pr>
                <w:rFonts w:ascii="Times New Roman" w:hAnsi="Times New Roman"/>
                <w:bCs/>
                <w:sz w:val="24"/>
                <w:szCs w:val="24"/>
              </w:rPr>
              <w:t>автомобильных дорог</w:t>
            </w:r>
          </w:p>
          <w:p w:rsidR="00AC3E9F" w:rsidRDefault="00C376BB" w:rsidP="00C376BB">
            <w:pPr>
              <w:widowControl w:val="0"/>
              <w:spacing w:after="0" w:line="240" w:lineRule="auto"/>
              <w:jc w:val="both"/>
              <w:rPr>
                <w:rFonts w:ascii="Times New Roman" w:hAnsi="Times New Roman"/>
                <w:sz w:val="24"/>
                <w:szCs w:val="24"/>
              </w:rPr>
            </w:pPr>
            <w:r>
              <w:rPr>
                <w:rFonts w:ascii="Times New Roman" w:hAnsi="Times New Roman"/>
                <w:bCs/>
                <w:sz w:val="24"/>
                <w:szCs w:val="24"/>
              </w:rPr>
              <w:t>Перфиловского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tcPr>
          <w:p w:rsidR="00AC3E9F" w:rsidRDefault="00AC3E9F">
            <w:pPr>
              <w:spacing w:after="0" w:line="240" w:lineRule="auto"/>
              <w:jc w:val="center"/>
              <w:rPr>
                <w:rFonts w:ascii="Times New Roman" w:hAnsi="Times New Roman"/>
                <w:sz w:val="24"/>
                <w:szCs w:val="24"/>
              </w:rPr>
            </w:pPr>
            <w:r>
              <w:rPr>
                <w:rFonts w:ascii="Times New Roman" w:hAnsi="Times New Roman"/>
                <w:sz w:val="24"/>
                <w:szCs w:val="24"/>
              </w:rPr>
              <w:t>2024</w:t>
            </w:r>
          </w:p>
        </w:tc>
        <w:tc>
          <w:tcPr>
            <w:tcW w:w="1278" w:type="dxa"/>
            <w:tcBorders>
              <w:top w:val="single" w:sz="4" w:space="0" w:color="000000"/>
              <w:left w:val="single" w:sz="4" w:space="0" w:color="000000"/>
              <w:bottom w:val="single" w:sz="4" w:space="0" w:color="000000"/>
              <w:right w:val="nil"/>
            </w:tcBorders>
            <w:shd w:val="clear" w:color="auto" w:fill="FFFFFF"/>
          </w:tcPr>
          <w:p w:rsidR="00AC3E9F" w:rsidRDefault="00C376BB">
            <w:pPr>
              <w:spacing w:after="0" w:line="240" w:lineRule="auto"/>
              <w:jc w:val="center"/>
              <w:rPr>
                <w:rFonts w:ascii="Times New Roman" w:hAnsi="Times New Roman"/>
                <w:sz w:val="24"/>
                <w:szCs w:val="24"/>
              </w:rPr>
            </w:pPr>
            <w:r>
              <w:rPr>
                <w:rFonts w:ascii="Times New Roman" w:hAnsi="Times New Roman"/>
                <w:sz w:val="24"/>
                <w:szCs w:val="24"/>
              </w:rPr>
              <w:t>1409,7</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AC3E9F" w:rsidRDefault="00C376BB">
            <w:pPr>
              <w:spacing w:after="0" w:line="240" w:lineRule="auto"/>
              <w:rPr>
                <w:rFonts w:ascii="Times New Roman" w:hAnsi="Times New Roman"/>
                <w:sz w:val="24"/>
                <w:szCs w:val="24"/>
              </w:rPr>
            </w:pPr>
            <w:r>
              <w:rPr>
                <w:rFonts w:ascii="Times New Roman" w:hAnsi="Times New Roman"/>
                <w:sz w:val="24"/>
                <w:szCs w:val="24"/>
              </w:rPr>
              <w:t>администрация  сельского поселения</w:t>
            </w:r>
          </w:p>
        </w:tc>
      </w:tr>
      <w:tr w:rsidR="00C376BB"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tcPr>
          <w:p w:rsidR="00C376BB" w:rsidRDefault="00134E9D" w:rsidP="00134E9D">
            <w:pPr>
              <w:suppressAutoHyphens/>
              <w:spacing w:after="0" w:line="240" w:lineRule="auto"/>
              <w:ind w:left="283"/>
              <w:jc w:val="both"/>
              <w:rPr>
                <w:rFonts w:ascii="Times New Roman" w:hAnsi="Times New Roman"/>
                <w:sz w:val="24"/>
                <w:szCs w:val="24"/>
              </w:rPr>
            </w:pPr>
            <w:r>
              <w:rPr>
                <w:rFonts w:ascii="Times New Roman" w:hAnsi="Times New Roman"/>
                <w:sz w:val="24"/>
                <w:szCs w:val="24"/>
              </w:rPr>
              <w:t>8</w:t>
            </w:r>
          </w:p>
        </w:tc>
        <w:tc>
          <w:tcPr>
            <w:tcW w:w="3998" w:type="dxa"/>
            <w:tcBorders>
              <w:top w:val="single" w:sz="4" w:space="0" w:color="000000"/>
              <w:left w:val="single" w:sz="4" w:space="0" w:color="000000"/>
              <w:bottom w:val="single" w:sz="4" w:space="0" w:color="000000"/>
              <w:right w:val="nil"/>
            </w:tcBorders>
            <w:shd w:val="clear" w:color="auto" w:fill="FFFFFF"/>
          </w:tcPr>
          <w:p w:rsidR="00C376BB" w:rsidRDefault="00C376BB" w:rsidP="00C376BB">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Pr>
                <w:rFonts w:ascii="Times New Roman" w:hAnsi="Times New Roman"/>
                <w:bCs/>
                <w:sz w:val="24"/>
                <w:szCs w:val="24"/>
              </w:rPr>
              <w:t>автомобильных дорог</w:t>
            </w:r>
          </w:p>
          <w:p w:rsidR="00C376BB" w:rsidRDefault="00C376BB" w:rsidP="00C376BB">
            <w:pPr>
              <w:widowControl w:val="0"/>
              <w:spacing w:after="0" w:line="240" w:lineRule="auto"/>
              <w:jc w:val="both"/>
              <w:rPr>
                <w:rFonts w:ascii="Times New Roman" w:hAnsi="Times New Roman"/>
                <w:sz w:val="24"/>
                <w:szCs w:val="24"/>
              </w:rPr>
            </w:pPr>
            <w:r>
              <w:rPr>
                <w:rFonts w:ascii="Times New Roman" w:hAnsi="Times New Roman"/>
                <w:bCs/>
                <w:sz w:val="24"/>
                <w:szCs w:val="24"/>
              </w:rPr>
              <w:t>Перфиловского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tcPr>
          <w:p w:rsidR="00C376BB" w:rsidRDefault="00C376BB">
            <w:pPr>
              <w:spacing w:after="0" w:line="240" w:lineRule="auto"/>
              <w:jc w:val="center"/>
              <w:rPr>
                <w:rFonts w:ascii="Times New Roman" w:hAnsi="Times New Roman"/>
                <w:sz w:val="24"/>
                <w:szCs w:val="24"/>
              </w:rPr>
            </w:pPr>
            <w:r>
              <w:rPr>
                <w:rFonts w:ascii="Times New Roman" w:hAnsi="Times New Roman"/>
                <w:sz w:val="24"/>
                <w:szCs w:val="24"/>
              </w:rPr>
              <w:t>2025</w:t>
            </w:r>
          </w:p>
        </w:tc>
        <w:tc>
          <w:tcPr>
            <w:tcW w:w="1278" w:type="dxa"/>
            <w:tcBorders>
              <w:top w:val="single" w:sz="4" w:space="0" w:color="000000"/>
              <w:left w:val="single" w:sz="4" w:space="0" w:color="000000"/>
              <w:bottom w:val="single" w:sz="4" w:space="0" w:color="000000"/>
              <w:right w:val="nil"/>
            </w:tcBorders>
            <w:shd w:val="clear" w:color="auto" w:fill="FFFFFF"/>
          </w:tcPr>
          <w:p w:rsidR="00C376BB" w:rsidRDefault="00C376BB">
            <w:pPr>
              <w:spacing w:after="0" w:line="240" w:lineRule="auto"/>
              <w:jc w:val="center"/>
              <w:rPr>
                <w:rFonts w:ascii="Times New Roman" w:hAnsi="Times New Roman"/>
                <w:sz w:val="24"/>
                <w:szCs w:val="24"/>
              </w:rPr>
            </w:pPr>
            <w:r>
              <w:rPr>
                <w:rFonts w:ascii="Times New Roman" w:hAnsi="Times New Roman"/>
                <w:sz w:val="24"/>
                <w:szCs w:val="24"/>
              </w:rPr>
              <w:t>1538,1</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C376BB" w:rsidRDefault="00C376BB">
            <w:pPr>
              <w:spacing w:after="0" w:line="240" w:lineRule="auto"/>
              <w:rPr>
                <w:rFonts w:ascii="Times New Roman" w:hAnsi="Times New Roman"/>
                <w:sz w:val="24"/>
                <w:szCs w:val="24"/>
              </w:rPr>
            </w:pPr>
            <w:r>
              <w:rPr>
                <w:rFonts w:ascii="Times New Roman" w:hAnsi="Times New Roman"/>
                <w:sz w:val="24"/>
                <w:szCs w:val="24"/>
              </w:rPr>
              <w:t>администрация  сельского поселения</w:t>
            </w:r>
          </w:p>
        </w:tc>
      </w:tr>
      <w:tr w:rsidR="00134E9D"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tcPr>
          <w:p w:rsidR="00134E9D" w:rsidRDefault="00134E9D" w:rsidP="00134E9D">
            <w:pPr>
              <w:suppressAutoHyphens/>
              <w:spacing w:after="0" w:line="240" w:lineRule="auto"/>
              <w:ind w:left="283"/>
              <w:jc w:val="both"/>
              <w:rPr>
                <w:rFonts w:ascii="Times New Roman" w:hAnsi="Times New Roman"/>
                <w:sz w:val="24"/>
                <w:szCs w:val="24"/>
              </w:rPr>
            </w:pPr>
            <w:r>
              <w:rPr>
                <w:rFonts w:ascii="Times New Roman" w:hAnsi="Times New Roman"/>
                <w:sz w:val="24"/>
                <w:szCs w:val="24"/>
              </w:rPr>
              <w:t>9</w:t>
            </w:r>
          </w:p>
        </w:tc>
        <w:tc>
          <w:tcPr>
            <w:tcW w:w="3998" w:type="dxa"/>
            <w:tcBorders>
              <w:top w:val="single" w:sz="4" w:space="0" w:color="000000"/>
              <w:left w:val="single" w:sz="4" w:space="0" w:color="000000"/>
              <w:bottom w:val="single" w:sz="4" w:space="0" w:color="000000"/>
              <w:right w:val="nil"/>
            </w:tcBorders>
            <w:shd w:val="clear" w:color="auto" w:fill="FFFFFF"/>
          </w:tcPr>
          <w:p w:rsidR="008C4FA8" w:rsidRDefault="008C4FA8" w:rsidP="008C4FA8">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Pr>
                <w:rFonts w:ascii="Times New Roman" w:hAnsi="Times New Roman"/>
                <w:bCs/>
                <w:sz w:val="24"/>
                <w:szCs w:val="24"/>
              </w:rPr>
              <w:t>автомобильных дорог</w:t>
            </w:r>
          </w:p>
          <w:p w:rsidR="00134E9D" w:rsidRDefault="008C4FA8" w:rsidP="008C4FA8">
            <w:pPr>
              <w:widowControl w:val="0"/>
              <w:spacing w:after="0" w:line="240" w:lineRule="auto"/>
              <w:jc w:val="both"/>
              <w:rPr>
                <w:rFonts w:ascii="Times New Roman" w:hAnsi="Times New Roman"/>
                <w:sz w:val="24"/>
                <w:szCs w:val="24"/>
              </w:rPr>
            </w:pPr>
            <w:proofErr w:type="spellStart"/>
            <w:r>
              <w:rPr>
                <w:rFonts w:ascii="Times New Roman" w:hAnsi="Times New Roman"/>
                <w:bCs/>
                <w:sz w:val="24"/>
                <w:szCs w:val="24"/>
              </w:rPr>
              <w:t>Перфиловского</w:t>
            </w:r>
            <w:proofErr w:type="spellEnd"/>
            <w:r>
              <w:rPr>
                <w:rFonts w:ascii="Times New Roman" w:hAnsi="Times New Roman"/>
                <w:bCs/>
                <w:sz w:val="24"/>
                <w:szCs w:val="24"/>
              </w:rPr>
              <w:t xml:space="preserve">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tcPr>
          <w:p w:rsidR="00134E9D" w:rsidRDefault="008C4FA8">
            <w:pPr>
              <w:spacing w:after="0" w:line="240" w:lineRule="auto"/>
              <w:jc w:val="center"/>
              <w:rPr>
                <w:rFonts w:ascii="Times New Roman" w:hAnsi="Times New Roman"/>
                <w:sz w:val="24"/>
                <w:szCs w:val="24"/>
              </w:rPr>
            </w:pPr>
            <w:r>
              <w:rPr>
                <w:rFonts w:ascii="Times New Roman" w:hAnsi="Times New Roman"/>
                <w:sz w:val="24"/>
                <w:szCs w:val="24"/>
              </w:rPr>
              <w:t>2026-2032</w:t>
            </w:r>
          </w:p>
        </w:tc>
        <w:tc>
          <w:tcPr>
            <w:tcW w:w="1278" w:type="dxa"/>
            <w:tcBorders>
              <w:top w:val="single" w:sz="4" w:space="0" w:color="000000"/>
              <w:left w:val="single" w:sz="4" w:space="0" w:color="000000"/>
              <w:bottom w:val="single" w:sz="4" w:space="0" w:color="000000"/>
              <w:right w:val="nil"/>
            </w:tcBorders>
            <w:shd w:val="clear" w:color="auto" w:fill="FFFFFF"/>
          </w:tcPr>
          <w:p w:rsidR="00134E9D" w:rsidRDefault="008C4FA8">
            <w:pPr>
              <w:spacing w:after="0" w:line="240" w:lineRule="auto"/>
              <w:jc w:val="center"/>
              <w:rPr>
                <w:rFonts w:ascii="Times New Roman" w:hAnsi="Times New Roman"/>
                <w:sz w:val="24"/>
                <w:szCs w:val="24"/>
              </w:rPr>
            </w:pPr>
            <w:r>
              <w:rPr>
                <w:rFonts w:ascii="Times New Roman" w:hAnsi="Times New Roman"/>
                <w:sz w:val="24"/>
                <w:szCs w:val="24"/>
              </w:rPr>
              <w:t>11893,0</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134E9D" w:rsidRDefault="00134E9D">
            <w:pPr>
              <w:spacing w:after="0" w:line="240" w:lineRule="auto"/>
              <w:rPr>
                <w:rFonts w:ascii="Times New Roman" w:hAnsi="Times New Roman"/>
                <w:sz w:val="24"/>
                <w:szCs w:val="24"/>
              </w:rPr>
            </w:pPr>
            <w:r>
              <w:rPr>
                <w:rFonts w:ascii="Times New Roman" w:hAnsi="Times New Roman"/>
                <w:sz w:val="24"/>
                <w:szCs w:val="24"/>
              </w:rPr>
              <w:t>администрация  сельского поселения</w:t>
            </w:r>
          </w:p>
        </w:tc>
      </w:tr>
    </w:tbl>
    <w:p w:rsidR="003407A0" w:rsidRDefault="003407A0" w:rsidP="00C376BB">
      <w:pPr>
        <w:tabs>
          <w:tab w:val="left" w:pos="285"/>
          <w:tab w:val="center" w:pos="4677"/>
        </w:tabs>
        <w:rPr>
          <w:rFonts w:ascii="Times New Roman" w:eastAsia="Times New Roman" w:hAnsi="Times New Roman" w:cs="Times New Roman"/>
          <w:sz w:val="24"/>
          <w:szCs w:val="24"/>
          <w:lang w:eastAsia="ru-RU"/>
        </w:rPr>
      </w:pPr>
    </w:p>
    <w:p w:rsidR="003407A0" w:rsidRDefault="003407A0" w:rsidP="003407A0">
      <w:pPr>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rPr>
        <w:t>6. Оценка объемов и источников финансирования</w:t>
      </w:r>
    </w:p>
    <w:p w:rsidR="003407A0" w:rsidRDefault="003407A0" w:rsidP="00340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мероприятий (инвестиционных проектов) по проектированию, строительству, реконструкции объектов транспортной инфраструктуры</w:t>
      </w:r>
    </w:p>
    <w:p w:rsidR="003407A0" w:rsidRDefault="003407A0" w:rsidP="003407A0">
      <w:pPr>
        <w:spacing w:after="0" w:line="240" w:lineRule="auto"/>
        <w:jc w:val="center"/>
        <w:rPr>
          <w:rFonts w:ascii="Times New Roman" w:hAnsi="Times New Roman" w:cs="Times New Roman"/>
          <w:b/>
          <w:sz w:val="24"/>
          <w:szCs w:val="24"/>
        </w:rPr>
      </w:pP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объём средств, необходимый на мероприятия по модернизации объектов уличной дорожной сети Перфиловс</w:t>
      </w:r>
      <w:r w:rsidR="00C376BB">
        <w:rPr>
          <w:rFonts w:ascii="Times New Roman" w:eastAsia="Times New Roman" w:hAnsi="Times New Roman" w:cs="Times New Roman"/>
          <w:sz w:val="24"/>
          <w:szCs w:val="24"/>
          <w:lang w:eastAsia="ru-RU"/>
        </w:rPr>
        <w:t>кого сельского поселения на 2012</w:t>
      </w:r>
      <w:r>
        <w:rPr>
          <w:rFonts w:ascii="Times New Roman" w:eastAsia="Times New Roman" w:hAnsi="Times New Roman" w:cs="Times New Roman"/>
          <w:sz w:val="24"/>
          <w:szCs w:val="24"/>
          <w:lang w:eastAsia="ru-RU"/>
        </w:rPr>
        <w:t>-2032 годы, составляет -17392,2.</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Объемы и источники финансирования Программы уточняются при формировании бюджета Перфиловского сельского поселения на очередной финансовый год и на плановый период.</w:t>
      </w:r>
    </w:p>
    <w:p w:rsidR="003407A0" w:rsidRDefault="003407A0" w:rsidP="003407A0">
      <w:pPr>
        <w:spacing w:after="0" w:line="240" w:lineRule="auto"/>
        <w:ind w:firstLine="709"/>
        <w:jc w:val="both"/>
        <w:rPr>
          <w:rFonts w:ascii="Times New Roman" w:hAnsi="Times New Roman" w:cs="Times New Roman"/>
          <w:sz w:val="24"/>
          <w:szCs w:val="24"/>
        </w:rPr>
      </w:pPr>
    </w:p>
    <w:p w:rsidR="003407A0" w:rsidRDefault="003407A0" w:rsidP="003407A0">
      <w:pPr>
        <w:spacing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Источники привлечения денежных средств на реализацию мероприятий</w:t>
      </w:r>
    </w:p>
    <w:tbl>
      <w:tblPr>
        <w:tblpPr w:leftFromText="180" w:rightFromText="180" w:bottomFromText="200" w:vertAnchor="text" w:horzAnchor="margin" w:tblpY="110"/>
        <w:tblW w:w="9930" w:type="dxa"/>
        <w:tblLayout w:type="fixed"/>
        <w:tblCellMar>
          <w:left w:w="40" w:type="dxa"/>
          <w:right w:w="40" w:type="dxa"/>
        </w:tblCellMar>
        <w:tblLook w:val="04A0" w:firstRow="1" w:lastRow="0" w:firstColumn="1" w:lastColumn="0" w:noHBand="0" w:noVBand="1"/>
      </w:tblPr>
      <w:tblGrid>
        <w:gridCol w:w="553"/>
        <w:gridCol w:w="2017"/>
        <w:gridCol w:w="1518"/>
        <w:gridCol w:w="1496"/>
        <w:gridCol w:w="1981"/>
        <w:gridCol w:w="1261"/>
        <w:gridCol w:w="1104"/>
      </w:tblGrid>
      <w:tr w:rsidR="003407A0" w:rsidTr="003407A0">
        <w:trPr>
          <w:trHeight w:hRule="exact" w:val="228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hd w:val="clear" w:color="auto" w:fill="FFFFFF"/>
              <w:snapToGrid w:val="0"/>
              <w:ind w:left="58"/>
              <w:jc w:val="center"/>
              <w:rPr>
                <w:rFonts w:ascii="Times New Roman" w:eastAsia="Arial" w:hAnsi="Times New Roman"/>
                <w:sz w:val="24"/>
                <w:szCs w:val="24"/>
              </w:rPr>
            </w:pPr>
            <w:r>
              <w:rPr>
                <w:rFonts w:ascii="Times New Roman" w:eastAsia="Arial" w:hAnsi="Times New Roman"/>
                <w:sz w:val="24"/>
                <w:szCs w:val="24"/>
              </w:rPr>
              <w:t>№</w:t>
            </w:r>
          </w:p>
        </w:tc>
        <w:tc>
          <w:tcPr>
            <w:tcW w:w="2016"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hd w:val="clear" w:color="auto" w:fill="FFFFFF"/>
              <w:snapToGrid w:val="0"/>
              <w:ind w:left="149"/>
              <w:jc w:val="center"/>
              <w:rPr>
                <w:rFonts w:ascii="Times New Roman" w:eastAsia="Calibri" w:hAnsi="Times New Roman"/>
                <w:spacing w:val="-3"/>
                <w:sz w:val="24"/>
                <w:szCs w:val="24"/>
              </w:rPr>
            </w:pPr>
            <w:r>
              <w:rPr>
                <w:rFonts w:ascii="Times New Roman" w:hAnsi="Times New Roman"/>
                <w:spacing w:val="-3"/>
                <w:sz w:val="24"/>
                <w:szCs w:val="24"/>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hd w:val="clear" w:color="auto" w:fill="FFFFFF"/>
              <w:snapToGrid w:val="0"/>
              <w:spacing w:line="274" w:lineRule="exact"/>
              <w:ind w:left="86" w:right="86" w:firstLine="72"/>
              <w:jc w:val="center"/>
              <w:rPr>
                <w:rFonts w:ascii="Times New Roman" w:hAnsi="Times New Roman"/>
                <w:sz w:val="24"/>
                <w:szCs w:val="24"/>
              </w:rPr>
            </w:pPr>
            <w:r>
              <w:rPr>
                <w:rFonts w:ascii="Times New Roman" w:hAnsi="Times New Roman"/>
                <w:spacing w:val="-2"/>
                <w:sz w:val="24"/>
                <w:szCs w:val="24"/>
              </w:rPr>
              <w:t>бюджеты всех уров</w:t>
            </w:r>
            <w:r>
              <w:rPr>
                <w:rFonts w:ascii="Times New Roman" w:hAnsi="Times New Roman"/>
                <w:spacing w:val="-2"/>
                <w:sz w:val="24"/>
                <w:szCs w:val="24"/>
              </w:rPr>
              <w:softHyphen/>
            </w:r>
            <w:r>
              <w:rPr>
                <w:rFonts w:ascii="Times New Roman" w:hAnsi="Times New Roman"/>
                <w:spacing w:val="-4"/>
                <w:sz w:val="24"/>
                <w:szCs w:val="24"/>
              </w:rPr>
              <w:t>ней и част</w:t>
            </w:r>
            <w:r>
              <w:rPr>
                <w:rFonts w:ascii="Times New Roman" w:hAnsi="Times New Roman"/>
                <w:spacing w:val="-4"/>
                <w:sz w:val="24"/>
                <w:szCs w:val="24"/>
              </w:rPr>
              <w:softHyphen/>
            </w:r>
            <w:r>
              <w:rPr>
                <w:rFonts w:ascii="Times New Roman" w:hAnsi="Times New Roman"/>
                <w:spacing w:val="-2"/>
                <w:sz w:val="24"/>
                <w:szCs w:val="24"/>
              </w:rPr>
              <w:t>ные инве</w:t>
            </w:r>
            <w:r>
              <w:rPr>
                <w:rFonts w:ascii="Times New Roman" w:hAnsi="Times New Roman"/>
                <w:spacing w:val="-2"/>
                <w:sz w:val="24"/>
                <w:szCs w:val="24"/>
              </w:rPr>
              <w:softHyphen/>
            </w:r>
            <w:r>
              <w:rPr>
                <w:rFonts w:ascii="Times New Roman" w:hAnsi="Times New Roman"/>
                <w:sz w:val="24"/>
                <w:szCs w:val="24"/>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hd w:val="clear" w:color="auto" w:fill="FFFFFF"/>
              <w:snapToGrid w:val="0"/>
              <w:spacing w:line="278" w:lineRule="exact"/>
              <w:ind w:left="38" w:right="53"/>
              <w:jc w:val="center"/>
              <w:rPr>
                <w:rFonts w:ascii="Times New Roman" w:hAnsi="Times New Roman"/>
                <w:sz w:val="24"/>
                <w:szCs w:val="24"/>
              </w:rPr>
            </w:pPr>
            <w:r>
              <w:rPr>
                <w:rFonts w:ascii="Times New Roman" w:hAnsi="Times New Roman"/>
                <w:spacing w:val="-1"/>
                <w:sz w:val="24"/>
                <w:szCs w:val="24"/>
              </w:rPr>
              <w:t xml:space="preserve">В </w:t>
            </w:r>
            <w:proofErr w:type="spellStart"/>
            <w:r>
              <w:rPr>
                <w:rFonts w:ascii="Times New Roman" w:hAnsi="Times New Roman"/>
                <w:spacing w:val="-1"/>
                <w:sz w:val="24"/>
                <w:szCs w:val="24"/>
              </w:rPr>
              <w:t>т.ч</w:t>
            </w:r>
            <w:proofErr w:type="spellEnd"/>
            <w:r>
              <w:rPr>
                <w:rFonts w:ascii="Times New Roman" w:hAnsi="Times New Roman"/>
                <w:spacing w:val="-1"/>
                <w:sz w:val="24"/>
                <w:szCs w:val="24"/>
              </w:rPr>
              <w:t xml:space="preserve">.  федеральный </w:t>
            </w:r>
            <w:r>
              <w:rPr>
                <w:rFonts w:ascii="Times New Roman" w:hAnsi="Times New Roman"/>
                <w:sz w:val="24"/>
                <w:szCs w:val="24"/>
              </w:rPr>
              <w:t xml:space="preserve">бюджет </w:t>
            </w:r>
          </w:p>
        </w:tc>
        <w:tc>
          <w:tcPr>
            <w:tcW w:w="1980"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hd w:val="clear" w:color="auto" w:fill="FFFFFF"/>
              <w:snapToGrid w:val="0"/>
              <w:spacing w:line="274" w:lineRule="exact"/>
              <w:ind w:left="110" w:right="120"/>
              <w:jc w:val="center"/>
              <w:rPr>
                <w:rFonts w:ascii="Times New Roman" w:hAnsi="Times New Roman"/>
                <w:sz w:val="24"/>
                <w:szCs w:val="24"/>
              </w:rPr>
            </w:pPr>
            <w:r>
              <w:rPr>
                <w:rFonts w:ascii="Times New Roman" w:hAnsi="Times New Roman"/>
                <w:spacing w:val="-3"/>
                <w:sz w:val="24"/>
                <w:szCs w:val="24"/>
              </w:rPr>
              <w:t xml:space="preserve">в </w:t>
            </w:r>
            <w:proofErr w:type="spellStart"/>
            <w:r>
              <w:rPr>
                <w:rFonts w:ascii="Times New Roman" w:hAnsi="Times New Roman"/>
                <w:spacing w:val="-3"/>
                <w:sz w:val="24"/>
                <w:szCs w:val="24"/>
              </w:rPr>
              <w:t>т.ч</w:t>
            </w:r>
            <w:proofErr w:type="spellEnd"/>
            <w:r>
              <w:rPr>
                <w:rFonts w:ascii="Times New Roman" w:hAnsi="Times New Roman"/>
                <w:spacing w:val="-3"/>
                <w:sz w:val="24"/>
                <w:szCs w:val="24"/>
              </w:rPr>
              <w:t xml:space="preserve">. </w:t>
            </w:r>
            <w:r>
              <w:rPr>
                <w:rFonts w:ascii="Times New Roman" w:hAnsi="Times New Roman"/>
                <w:sz w:val="24"/>
                <w:szCs w:val="24"/>
              </w:rPr>
              <w:t>бюджет областной</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3407A0" w:rsidRDefault="003407A0">
            <w:pPr>
              <w:shd w:val="clear" w:color="auto" w:fill="FFFFFF"/>
              <w:snapToGrid w:val="0"/>
              <w:spacing w:after="0" w:line="274" w:lineRule="exact"/>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w:t>
            </w:r>
            <w:proofErr w:type="gramStart"/>
            <w:r>
              <w:rPr>
                <w:rFonts w:ascii="Times New Roman" w:hAnsi="Times New Roman"/>
                <w:sz w:val="24"/>
                <w:szCs w:val="24"/>
              </w:rPr>
              <w:t>ч.</w:t>
            </w:r>
            <w:r>
              <w:rPr>
                <w:rFonts w:ascii="Times New Roman" w:hAnsi="Times New Roman"/>
                <w:spacing w:val="-1"/>
                <w:sz w:val="24"/>
                <w:szCs w:val="24"/>
              </w:rPr>
              <w:t>бюджет</w:t>
            </w:r>
            <w:proofErr w:type="spellEnd"/>
            <w:proofErr w:type="gramEnd"/>
          </w:p>
          <w:p w:rsidR="003407A0" w:rsidRDefault="003407A0">
            <w:p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Перфиловского сельского</w:t>
            </w:r>
          </w:p>
          <w:p w:rsidR="003407A0" w:rsidRDefault="003407A0">
            <w:pPr>
              <w:shd w:val="clear" w:color="auto" w:fill="FFFFFF"/>
              <w:spacing w:after="0" w:line="274" w:lineRule="exact"/>
              <w:jc w:val="center"/>
              <w:rPr>
                <w:rFonts w:ascii="Times New Roman" w:hAnsi="Times New Roman"/>
                <w:spacing w:val="-1"/>
                <w:sz w:val="24"/>
                <w:szCs w:val="24"/>
              </w:rPr>
            </w:pPr>
            <w:r>
              <w:rPr>
                <w:rFonts w:ascii="Times New Roman" w:hAnsi="Times New Roman"/>
                <w:spacing w:val="-1"/>
                <w:sz w:val="24"/>
                <w:szCs w:val="24"/>
              </w:rPr>
              <w:t>поселения</w:t>
            </w:r>
          </w:p>
          <w:p w:rsidR="003407A0" w:rsidRDefault="003407A0">
            <w:pPr>
              <w:shd w:val="clear" w:color="auto" w:fill="FFFFFF"/>
              <w:spacing w:after="0" w:line="274" w:lineRule="exact"/>
              <w:jc w:val="center"/>
              <w:rPr>
                <w:rFonts w:ascii="Times New Roman" w:hAnsi="Times New Roman"/>
                <w:spacing w:val="-1"/>
                <w:sz w:val="24"/>
                <w:szCs w:val="24"/>
              </w:rPr>
            </w:pPr>
            <w:proofErr w:type="spellStart"/>
            <w:proofErr w:type="gramStart"/>
            <w:r>
              <w:rPr>
                <w:rFonts w:ascii="Times New Roman" w:hAnsi="Times New Roman"/>
                <w:spacing w:val="-1"/>
                <w:sz w:val="24"/>
                <w:szCs w:val="24"/>
              </w:rPr>
              <w:t>млн.руб</w:t>
            </w:r>
            <w:proofErr w:type="spellEnd"/>
            <w:proofErr w:type="gramEnd"/>
          </w:p>
          <w:p w:rsidR="003407A0" w:rsidRDefault="003407A0">
            <w:pPr>
              <w:shd w:val="clear" w:color="auto" w:fill="FFFFFF"/>
              <w:spacing w:after="0" w:line="274" w:lineRule="exact"/>
              <w:jc w:val="center"/>
              <w:rPr>
                <w:rFonts w:ascii="Times New Roman" w:hAnsi="Times New Roman"/>
                <w:spacing w:val="-1"/>
                <w:sz w:val="24"/>
                <w:szCs w:val="24"/>
              </w:rPr>
            </w:pPr>
          </w:p>
          <w:p w:rsidR="003407A0" w:rsidRDefault="003407A0">
            <w:pPr>
              <w:shd w:val="clear" w:color="auto" w:fill="FFFFFF"/>
              <w:spacing w:after="0" w:line="274" w:lineRule="exact"/>
              <w:jc w:val="center"/>
              <w:rPr>
                <w:rFonts w:ascii="Times New Roman" w:hAnsi="Times New Roman"/>
                <w:spacing w:val="-1"/>
                <w:sz w:val="24"/>
                <w:szCs w:val="24"/>
              </w:rPr>
            </w:pPr>
          </w:p>
          <w:p w:rsidR="003407A0" w:rsidRDefault="003407A0">
            <w:pPr>
              <w:shd w:val="clear" w:color="auto" w:fill="FFFFFF"/>
              <w:spacing w:after="0" w:line="274" w:lineRule="exact"/>
              <w:jc w:val="center"/>
              <w:rPr>
                <w:rFonts w:ascii="Times New Roman" w:hAnsi="Times New Roman"/>
                <w:spacing w:val="-1"/>
                <w:sz w:val="24"/>
                <w:szCs w:val="24"/>
              </w:rPr>
            </w:pPr>
          </w:p>
          <w:p w:rsidR="003407A0" w:rsidRDefault="003407A0">
            <w:pPr>
              <w:shd w:val="clear" w:color="auto" w:fill="FFFFFF"/>
              <w:spacing w:after="0" w:line="274" w:lineRule="exact"/>
              <w:jc w:val="center"/>
              <w:rPr>
                <w:rFonts w:ascii="Times New Roman" w:hAnsi="Times New Roman"/>
                <w:spacing w:val="-1"/>
                <w:sz w:val="24"/>
                <w:szCs w:val="24"/>
              </w:rPr>
            </w:pPr>
            <w:r>
              <w:rPr>
                <w:rFonts w:ascii="Times New Roman" w:hAnsi="Times New Roman"/>
                <w:spacing w:val="-1"/>
                <w:sz w:val="24"/>
                <w:szCs w:val="24"/>
              </w:rPr>
              <w:t xml:space="preserve"> поселения</w:t>
            </w:r>
          </w:p>
          <w:p w:rsidR="003407A0" w:rsidRDefault="003407A0">
            <w:pPr>
              <w:shd w:val="clear" w:color="auto" w:fill="FFFFFF"/>
              <w:spacing w:after="0" w:line="274" w:lineRule="exact"/>
              <w:jc w:val="center"/>
              <w:rPr>
                <w:rFonts w:ascii="Times New Roman" w:hAnsi="Times New Roman"/>
                <w:spacing w:val="-2"/>
                <w:sz w:val="24"/>
                <w:szCs w:val="24"/>
              </w:rPr>
            </w:pPr>
            <w:r>
              <w:rPr>
                <w:rFonts w:ascii="Times New Roman" w:hAnsi="Times New Roman"/>
                <w:spacing w:val="-2"/>
                <w:sz w:val="24"/>
                <w:szCs w:val="24"/>
              </w:rPr>
              <w:t xml:space="preserve"> сельского поселения</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07A0" w:rsidRDefault="003407A0">
            <w:pPr>
              <w:shd w:val="clear" w:color="auto" w:fill="FFFFFF"/>
              <w:snapToGrid w:val="0"/>
              <w:spacing w:line="278" w:lineRule="exact"/>
              <w:ind w:left="86" w:right="115"/>
              <w:jc w:val="center"/>
              <w:rPr>
                <w:rFonts w:ascii="Times New Roman" w:hAnsi="Times New Roman"/>
                <w:spacing w:val="-1"/>
                <w:sz w:val="24"/>
                <w:szCs w:val="24"/>
              </w:rPr>
            </w:pPr>
            <w:r>
              <w:rPr>
                <w:rFonts w:ascii="Times New Roman" w:hAnsi="Times New Roman"/>
                <w:spacing w:val="-1"/>
                <w:sz w:val="24"/>
                <w:szCs w:val="24"/>
              </w:rPr>
              <w:t xml:space="preserve">В </w:t>
            </w:r>
            <w:proofErr w:type="spellStart"/>
            <w:r>
              <w:rPr>
                <w:rFonts w:ascii="Times New Roman" w:hAnsi="Times New Roman"/>
                <w:spacing w:val="-1"/>
                <w:sz w:val="24"/>
                <w:szCs w:val="24"/>
              </w:rPr>
              <w:t>т.ч</w:t>
            </w:r>
            <w:proofErr w:type="spellEnd"/>
            <w:r>
              <w:rPr>
                <w:rFonts w:ascii="Times New Roman" w:hAnsi="Times New Roman"/>
                <w:spacing w:val="-1"/>
                <w:sz w:val="24"/>
                <w:szCs w:val="24"/>
              </w:rPr>
              <w:t>. вне</w:t>
            </w:r>
            <w:r>
              <w:rPr>
                <w:rFonts w:ascii="Times New Roman" w:hAnsi="Times New Roman"/>
                <w:spacing w:val="-1"/>
                <w:sz w:val="24"/>
                <w:szCs w:val="24"/>
              </w:rPr>
              <w:softHyphen/>
            </w:r>
            <w:r>
              <w:rPr>
                <w:rFonts w:ascii="Times New Roman" w:hAnsi="Times New Roman"/>
                <w:spacing w:val="-3"/>
                <w:sz w:val="24"/>
                <w:szCs w:val="24"/>
              </w:rPr>
              <w:t xml:space="preserve">бюджетные </w:t>
            </w:r>
            <w:r>
              <w:rPr>
                <w:rFonts w:ascii="Times New Roman" w:hAnsi="Times New Roman"/>
                <w:spacing w:val="-1"/>
                <w:sz w:val="24"/>
                <w:szCs w:val="24"/>
              </w:rPr>
              <w:t>источники</w:t>
            </w:r>
          </w:p>
        </w:tc>
      </w:tr>
      <w:tr w:rsidR="003407A0" w:rsidTr="003407A0">
        <w:trPr>
          <w:trHeight w:hRule="exact" w:val="440"/>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hd w:val="clear" w:color="auto" w:fill="FFFFFF"/>
              <w:snapToGrid w:val="0"/>
              <w:ind w:left="14"/>
              <w:jc w:val="center"/>
              <w:rPr>
                <w:rFonts w:ascii="Times New Roman" w:hAnsi="Times New Roman"/>
                <w:sz w:val="24"/>
                <w:szCs w:val="24"/>
              </w:rPr>
            </w:pPr>
            <w:r>
              <w:rPr>
                <w:rFonts w:ascii="Times New Roman" w:hAnsi="Times New Roman"/>
                <w:sz w:val="24"/>
                <w:szCs w:val="24"/>
              </w:rPr>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3407A0" w:rsidRDefault="003407A0">
            <w:pPr>
              <w:shd w:val="clear" w:color="auto" w:fill="FFFFFF"/>
              <w:snapToGrid w:val="0"/>
              <w:rPr>
                <w:rFonts w:ascii="Times New Roman" w:hAnsi="Times New Roman"/>
                <w:sz w:val="24"/>
                <w:szCs w:val="24"/>
              </w:rPr>
            </w:pPr>
            <w:r>
              <w:rPr>
                <w:rFonts w:ascii="Times New Roman" w:hAnsi="Times New Roman"/>
                <w:sz w:val="24"/>
                <w:szCs w:val="24"/>
              </w:rPr>
              <w:t>Ремонт дорог</w:t>
            </w:r>
          </w:p>
          <w:p w:rsidR="003407A0" w:rsidRDefault="003407A0">
            <w:pPr>
              <w:shd w:val="clear" w:color="auto" w:fill="FFFFFF"/>
              <w:snapToGrid w:val="0"/>
              <w:rPr>
                <w:rFonts w:ascii="Times New Roman" w:hAnsi="Times New Roman"/>
                <w:sz w:val="24"/>
                <w:szCs w:val="24"/>
              </w:rPr>
            </w:pPr>
          </w:p>
          <w:p w:rsidR="003407A0" w:rsidRDefault="003407A0">
            <w:pPr>
              <w:shd w:val="clear" w:color="auto" w:fill="FFFFFF"/>
              <w:snapToGrid w:val="0"/>
              <w:rPr>
                <w:rFonts w:ascii="Times New Roman" w:hAnsi="Times New Roman"/>
                <w:sz w:val="24"/>
                <w:szCs w:val="24"/>
              </w:rPr>
            </w:pPr>
          </w:p>
          <w:p w:rsidR="003407A0" w:rsidRDefault="003407A0">
            <w:pPr>
              <w:shd w:val="clear" w:color="auto" w:fill="FFFFFF"/>
              <w:snapToGrid w:val="0"/>
              <w:rPr>
                <w:rFonts w:ascii="Times New Roman" w:hAnsi="Times New Roman"/>
                <w:sz w:val="24"/>
                <w:szCs w:val="24"/>
              </w:rPr>
            </w:pPr>
            <w:proofErr w:type="spellStart"/>
            <w:r>
              <w:rPr>
                <w:rFonts w:ascii="Times New Roman" w:hAnsi="Times New Roman"/>
                <w:sz w:val="24"/>
                <w:szCs w:val="24"/>
              </w:rPr>
              <w:t>сетидорожной</w:t>
            </w:r>
            <w:proofErr w:type="spellEnd"/>
            <w:r>
              <w:rPr>
                <w:rFonts w:ascii="Times New Roman" w:hAnsi="Times New Roman"/>
                <w:sz w:val="24"/>
                <w:szCs w:val="24"/>
              </w:rPr>
              <w:t xml:space="preserve"> </w:t>
            </w:r>
          </w:p>
        </w:tc>
        <w:tc>
          <w:tcPr>
            <w:tcW w:w="1517" w:type="dxa"/>
            <w:tcBorders>
              <w:top w:val="single" w:sz="4" w:space="0" w:color="000000"/>
              <w:left w:val="single" w:sz="4" w:space="0" w:color="000000"/>
              <w:bottom w:val="single" w:sz="4" w:space="0" w:color="000000"/>
              <w:right w:val="nil"/>
            </w:tcBorders>
            <w:shd w:val="clear" w:color="auto" w:fill="FFFFFF"/>
            <w:hideMark/>
          </w:tcPr>
          <w:p w:rsidR="003407A0" w:rsidRDefault="008C4FA8">
            <w:pPr>
              <w:shd w:val="clear" w:color="auto" w:fill="FFFFFF"/>
              <w:snapToGrid w:val="0"/>
              <w:ind w:left="-56"/>
              <w:jc w:val="center"/>
              <w:rPr>
                <w:rFonts w:ascii="Times New Roman" w:hAnsi="Times New Roman"/>
                <w:sz w:val="24"/>
                <w:szCs w:val="24"/>
              </w:rPr>
            </w:pPr>
            <w:r>
              <w:rPr>
                <w:rFonts w:ascii="Times New Roman" w:hAnsi="Times New Roman"/>
                <w:sz w:val="24"/>
                <w:szCs w:val="24"/>
              </w:rPr>
              <w:t>24310,7</w:t>
            </w:r>
          </w:p>
        </w:tc>
        <w:tc>
          <w:tcPr>
            <w:tcW w:w="1495" w:type="dxa"/>
            <w:tcBorders>
              <w:top w:val="single" w:sz="4" w:space="0" w:color="000000"/>
              <w:left w:val="single" w:sz="4" w:space="0" w:color="000000"/>
              <w:bottom w:val="single" w:sz="4" w:space="0" w:color="000000"/>
              <w:right w:val="nil"/>
            </w:tcBorders>
            <w:shd w:val="clear" w:color="auto" w:fill="FFFFFF"/>
            <w:hideMark/>
          </w:tcPr>
          <w:p w:rsidR="003407A0" w:rsidRDefault="003407A0">
            <w:pPr>
              <w:shd w:val="clear" w:color="auto" w:fill="FFFFFF"/>
              <w:snapToGrid w:val="0"/>
              <w:ind w:right="5"/>
              <w:jc w:val="center"/>
              <w:rPr>
                <w:rFonts w:ascii="Times New Roman" w:hAnsi="Times New Roman"/>
                <w:sz w:val="24"/>
                <w:szCs w:val="24"/>
              </w:rPr>
            </w:pPr>
            <w:r>
              <w:rPr>
                <w:rFonts w:ascii="Times New Roman" w:hAnsi="Times New Roman"/>
                <w:sz w:val="24"/>
                <w:szCs w:val="24"/>
              </w:rPr>
              <w:t>0</w:t>
            </w:r>
          </w:p>
        </w:tc>
        <w:tc>
          <w:tcPr>
            <w:tcW w:w="1980" w:type="dxa"/>
            <w:tcBorders>
              <w:top w:val="single" w:sz="4" w:space="0" w:color="000000"/>
              <w:left w:val="single" w:sz="4" w:space="0" w:color="000000"/>
              <w:bottom w:val="single" w:sz="4" w:space="0" w:color="000000"/>
              <w:right w:val="nil"/>
            </w:tcBorders>
            <w:shd w:val="clear" w:color="auto" w:fill="FFFFFF"/>
            <w:hideMark/>
          </w:tcPr>
          <w:p w:rsidR="003407A0" w:rsidRDefault="003407A0">
            <w:pPr>
              <w:shd w:val="clear" w:color="auto" w:fill="FFFFFF"/>
              <w:snapToGrid w:val="0"/>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000000"/>
              <w:left w:val="single" w:sz="4" w:space="0" w:color="000000"/>
              <w:bottom w:val="single" w:sz="4" w:space="0" w:color="000000"/>
              <w:right w:val="nil"/>
            </w:tcBorders>
            <w:shd w:val="clear" w:color="auto" w:fill="FFFFFF"/>
            <w:hideMark/>
          </w:tcPr>
          <w:p w:rsidR="003407A0" w:rsidRDefault="008C4FA8">
            <w:pPr>
              <w:shd w:val="clear" w:color="auto" w:fill="FFFFFF"/>
              <w:snapToGrid w:val="0"/>
              <w:jc w:val="center"/>
              <w:rPr>
                <w:rFonts w:ascii="Times New Roman" w:hAnsi="Times New Roman"/>
                <w:sz w:val="24"/>
                <w:szCs w:val="24"/>
              </w:rPr>
            </w:pPr>
            <w:r>
              <w:rPr>
                <w:rFonts w:ascii="Times New Roman" w:hAnsi="Times New Roman"/>
                <w:sz w:val="24"/>
                <w:szCs w:val="24"/>
              </w:rPr>
              <w:t>24310,7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hideMark/>
          </w:tcPr>
          <w:p w:rsidR="003407A0" w:rsidRDefault="003407A0">
            <w:pPr>
              <w:shd w:val="clear" w:color="auto" w:fill="FFFFFF"/>
              <w:snapToGrid w:val="0"/>
              <w:jc w:val="center"/>
              <w:rPr>
                <w:rFonts w:ascii="Times New Roman" w:hAnsi="Times New Roman"/>
                <w:sz w:val="24"/>
                <w:szCs w:val="24"/>
              </w:rPr>
            </w:pPr>
            <w:r>
              <w:rPr>
                <w:rFonts w:ascii="Times New Roman" w:hAnsi="Times New Roman"/>
                <w:sz w:val="24"/>
                <w:szCs w:val="24"/>
              </w:rPr>
              <w:t>0</w:t>
            </w:r>
          </w:p>
        </w:tc>
      </w:tr>
    </w:tbl>
    <w:p w:rsidR="003407A0" w:rsidRDefault="003407A0" w:rsidP="003407A0">
      <w:pPr>
        <w:spacing w:after="0" w:line="240" w:lineRule="auto"/>
        <w:ind w:firstLine="709"/>
        <w:rPr>
          <w:rFonts w:ascii="Times New Roman" w:eastAsia="Times New Roman" w:hAnsi="Times New Roman" w:cs="Times New Roman"/>
          <w:sz w:val="24"/>
          <w:szCs w:val="24"/>
          <w:lang w:eastAsia="ru-RU"/>
        </w:rPr>
      </w:pPr>
    </w:p>
    <w:p w:rsidR="003407A0" w:rsidRDefault="003407A0" w:rsidP="003407A0">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Предложения по инвестиционным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p w:rsidR="003407A0" w:rsidRDefault="003407A0" w:rsidP="003407A0">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3407A0" w:rsidRDefault="003407A0" w:rsidP="003407A0">
      <w:pPr>
        <w:spacing w:after="0" w:line="240" w:lineRule="auto"/>
        <w:ind w:firstLine="709"/>
        <w:jc w:val="center"/>
        <w:rPr>
          <w:rFonts w:ascii="Times New Roman" w:hAnsi="Times New Roman" w:cs="Times New Roman"/>
          <w:b/>
          <w:sz w:val="24"/>
          <w:szCs w:val="24"/>
        </w:rPr>
      </w:pPr>
    </w:p>
    <w:p w:rsidR="003407A0" w:rsidRDefault="003407A0" w:rsidP="003407A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Оценка эффективности мероприятий (инвестиционных проектов) по проектированию, строительству, реконструкции объектов транспортной инфраструктуры </w:t>
      </w:r>
    </w:p>
    <w:p w:rsidR="003407A0" w:rsidRDefault="003407A0" w:rsidP="003407A0">
      <w:pPr>
        <w:spacing w:after="0" w:line="240" w:lineRule="auto"/>
        <w:ind w:firstLine="709"/>
        <w:jc w:val="center"/>
        <w:rPr>
          <w:rFonts w:ascii="Times New Roman" w:hAnsi="Times New Roman" w:cs="Times New Roman"/>
          <w:b/>
          <w:i/>
          <w:sz w:val="24"/>
          <w:szCs w:val="24"/>
        </w:rPr>
      </w:pP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её эксплуатации и эффективности реализации программных мероприятий.</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Комплексная оценка эффективности реализации Программы осуществляется ежегодно в течение всего срока ее реализации. </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Достижение целевых индикаторов и показателей в результате реализации Программы характеризует будущую модель транспортной инфраструктуры поселения.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Целевые показатели и индикаторы Программы представлены в таблице</w:t>
      </w:r>
    </w:p>
    <w:p w:rsidR="003407A0" w:rsidRDefault="003407A0" w:rsidP="003407A0">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417"/>
        <w:gridCol w:w="709"/>
        <w:gridCol w:w="709"/>
        <w:gridCol w:w="709"/>
        <w:gridCol w:w="708"/>
        <w:gridCol w:w="709"/>
        <w:gridCol w:w="1276"/>
      </w:tblGrid>
      <w:tr w:rsidR="003407A0" w:rsidTr="00AF002E">
        <w:trPr>
          <w:trHeight w:val="422"/>
        </w:trPr>
        <w:tc>
          <w:tcPr>
            <w:tcW w:w="567" w:type="dxa"/>
            <w:vMerge w:val="restart"/>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3407A0" w:rsidRDefault="00340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индикатора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4820" w:type="dxa"/>
            <w:gridSpan w:val="6"/>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Показатели по годам</w:t>
            </w:r>
          </w:p>
        </w:tc>
      </w:tr>
      <w:tr w:rsidR="003407A0" w:rsidTr="003407A0">
        <w:tc>
          <w:tcPr>
            <w:tcW w:w="567" w:type="dxa"/>
            <w:vMerge/>
            <w:tcBorders>
              <w:top w:val="single" w:sz="4" w:space="0" w:color="auto"/>
              <w:left w:val="single" w:sz="4" w:space="0" w:color="auto"/>
              <w:bottom w:val="single" w:sz="4" w:space="0" w:color="auto"/>
              <w:right w:val="single" w:sz="4" w:space="0" w:color="auto"/>
            </w:tcBorders>
            <w:vAlign w:val="center"/>
            <w:hideMark/>
          </w:tcPr>
          <w:p w:rsidR="003407A0" w:rsidRDefault="003407A0">
            <w:pPr>
              <w:spacing w:after="0"/>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407A0" w:rsidRDefault="003407A0">
            <w:pPr>
              <w:spacing w:after="0"/>
              <w:rPr>
                <w:rFonts w:ascii="Times New Roman"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407A0" w:rsidRDefault="003407A0">
            <w:pPr>
              <w:spacing w:after="0"/>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w:t>
            </w:r>
          </w:p>
        </w:tc>
        <w:tc>
          <w:tcPr>
            <w:tcW w:w="708"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8C4FA8">
              <w:rPr>
                <w:rFonts w:ascii="Times New Roman" w:hAnsi="Times New Roman" w:cs="Times New Roman"/>
                <w:b/>
                <w:sz w:val="24"/>
                <w:szCs w:val="24"/>
              </w:rPr>
              <w:t>3</w:t>
            </w:r>
            <w:r>
              <w:rPr>
                <w:rFonts w:ascii="Times New Roman" w:hAnsi="Times New Roman" w:cs="Times New Roman"/>
                <w:b/>
                <w:sz w:val="24"/>
                <w:szCs w:val="24"/>
              </w:rPr>
              <w:t>-2032</w:t>
            </w:r>
          </w:p>
        </w:tc>
      </w:tr>
      <w:tr w:rsidR="003407A0" w:rsidTr="003407A0">
        <w:tc>
          <w:tcPr>
            <w:tcW w:w="56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Протяженность сети автомобильных дорог </w:t>
            </w:r>
            <w:r>
              <w:rPr>
                <w:rFonts w:ascii="Times New Roman" w:hAnsi="Times New Roman" w:cs="Times New Roman"/>
                <w:sz w:val="24"/>
                <w:szCs w:val="24"/>
              </w:rPr>
              <w:lastRenderedPageBreak/>
              <w:t>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км</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AF00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708" w:type="dxa"/>
            <w:tcBorders>
              <w:top w:val="single" w:sz="4" w:space="0" w:color="auto"/>
              <w:left w:val="single" w:sz="4" w:space="0" w:color="auto"/>
              <w:bottom w:val="single" w:sz="4" w:space="0" w:color="auto"/>
              <w:right w:val="single" w:sz="4" w:space="0" w:color="auto"/>
            </w:tcBorders>
            <w:hideMark/>
          </w:tcPr>
          <w:p w:rsidR="003407A0" w:rsidRDefault="00AF00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AF00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AF00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r>
      <w:tr w:rsidR="003407A0" w:rsidTr="003407A0">
        <w:tc>
          <w:tcPr>
            <w:tcW w:w="56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rPr>
                <w:rFonts w:ascii="Times New Roman" w:hAnsi="Times New Roman" w:cs="Times New Roman"/>
                <w:sz w:val="24"/>
                <w:szCs w:val="24"/>
              </w:rPr>
            </w:pPr>
            <w:r>
              <w:rPr>
                <w:rFonts w:ascii="Times New Roman" w:hAnsi="Times New Roman" w:cs="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07A0" w:rsidTr="003407A0">
        <w:tc>
          <w:tcPr>
            <w:tcW w:w="56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rPr>
                <w:rFonts w:ascii="Times New Roman" w:hAnsi="Times New Roman" w:cs="Times New Roman"/>
                <w:sz w:val="24"/>
                <w:szCs w:val="24"/>
              </w:rPr>
            </w:pPr>
            <w:r>
              <w:rPr>
                <w:rFonts w:ascii="Times New Roman" w:hAnsi="Times New Roman" w:cs="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141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07A0" w:rsidTr="003407A0">
        <w:tc>
          <w:tcPr>
            <w:tcW w:w="56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rPr>
                <w:rFonts w:ascii="Times New Roman" w:hAnsi="Times New Roman" w:cs="Times New Roman"/>
                <w:sz w:val="24"/>
                <w:szCs w:val="24"/>
              </w:rPr>
            </w:pPr>
            <w:r>
              <w:rPr>
                <w:rFonts w:ascii="Times New Roman" w:hAnsi="Times New Roman" w:cs="Times New Roman"/>
                <w:sz w:val="24"/>
                <w:szCs w:val="24"/>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41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07A0" w:rsidTr="003407A0">
        <w:tc>
          <w:tcPr>
            <w:tcW w:w="56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rPr>
                <w:rFonts w:ascii="Times New Roman" w:hAnsi="Times New Roman" w:cs="Times New Roman"/>
                <w:sz w:val="24"/>
                <w:szCs w:val="24"/>
              </w:rPr>
            </w:pPr>
            <w:r>
              <w:rPr>
                <w:rFonts w:ascii="Times New Roman" w:hAnsi="Times New Roman" w:cs="Times New Roman"/>
                <w:sz w:val="24"/>
                <w:szCs w:val="24"/>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41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C37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C376BB" w:rsidP="00C376BB">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C376BB" w:rsidP="00C376BB">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3407A0" w:rsidRDefault="00C37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C37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C37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07A0" w:rsidTr="003407A0">
        <w:tc>
          <w:tcPr>
            <w:tcW w:w="56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rPr>
                <w:rFonts w:ascii="Times New Roman" w:hAnsi="Times New Roman" w:cs="Times New Roman"/>
                <w:sz w:val="24"/>
                <w:szCs w:val="24"/>
              </w:rPr>
            </w:pPr>
            <w:r>
              <w:rPr>
                <w:rFonts w:ascii="Times New Roman" w:hAnsi="Times New Roman" w:cs="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C37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C37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407A0">
              <w:rPr>
                <w:rFonts w:ascii="Times New Roman" w:hAnsi="Times New Roman" w:cs="Times New Roman"/>
                <w:sz w:val="24"/>
                <w:szCs w:val="24"/>
              </w:rPr>
              <w:t>3</w:t>
            </w: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C37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407A0">
              <w:rPr>
                <w:rFonts w:ascii="Times New Roman" w:hAnsi="Times New Roman" w:cs="Times New Roman"/>
                <w:sz w:val="24"/>
                <w:szCs w:val="24"/>
              </w:rPr>
              <w:t>3</w:t>
            </w: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C376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EB7A3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EB7A3F">
              <w:rPr>
                <w:rFonts w:ascii="Times New Roman" w:hAnsi="Times New Roman" w:cs="Times New Roman"/>
                <w:sz w:val="24"/>
                <w:szCs w:val="24"/>
              </w:rPr>
              <w:t>,0</w:t>
            </w:r>
          </w:p>
        </w:tc>
      </w:tr>
    </w:tbl>
    <w:p w:rsidR="003407A0" w:rsidRDefault="003407A0" w:rsidP="003407A0">
      <w:pPr>
        <w:spacing w:before="100" w:beforeAutospacing="1" w:after="0" w:line="240" w:lineRule="auto"/>
        <w:rPr>
          <w:rFonts w:ascii="Times New Roman" w:eastAsia="Times New Roman" w:hAnsi="Times New Roman" w:cs="Times New Roman"/>
          <w:sz w:val="24"/>
          <w:szCs w:val="24"/>
          <w:lang w:eastAsia="ru-RU"/>
        </w:rPr>
      </w:pPr>
    </w:p>
    <w:p w:rsidR="003407A0" w:rsidRDefault="003407A0" w:rsidP="003407A0">
      <w:pPr>
        <w:pStyle w:val="ConsPlusNormal0"/>
        <w:widowControl/>
        <w:ind w:firstLine="709"/>
        <w:jc w:val="center"/>
        <w:rPr>
          <w:rFonts w:ascii="Times New Roman" w:hAnsi="Times New Roman" w:cs="Times New Roman"/>
          <w:b/>
          <w:sz w:val="24"/>
          <w:szCs w:val="24"/>
        </w:rPr>
      </w:pPr>
      <w:r>
        <w:rPr>
          <w:rFonts w:ascii="Times New Roman" w:hAnsi="Times New Roman" w:cs="Times New Roman"/>
          <w:b/>
          <w:sz w:val="24"/>
          <w:szCs w:val="24"/>
        </w:rPr>
        <w:t>8. Предложения по институционным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p>
    <w:p w:rsidR="003407A0" w:rsidRDefault="003407A0" w:rsidP="003407A0">
      <w:pPr>
        <w:pStyle w:val="ConsPlusNormal0"/>
        <w:widowControl/>
        <w:ind w:firstLine="709"/>
        <w:jc w:val="center"/>
        <w:rPr>
          <w:rFonts w:ascii="Times New Roman" w:hAnsi="Times New Roman" w:cs="Times New Roman"/>
          <w:sz w:val="24"/>
          <w:szCs w:val="24"/>
        </w:rPr>
      </w:pP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Перфиловского сельского поселения осуществляет общий контроль за ходом реализации мероприятий Программы, а также организационные и методические функции.</w:t>
      </w:r>
    </w:p>
    <w:p w:rsidR="003407A0" w:rsidRDefault="003407A0" w:rsidP="003407A0">
      <w:pPr>
        <w:rPr>
          <w:sz w:val="24"/>
          <w:szCs w:val="24"/>
        </w:rPr>
      </w:pPr>
    </w:p>
    <w:p w:rsidR="006A4599" w:rsidRDefault="006A4599"/>
    <w:sectPr w:rsidR="006A4599" w:rsidSect="00FB20A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inherit!important">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7"/>
    <w:multiLevelType w:val="multilevel"/>
    <w:tmpl w:val="0000001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9177617"/>
    <w:multiLevelType w:val="multilevel"/>
    <w:tmpl w:val="00000008"/>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A413ED6"/>
    <w:multiLevelType w:val="multilevel"/>
    <w:tmpl w:val="00000008"/>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7873843"/>
    <w:multiLevelType w:val="hybridMultilevel"/>
    <w:tmpl w:val="BDBC8EC0"/>
    <w:lvl w:ilvl="0" w:tplc="A4C2287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2FD1CF3"/>
    <w:multiLevelType w:val="multilevel"/>
    <w:tmpl w:val="0146123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1"/>
  </w:num>
  <w:num w:numId="3">
    <w:abstractNumId w:val="4"/>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F5"/>
    <w:rsid w:val="0006577A"/>
    <w:rsid w:val="000C4211"/>
    <w:rsid w:val="00134E9D"/>
    <w:rsid w:val="00187D83"/>
    <w:rsid w:val="00195FCB"/>
    <w:rsid w:val="001C1F80"/>
    <w:rsid w:val="00265AFE"/>
    <w:rsid w:val="00272DD6"/>
    <w:rsid w:val="00290E13"/>
    <w:rsid w:val="00302250"/>
    <w:rsid w:val="00316AF6"/>
    <w:rsid w:val="003250CD"/>
    <w:rsid w:val="00327051"/>
    <w:rsid w:val="003407A0"/>
    <w:rsid w:val="00415B7B"/>
    <w:rsid w:val="004806DE"/>
    <w:rsid w:val="004A7447"/>
    <w:rsid w:val="00500DD8"/>
    <w:rsid w:val="005622A2"/>
    <w:rsid w:val="0056503F"/>
    <w:rsid w:val="00570B4A"/>
    <w:rsid w:val="005910E1"/>
    <w:rsid w:val="00617EE8"/>
    <w:rsid w:val="00654303"/>
    <w:rsid w:val="00654EFC"/>
    <w:rsid w:val="00691DB2"/>
    <w:rsid w:val="006A4599"/>
    <w:rsid w:val="006F1128"/>
    <w:rsid w:val="007659AA"/>
    <w:rsid w:val="007830FB"/>
    <w:rsid w:val="007C5510"/>
    <w:rsid w:val="007F1242"/>
    <w:rsid w:val="008C4FA8"/>
    <w:rsid w:val="00972E83"/>
    <w:rsid w:val="009A1F66"/>
    <w:rsid w:val="00A03D0B"/>
    <w:rsid w:val="00A424AB"/>
    <w:rsid w:val="00AC3E9F"/>
    <w:rsid w:val="00AF002E"/>
    <w:rsid w:val="00B33D95"/>
    <w:rsid w:val="00BA2EB7"/>
    <w:rsid w:val="00BA3672"/>
    <w:rsid w:val="00BA5525"/>
    <w:rsid w:val="00BA6D2B"/>
    <w:rsid w:val="00BC4773"/>
    <w:rsid w:val="00BE24FF"/>
    <w:rsid w:val="00C376BB"/>
    <w:rsid w:val="00C44D67"/>
    <w:rsid w:val="00D40880"/>
    <w:rsid w:val="00E0567A"/>
    <w:rsid w:val="00EB7A3F"/>
    <w:rsid w:val="00F34F9C"/>
    <w:rsid w:val="00F364ED"/>
    <w:rsid w:val="00F5377B"/>
    <w:rsid w:val="00F733ED"/>
    <w:rsid w:val="00F7472F"/>
    <w:rsid w:val="00FB20AC"/>
    <w:rsid w:val="00FC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B93B"/>
  <w15:chartTrackingRefBased/>
  <w15:docId w15:val="{CA69F255-F466-4E2A-89B1-7AEEFD02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A0"/>
    <w:pPr>
      <w:spacing w:after="200" w:line="276" w:lineRule="auto"/>
    </w:pPr>
  </w:style>
  <w:style w:type="paragraph" w:styleId="1">
    <w:name w:val="heading 1"/>
    <w:basedOn w:val="a"/>
    <w:next w:val="a"/>
    <w:link w:val="10"/>
    <w:uiPriority w:val="9"/>
    <w:qFormat/>
    <w:rsid w:val="003407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semiHidden/>
    <w:unhideWhenUsed/>
    <w:qFormat/>
    <w:rsid w:val="003407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7A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407A0"/>
    <w:rPr>
      <w:rFonts w:ascii="Times New Roman" w:eastAsia="Times New Roman" w:hAnsi="Times New Roman" w:cs="Times New Roman"/>
      <w:b/>
      <w:bCs/>
      <w:sz w:val="36"/>
      <w:szCs w:val="36"/>
      <w:lang w:eastAsia="ru-RU"/>
    </w:rPr>
  </w:style>
  <w:style w:type="character" w:styleId="a3">
    <w:name w:val="Hyperlink"/>
    <w:basedOn w:val="a0"/>
    <w:semiHidden/>
    <w:unhideWhenUsed/>
    <w:rsid w:val="003407A0"/>
    <w:rPr>
      <w:color w:val="0000FF"/>
      <w:u w:val="single"/>
    </w:rPr>
  </w:style>
  <w:style w:type="character" w:styleId="a4">
    <w:name w:val="FollowedHyperlink"/>
    <w:basedOn w:val="a0"/>
    <w:uiPriority w:val="99"/>
    <w:semiHidden/>
    <w:unhideWhenUsed/>
    <w:rsid w:val="003407A0"/>
    <w:rPr>
      <w:color w:val="800080"/>
      <w:u w:val="single"/>
    </w:rPr>
  </w:style>
  <w:style w:type="paragraph" w:customStyle="1" w:styleId="msonormal0">
    <w:name w:val="msonormal"/>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3407A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407A0"/>
  </w:style>
  <w:style w:type="paragraph" w:styleId="a8">
    <w:name w:val="footer"/>
    <w:basedOn w:val="a"/>
    <w:link w:val="a9"/>
    <w:uiPriority w:val="99"/>
    <w:semiHidden/>
    <w:unhideWhenUsed/>
    <w:rsid w:val="003407A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407A0"/>
  </w:style>
  <w:style w:type="paragraph" w:styleId="aa">
    <w:name w:val="Balloon Text"/>
    <w:basedOn w:val="a"/>
    <w:link w:val="ab"/>
    <w:uiPriority w:val="99"/>
    <w:semiHidden/>
    <w:unhideWhenUsed/>
    <w:rsid w:val="003407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07A0"/>
    <w:rPr>
      <w:rFonts w:ascii="Tahoma" w:hAnsi="Tahoma" w:cs="Tahoma"/>
      <w:sz w:val="16"/>
      <w:szCs w:val="16"/>
    </w:rPr>
  </w:style>
  <w:style w:type="paragraph" w:styleId="ac">
    <w:name w:val="List Paragraph"/>
    <w:basedOn w:val="a"/>
    <w:uiPriority w:val="34"/>
    <w:qFormat/>
    <w:rsid w:val="003407A0"/>
    <w:pPr>
      <w:ind w:left="720"/>
      <w:contextualSpacing/>
    </w:pPr>
  </w:style>
  <w:style w:type="paragraph" w:customStyle="1" w:styleId="yap-d-i-104220-4">
    <w:name w:val="yap-d-i-104220-4"/>
    <w:basedOn w:val="a"/>
    <w:uiPriority w:val="99"/>
    <w:rsid w:val="003407A0"/>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yap-vk-main">
    <w:name w:val="yap-vk-main"/>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experimentandroid">
    <w:name w:val="yap-button_experiment_android"/>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experimentios">
    <w:name w:val="yap-button_experiment_ios"/>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ooltip">
    <w:name w:val="yap-adtune__tooltip"/>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
    <w:name w:val="yap-adtune__text"/>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fallback">
    <w:name w:val="yap-logo-fallback"/>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1">
    <w:name w:val="yap-vk-main1"/>
    <w:basedOn w:val="a"/>
    <w:uiPriority w:val="99"/>
    <w:rsid w:val="003407A0"/>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uiPriority w:val="99"/>
    <w:rsid w:val="003407A0"/>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experimentandroid1">
    <w:name w:val="yap-button_experiment_android1"/>
    <w:basedOn w:val="a"/>
    <w:uiPriority w:val="99"/>
    <w:rsid w:val="003407A0"/>
    <w:pPr>
      <w:spacing w:before="100" w:beforeAutospacing="1" w:after="100" w:afterAutospacing="1" w:line="240" w:lineRule="auto"/>
    </w:pPr>
    <w:rPr>
      <w:rFonts w:ascii="Tahoma" w:eastAsia="Times New Roman" w:hAnsi="Tahoma" w:cs="Tahoma"/>
      <w:lang w:eastAsia="ru-RU"/>
    </w:rPr>
  </w:style>
  <w:style w:type="paragraph" w:customStyle="1" w:styleId="yap-buttonexperimentandroid2">
    <w:name w:val="yap-button_experiment_android2"/>
    <w:basedOn w:val="a"/>
    <w:uiPriority w:val="99"/>
    <w:rsid w:val="003407A0"/>
    <w:pPr>
      <w:spacing w:before="100" w:beforeAutospacing="1" w:after="100" w:afterAutospacing="1" w:line="240" w:lineRule="auto"/>
    </w:pPr>
    <w:rPr>
      <w:rFonts w:ascii="Tahoma" w:eastAsia="Times New Roman" w:hAnsi="Tahoma" w:cs="Tahoma"/>
      <w:lang w:eastAsia="ru-RU"/>
    </w:rPr>
  </w:style>
  <w:style w:type="paragraph" w:customStyle="1" w:styleId="yap-buttonexperimentios1">
    <w:name w:val="yap-button_experiment_ios1"/>
    <w:basedOn w:val="a"/>
    <w:uiPriority w:val="99"/>
    <w:rsid w:val="003407A0"/>
    <w:pPr>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yap-adtunetext1">
    <w:name w:val="yap-adtune__text1"/>
    <w:basedOn w:val="a"/>
    <w:uiPriority w:val="99"/>
    <w:rsid w:val="003407A0"/>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a"/>
    <w:uiPriority w:val="99"/>
    <w:rsid w:val="003407A0"/>
    <w:pPr>
      <w:spacing w:before="100" w:beforeAutospacing="1" w:after="100" w:afterAutospacing="1" w:line="221" w:lineRule="atLeast"/>
    </w:pPr>
    <w:rPr>
      <w:rFonts w:ascii="Arial" w:eastAsia="Times New Roman" w:hAnsi="Arial" w:cs="Arial"/>
      <w:sz w:val="17"/>
      <w:szCs w:val="17"/>
      <w:lang w:eastAsia="ru-RU"/>
    </w:rPr>
  </w:style>
  <w:style w:type="paragraph" w:customStyle="1" w:styleId="western">
    <w:name w:val="western"/>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407A0"/>
    <w:rPr>
      <w:rFonts w:ascii="Arial" w:eastAsia="Times New Roman" w:hAnsi="Arial" w:cs="Arial"/>
      <w:sz w:val="20"/>
      <w:szCs w:val="20"/>
      <w:lang w:eastAsia="ru-RU"/>
    </w:rPr>
  </w:style>
  <w:style w:type="paragraph" w:customStyle="1" w:styleId="ConsPlusNormal0">
    <w:name w:val="ConsPlusNormal"/>
    <w:link w:val="ConsPlusNormal"/>
    <w:rsid w:val="00340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ieaaaa">
    <w:name w:val="Oaiea (aa?a)"/>
    <w:basedOn w:val="a"/>
    <w:rsid w:val="003407A0"/>
    <w:pPr>
      <w:spacing w:after="0" w:line="240" w:lineRule="auto"/>
      <w:jc w:val="right"/>
    </w:pPr>
    <w:rPr>
      <w:rFonts w:ascii="Century Schoolbook" w:eastAsia="Times New Roman" w:hAnsi="Century Schoolbook" w:cs="Times New Roman"/>
      <w:sz w:val="24"/>
      <w:szCs w:val="20"/>
      <w:lang w:eastAsia="ru-RU"/>
    </w:rPr>
  </w:style>
  <w:style w:type="paragraph" w:customStyle="1" w:styleId="ConsPlusNonformat">
    <w:name w:val="ConsPlusNonformat"/>
    <w:uiPriority w:val="99"/>
    <w:rsid w:val="003407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Шапка (герб)"/>
    <w:basedOn w:val="a"/>
    <w:uiPriority w:val="99"/>
    <w:rsid w:val="003407A0"/>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table" w:styleId="ae">
    <w:name w:val="Table Grid"/>
    <w:basedOn w:val="a1"/>
    <w:uiPriority w:val="59"/>
    <w:rsid w:val="003407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12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7343">
      <w:bodyDiv w:val="1"/>
      <w:marLeft w:val="0"/>
      <w:marRight w:val="0"/>
      <w:marTop w:val="0"/>
      <w:marBottom w:val="0"/>
      <w:divBdr>
        <w:top w:val="none" w:sz="0" w:space="0" w:color="auto"/>
        <w:left w:val="none" w:sz="0" w:space="0" w:color="auto"/>
        <w:bottom w:val="none" w:sz="0" w:space="0" w:color="auto"/>
        <w:right w:val="none" w:sz="0" w:space="0" w:color="auto"/>
      </w:divBdr>
    </w:div>
    <w:div w:id="1607808760">
      <w:bodyDiv w:val="1"/>
      <w:marLeft w:val="0"/>
      <w:marRight w:val="0"/>
      <w:marTop w:val="0"/>
      <w:marBottom w:val="0"/>
      <w:divBdr>
        <w:top w:val="none" w:sz="0" w:space="0" w:color="auto"/>
        <w:left w:val="none" w:sz="0" w:space="0" w:color="auto"/>
        <w:bottom w:val="none" w:sz="0" w:space="0" w:color="auto"/>
        <w:right w:val="none" w:sz="0" w:space="0" w:color="auto"/>
      </w:divBdr>
    </w:div>
    <w:div w:id="17762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41222;fld=134;dst=100009"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ck.yandex.ru/redir/dv/*data=url%3Dhttp%253A%252F%252Fzakon.scli.ru%252Fru%252Flegal_texts%252Fact_municipal_education%252Findex.php%253Fdo4%253Ddocument%2526id4%253D96e20c02-1b12-465a-b64c-24aa92270007%26ts%3D1475715363%26uid%3D1080734901454290699&amp;sign=0bdac72a1893191cd6664880320b0157&amp;keyno=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77A6-8D1E-4CB4-93D3-179B054D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24</Pages>
  <Words>8744</Words>
  <Characters>49842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dc:creator>
  <cp:keywords/>
  <dc:description/>
  <cp:lastModifiedBy>Элемент</cp:lastModifiedBy>
  <cp:revision>20</cp:revision>
  <cp:lastPrinted>2022-05-06T02:48:00Z</cp:lastPrinted>
  <dcterms:created xsi:type="dcterms:W3CDTF">2018-06-09T06:34:00Z</dcterms:created>
  <dcterms:modified xsi:type="dcterms:W3CDTF">2022-05-06T02:49:00Z</dcterms:modified>
</cp:coreProperties>
</file>