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680AB6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2375EA" w:rsidRPr="00680AB6" w:rsidTr="003C07C1">
        <w:trPr>
          <w:trHeight w:val="42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375EA" w:rsidRPr="00680AB6" w:rsidTr="003C07C1">
        <w:trPr>
          <w:trHeight w:val="44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2375EA" w:rsidRPr="00680AB6" w:rsidTr="003C07C1">
        <w:trPr>
          <w:trHeight w:val="445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2375EA" w:rsidRPr="00680AB6" w:rsidTr="003C07C1">
        <w:trPr>
          <w:trHeight w:val="324"/>
        </w:trPr>
        <w:tc>
          <w:tcPr>
            <w:tcW w:w="9486" w:type="dxa"/>
          </w:tcPr>
          <w:p w:rsidR="003C07C1" w:rsidRPr="00680AB6" w:rsidRDefault="00D5449C" w:rsidP="006D7BD3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  <w:lang w:val="en-US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6D7BD3" w:rsidRPr="00680AB6">
              <w:rPr>
                <w:b/>
                <w:color w:val="595959" w:themeColor="text1" w:themeTint="A6"/>
                <w:spacing w:val="20"/>
                <w:sz w:val="28"/>
              </w:rPr>
              <w:t>30</w:t>
            </w: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6D7BD3" w:rsidRPr="00680AB6">
              <w:rPr>
                <w:b/>
                <w:color w:val="595959" w:themeColor="text1" w:themeTint="A6"/>
                <w:spacing w:val="20"/>
                <w:sz w:val="28"/>
              </w:rPr>
              <w:t>апреля</w:t>
            </w:r>
            <w:r w:rsidR="00E8524E"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680AB6">
              <w:rPr>
                <w:b/>
                <w:color w:val="595959" w:themeColor="text1" w:themeTint="A6"/>
                <w:spacing w:val="20"/>
                <w:sz w:val="28"/>
              </w:rPr>
              <w:t>201</w:t>
            </w:r>
            <w:r w:rsidR="00CD71E5" w:rsidRPr="00680AB6">
              <w:rPr>
                <w:b/>
                <w:color w:val="595959" w:themeColor="text1" w:themeTint="A6"/>
                <w:spacing w:val="20"/>
                <w:sz w:val="28"/>
              </w:rPr>
              <w:t>9</w:t>
            </w:r>
            <w:r w:rsidR="003C07C1"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680AB6">
              <w:rPr>
                <w:color w:val="595959" w:themeColor="text1" w:themeTint="A6"/>
                <w:spacing w:val="20"/>
                <w:sz w:val="28"/>
              </w:rPr>
              <w:t xml:space="preserve">.                                            </w:t>
            </w:r>
            <w:r w:rsidR="00CD71E5" w:rsidRPr="00680AB6">
              <w:rPr>
                <w:color w:val="595959" w:themeColor="text1" w:themeTint="A6"/>
                <w:spacing w:val="20"/>
                <w:sz w:val="28"/>
              </w:rPr>
              <w:t>№</w:t>
            </w:r>
            <w:r w:rsidR="002375EA" w:rsidRPr="00680AB6">
              <w:rPr>
                <w:color w:val="595959" w:themeColor="text1" w:themeTint="A6"/>
                <w:spacing w:val="20"/>
                <w:sz w:val="28"/>
                <w:lang w:val="en-US"/>
              </w:rPr>
              <w:t>15-</w:t>
            </w:r>
            <w:r w:rsidR="002375EA" w:rsidRPr="00680AB6">
              <w:rPr>
                <w:color w:val="595959" w:themeColor="text1" w:themeTint="A6"/>
                <w:spacing w:val="20"/>
                <w:sz w:val="28"/>
              </w:rPr>
              <w:t>па</w:t>
            </w:r>
            <w:r w:rsidR="00CD71E5" w:rsidRPr="00680AB6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2375EA" w:rsidRPr="00680AB6" w:rsidTr="003C07C1">
        <w:trPr>
          <w:trHeight w:val="344"/>
        </w:trPr>
        <w:tc>
          <w:tcPr>
            <w:tcW w:w="9486" w:type="dxa"/>
          </w:tcPr>
          <w:p w:rsidR="003C07C1" w:rsidRPr="00680AB6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680AB6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680AB6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680AB6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680AB6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C07C1"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680AB6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7" w:history="1">
        <w:r w:rsidRPr="00680AB6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680AB6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680AB6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680AB6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3C07C1" w:rsidRPr="00680AB6" w:rsidRDefault="003C07C1" w:rsidP="003C07C1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BE5F3E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680AB6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680AB6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) далее - Программа следующие изменения:</w:t>
      </w:r>
    </w:p>
    <w:p w:rsidR="003C07C1" w:rsidRPr="00680AB6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bCs/>
          <w:color w:val="595959" w:themeColor="text1" w:themeTint="A6"/>
          <w:sz w:val="27"/>
          <w:szCs w:val="27"/>
        </w:rPr>
        <w:lastRenderedPageBreak/>
        <w:t xml:space="preserve">1.1. 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Строку «</w:t>
      </w:r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>Ресурсное обеспечение муниципальной программы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» паспорта Программы изложить в следующей редакции:</w:t>
      </w:r>
    </w:p>
    <w:p w:rsidR="003C07C1" w:rsidRPr="00680AB6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680AB6" w:rsidRPr="00680AB6" w:rsidTr="003C0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–11</w:t>
            </w:r>
            <w:r w:rsidR="00BE5F3E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945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</w:t>
            </w:r>
            <w:r w:rsidR="00BE5F3E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552F2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11470,6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8949,7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552F2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8863,7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552F2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24387,1</w:t>
            </w:r>
            <w:r w:rsidR="00BE5F3E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</w:t>
            </w:r>
            <w:r w:rsidR="00BE5F3E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ьского поселения составляет </w:t>
            </w:r>
            <w:r w:rsidR="00C91B68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62672,5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105</w:t>
            </w:r>
            <w:r w:rsidR="00BE5F3E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97,5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C91B68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10106,1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8833,</w:t>
            </w:r>
            <w:proofErr w:type="gramStart"/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552F2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8747,9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552F2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24387,1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   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</w:t>
            </w:r>
            <w:r w:rsidR="007819C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ластного бюджета составляет </w:t>
            </w:r>
            <w:r w:rsidR="00552F2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</w:t>
            </w:r>
            <w:r w:rsidR="00C91B68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05,3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1254,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C91B68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1249,</w:t>
            </w:r>
            <w:proofErr w:type="gramStart"/>
            <w:r w:rsidR="00C91B68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3C07C1" w:rsidRPr="00680AB6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,7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552F2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19C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439,2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7819C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115,</w:t>
            </w:r>
            <w:proofErr w:type="gramStart"/>
            <w:r w:rsidR="007819C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7819C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115,1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7819C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115,1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E8524E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–0 тыс. руб.</w:t>
            </w:r>
          </w:p>
        </w:tc>
      </w:tr>
    </w:tbl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8524E" w:rsidRPr="00680AB6" w:rsidRDefault="00E8524E" w:rsidP="00E8524E">
      <w:pPr>
        <w:widowControl w:val="0"/>
        <w:autoSpaceDE w:val="0"/>
        <w:autoSpaceDN w:val="0"/>
        <w:adjustRightInd w:val="0"/>
        <w:spacing w:after="0" w:line="240" w:lineRule="auto"/>
        <w:ind w:left="77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874"/>
      </w:tblGrid>
      <w:tr w:rsidR="00BB5927" w:rsidRPr="00680AB6" w:rsidTr="00CA0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25899,0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792084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4381,7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–4294,4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–4254,2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2022 год –</w:t>
            </w:r>
            <w:r w:rsidR="00792084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8345,3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25457,0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792084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4265,9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4178,6</w:t>
            </w:r>
            <w:r w:rsidR="00D5630F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–4138,4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792084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8345,3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   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2,8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2020год –115,1  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–115,1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–0 тыс. руб.</w:t>
            </w:r>
          </w:p>
        </w:tc>
      </w:tr>
    </w:tbl>
    <w:p w:rsidR="00E8524E" w:rsidRPr="00680AB6" w:rsidRDefault="00E8524E" w:rsidP="00E8524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9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8524E" w:rsidRPr="00680AB6" w:rsidRDefault="00E8524E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</w:t>
      </w:r>
      <w:r w:rsidR="004E6FA6" w:rsidRPr="00680AB6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 сельского поселения на 2018-2022 гг.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2375EA" w:rsidRPr="00680AB6" w:rsidTr="00CA0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4E6FA6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15516,</w:t>
            </w:r>
            <w:proofErr w:type="gramStart"/>
            <w:r w:rsidR="004E6FA6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2121,9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3053,7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1971,7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2102,</w:t>
            </w:r>
            <w:proofErr w:type="gramStart"/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6266,6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FB3517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15237,3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2121,9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277</w:t>
            </w:r>
            <w:r w:rsidR="00FB351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4,2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1971,</w:t>
            </w:r>
            <w:proofErr w:type="gramStart"/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2102,9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6266,6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   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FB3517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279,5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proofErr w:type="gramStart"/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FB351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279,</w:t>
            </w:r>
            <w:proofErr w:type="gramStart"/>
            <w:r w:rsidR="00FB351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0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680AB6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="004E6FA6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33510" w:rsidRPr="00680AB6" w:rsidRDefault="00333510" w:rsidP="0033351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1.4. Строку «Ресурсное обеспечение подпрограммы» паспорта Подпрограммы </w:t>
      </w:r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>«Обеспечение комплексных мер безопасности на территории сельского поселения на 2018-2022 гг.</w:t>
      </w:r>
      <w:r w:rsidRPr="00680AB6">
        <w:rPr>
          <w:rFonts w:ascii="Times New Roman" w:hAnsi="Times New Roman"/>
          <w:b/>
          <w:color w:val="595959" w:themeColor="text1" w:themeTint="A6"/>
          <w:sz w:val="28"/>
          <w:szCs w:val="24"/>
        </w:rPr>
        <w:t xml:space="preserve">» 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изложить в следующей редакции: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2375EA" w:rsidRPr="00680AB6" w:rsidTr="002375EA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510" w:rsidRPr="00680AB6" w:rsidRDefault="00333510" w:rsidP="0023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775,0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315,2 тыс. руб.;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124,8 тыс. руб.;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–46,0 тыс. руб.;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46,0 тыс. руб.;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243,0 тыс. руб.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775,0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 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315,</w:t>
            </w:r>
            <w:proofErr w:type="gram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  тыс.</w:t>
            </w:r>
            <w:proofErr w:type="gram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124,8 тыс. руб.;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46,0 тыс. руб.;</w:t>
            </w:r>
          </w:p>
          <w:p w:rsidR="00333510" w:rsidRPr="00680AB6" w:rsidRDefault="00333510" w:rsidP="0023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46,0 тыс. руб.;</w:t>
            </w:r>
          </w:p>
          <w:p w:rsidR="00333510" w:rsidRPr="00680AB6" w:rsidRDefault="00333510" w:rsidP="00333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243,0 тыс. руб.</w:t>
            </w:r>
          </w:p>
        </w:tc>
      </w:tr>
    </w:tbl>
    <w:p w:rsidR="00E8524E" w:rsidRPr="00680AB6" w:rsidRDefault="00E8524E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2375EA" w:rsidRPr="00680AB6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>«</w:t>
      </w:r>
      <w:r w:rsidR="004F5587" w:rsidRPr="00680AB6">
        <w:rPr>
          <w:rFonts w:ascii="Times New Roman" w:hAnsi="Times New Roman"/>
          <w:color w:val="595959" w:themeColor="text1" w:themeTint="A6"/>
          <w:sz w:val="28"/>
          <w:szCs w:val="24"/>
        </w:rPr>
        <w:t xml:space="preserve">Развитие культуры и спорта на территории сельского </w:t>
      </w:r>
      <w:proofErr w:type="gramStart"/>
      <w:r w:rsidR="004F5587" w:rsidRPr="00680AB6">
        <w:rPr>
          <w:rFonts w:ascii="Times New Roman" w:hAnsi="Times New Roman"/>
          <w:color w:val="595959" w:themeColor="text1" w:themeTint="A6"/>
          <w:sz w:val="28"/>
          <w:szCs w:val="24"/>
        </w:rPr>
        <w:t>поселения  на</w:t>
      </w:r>
      <w:proofErr w:type="gramEnd"/>
      <w:r w:rsidR="004F5587" w:rsidRPr="00680AB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2018-2022 гг.</w:t>
      </w:r>
      <w:r w:rsidRPr="00680AB6">
        <w:rPr>
          <w:rFonts w:ascii="Times New Roman" w:hAnsi="Times New Roman"/>
          <w:b/>
          <w:color w:val="595959" w:themeColor="text1" w:themeTint="A6"/>
          <w:sz w:val="28"/>
          <w:szCs w:val="24"/>
        </w:rPr>
        <w:t xml:space="preserve">» 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изложить в следующей редакции: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2375EA" w:rsidRPr="00680AB6" w:rsidTr="003C07C1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4F5587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22754,7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4698,1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3847,4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2577,6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2445,6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9186,0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333510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205</w:t>
            </w:r>
            <w:r w:rsidR="00FB3517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</w:t>
            </w:r>
            <w:r w:rsidR="00333510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1,</w:t>
            </w:r>
            <w:r w:rsidR="00FB3517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7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 </w:t>
            </w:r>
          </w:p>
          <w:p w:rsidR="003C07C1" w:rsidRPr="00680AB6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3444,</w:t>
            </w:r>
            <w:proofErr w:type="gramStart"/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</w:t>
            </w:r>
            <w:proofErr w:type="gramEnd"/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FB351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2878,2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2577,6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2021 год – 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2445,6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680AB6" w:rsidRDefault="003C07C1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9186,0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7819C7" w:rsidRPr="00680AB6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FB3517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2223,0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7819C7" w:rsidRPr="00680AB6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F558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1253,8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819C7" w:rsidRPr="00680AB6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FB351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969,2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7819C7" w:rsidRPr="00680AB6" w:rsidRDefault="00762D28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</w:t>
            </w:r>
            <w:r w:rsidR="007819C7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7819C7" w:rsidRPr="00680AB6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 тыс. руб.;</w:t>
            </w:r>
          </w:p>
          <w:p w:rsidR="007819C7" w:rsidRPr="00680AB6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333510"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0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7819C7" w:rsidRPr="00680AB6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C07C1" w:rsidRPr="00680AB6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C07C1" w:rsidRPr="00680AB6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Глава </w:t>
      </w:r>
      <w:proofErr w:type="spellStart"/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680AB6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680AB6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С.Н. Риттер</w:t>
      </w:r>
    </w:p>
    <w:p w:rsidR="003C07C1" w:rsidRPr="00680AB6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680AB6" w:rsidSect="003C07C1">
          <w:footerReference w:type="default" r:id="rId8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680AB6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D730D8" w:rsidRPr="00680AB6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730D8" w:rsidRPr="00680AB6" w:rsidTr="00D730D8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11470,6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65617,0</w:t>
            </w:r>
          </w:p>
        </w:tc>
      </w:tr>
      <w:tr w:rsidR="00680AB6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37DD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10106,1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BD50B1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</w:t>
            </w:r>
            <w:r w:rsidR="0051420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730D8" w:rsidRPr="00680AB6" w:rsidTr="00D730D8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37DD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1249,4</w:t>
            </w:r>
          </w:p>
          <w:p w:rsidR="00C714E7" w:rsidRPr="00680AB6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51420E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2505,3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4381,7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8345,3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8345,3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D730D8" w:rsidRPr="00680AB6" w:rsidTr="00D730D8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9D0433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3206,0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</w:t>
            </w:r>
            <w:r w:rsidR="00463C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D730D8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D730D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15237,3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8410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693,3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  <w:r w:rsidR="00E603CD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2611,3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="00F65AD6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472F92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2639B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2639B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472F9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680AB6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3847,4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BB6F8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2878,2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20531,7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2223,0</w:t>
            </w:r>
          </w:p>
        </w:tc>
      </w:tr>
      <w:tr w:rsidR="00D730D8" w:rsidRPr="00680AB6" w:rsidTr="00D730D8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40071E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1F42A8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</w:t>
            </w:r>
            <w:r w:rsidR="00BB6F8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2830,2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1F42A8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19304,0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26512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7F4149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990,0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80AB6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="00CF5CA7"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730D8" w:rsidRPr="00680AB6" w:rsidTr="00D730D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680AB6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680AB6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680AB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680AB6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0A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A61C04" w:rsidRPr="00680AB6" w:rsidTr="00FF4DB5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A61C04" w:rsidRPr="00680AB6" w:rsidTr="00FF4DB5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11470,6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65617,0</w:t>
            </w:r>
          </w:p>
        </w:tc>
      </w:tr>
      <w:tr w:rsidR="00680AB6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10106,1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8747,9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24387,1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62672,5</w:t>
            </w:r>
          </w:p>
        </w:tc>
      </w:tr>
      <w:tr w:rsidR="00A61C04" w:rsidRPr="00680AB6" w:rsidTr="00FF4DB5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1249,4</w:t>
            </w:r>
          </w:p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2505,3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A61C04" w:rsidRPr="00680AB6" w:rsidTr="00FF4DB5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4381,7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8345,3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8345,3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A61C04" w:rsidRPr="00680AB6" w:rsidTr="00FF4DB5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3206,0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8283,8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FF4DB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A61C04" w:rsidRPr="00680AB6" w:rsidTr="00FF4DB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3053,7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2774,2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15237,3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3351,9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693,3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1624,5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2611,3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1200,2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360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748,5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26,0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</w:t>
            </w:r>
            <w:bookmarkStart w:id="0" w:name="_GoBack"/>
            <w:bookmarkEnd w:id="0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3847,4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2878,2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20531,7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2223,0</w:t>
            </w:r>
          </w:p>
        </w:tc>
      </w:tr>
      <w:tr w:rsidR="00A61C04" w:rsidRPr="00680AB6" w:rsidTr="00FF4DB5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19705,5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2830,2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8079,3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19304,0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237,7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937,8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2811,5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990,0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80AB6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1821,5</w:t>
            </w:r>
          </w:p>
        </w:tc>
      </w:tr>
      <w:tr w:rsidR="00A61C04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80AB6" w:rsidRPr="00680AB6" w:rsidTr="00FF4DB5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C04" w:rsidRPr="00680AB6" w:rsidRDefault="00A61C04" w:rsidP="00FF4DB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80AB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680AB6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680AB6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680AB6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680AB6" w:rsidRDefault="00855F2A">
      <w:pPr>
        <w:rPr>
          <w:color w:val="595959" w:themeColor="text1" w:themeTint="A6"/>
        </w:rPr>
      </w:pPr>
    </w:p>
    <w:sectPr w:rsidR="00855F2A" w:rsidRPr="00680AB6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3F" w:rsidRDefault="00DE073F">
      <w:pPr>
        <w:spacing w:after="0" w:line="240" w:lineRule="auto"/>
      </w:pPr>
      <w:r>
        <w:separator/>
      </w:r>
    </w:p>
  </w:endnote>
  <w:endnote w:type="continuationSeparator" w:id="0">
    <w:p w:rsidR="00DE073F" w:rsidRDefault="00DE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EA" w:rsidRDefault="002375EA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3F" w:rsidRDefault="00DE073F">
      <w:pPr>
        <w:spacing w:after="0" w:line="240" w:lineRule="auto"/>
      </w:pPr>
      <w:r>
        <w:separator/>
      </w:r>
    </w:p>
  </w:footnote>
  <w:footnote w:type="continuationSeparator" w:id="0">
    <w:p w:rsidR="00DE073F" w:rsidRDefault="00DE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52F07"/>
    <w:rsid w:val="00057DFD"/>
    <w:rsid w:val="000A27A2"/>
    <w:rsid w:val="0017217E"/>
    <w:rsid w:val="001840B9"/>
    <w:rsid w:val="001E0EA3"/>
    <w:rsid w:val="001E605A"/>
    <w:rsid w:val="001F42A8"/>
    <w:rsid w:val="002066EE"/>
    <w:rsid w:val="00217A77"/>
    <w:rsid w:val="002233EA"/>
    <w:rsid w:val="002375EA"/>
    <w:rsid w:val="0026130C"/>
    <w:rsid w:val="002639B2"/>
    <w:rsid w:val="002A4A79"/>
    <w:rsid w:val="003328A7"/>
    <w:rsid w:val="00333510"/>
    <w:rsid w:val="0039513B"/>
    <w:rsid w:val="003C07C1"/>
    <w:rsid w:val="0040071E"/>
    <w:rsid w:val="00413D0A"/>
    <w:rsid w:val="0041726C"/>
    <w:rsid w:val="0044539D"/>
    <w:rsid w:val="00463CC1"/>
    <w:rsid w:val="00466A8A"/>
    <w:rsid w:val="00472F92"/>
    <w:rsid w:val="004C60BC"/>
    <w:rsid w:val="004E6FA6"/>
    <w:rsid w:val="004F5587"/>
    <w:rsid w:val="0051420E"/>
    <w:rsid w:val="00523DE6"/>
    <w:rsid w:val="00552F2F"/>
    <w:rsid w:val="00561516"/>
    <w:rsid w:val="00591BA9"/>
    <w:rsid w:val="00637DD7"/>
    <w:rsid w:val="0065318D"/>
    <w:rsid w:val="0067445E"/>
    <w:rsid w:val="00680AB6"/>
    <w:rsid w:val="006D7BD3"/>
    <w:rsid w:val="006E32E2"/>
    <w:rsid w:val="006F3131"/>
    <w:rsid w:val="00716926"/>
    <w:rsid w:val="00723E9C"/>
    <w:rsid w:val="007340D7"/>
    <w:rsid w:val="00762D28"/>
    <w:rsid w:val="007819C7"/>
    <w:rsid w:val="00792084"/>
    <w:rsid w:val="007A0BFB"/>
    <w:rsid w:val="007E7221"/>
    <w:rsid w:val="007F4149"/>
    <w:rsid w:val="008024D6"/>
    <w:rsid w:val="00805F15"/>
    <w:rsid w:val="008410A1"/>
    <w:rsid w:val="00850D24"/>
    <w:rsid w:val="00855F2A"/>
    <w:rsid w:val="008A6C04"/>
    <w:rsid w:val="00926512"/>
    <w:rsid w:val="00946AFD"/>
    <w:rsid w:val="00956D43"/>
    <w:rsid w:val="009D0433"/>
    <w:rsid w:val="00A069DD"/>
    <w:rsid w:val="00A575B9"/>
    <w:rsid w:val="00A61C04"/>
    <w:rsid w:val="00AC366D"/>
    <w:rsid w:val="00AE0998"/>
    <w:rsid w:val="00B526BD"/>
    <w:rsid w:val="00B73A2B"/>
    <w:rsid w:val="00BB5927"/>
    <w:rsid w:val="00BB6F87"/>
    <w:rsid w:val="00BD50B1"/>
    <w:rsid w:val="00BE5F3E"/>
    <w:rsid w:val="00C2416B"/>
    <w:rsid w:val="00C241D9"/>
    <w:rsid w:val="00C714E7"/>
    <w:rsid w:val="00C91B68"/>
    <w:rsid w:val="00CA073F"/>
    <w:rsid w:val="00CC7F70"/>
    <w:rsid w:val="00CD71E5"/>
    <w:rsid w:val="00CF5CA7"/>
    <w:rsid w:val="00D24E42"/>
    <w:rsid w:val="00D44AF6"/>
    <w:rsid w:val="00D5449C"/>
    <w:rsid w:val="00D5630F"/>
    <w:rsid w:val="00D730D8"/>
    <w:rsid w:val="00DA1B70"/>
    <w:rsid w:val="00DE073F"/>
    <w:rsid w:val="00E603CD"/>
    <w:rsid w:val="00E8524E"/>
    <w:rsid w:val="00E85F42"/>
    <w:rsid w:val="00EB570D"/>
    <w:rsid w:val="00EC61E4"/>
    <w:rsid w:val="00EF394E"/>
    <w:rsid w:val="00EF538B"/>
    <w:rsid w:val="00EF6216"/>
    <w:rsid w:val="00F65AD6"/>
    <w:rsid w:val="00F840AB"/>
    <w:rsid w:val="00F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3615"/>
  <w15:docId w15:val="{4F9057CD-C60A-4476-AFDB-90B4923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52</cp:revision>
  <cp:lastPrinted>2019-05-20T08:24:00Z</cp:lastPrinted>
  <dcterms:created xsi:type="dcterms:W3CDTF">2019-01-13T12:58:00Z</dcterms:created>
  <dcterms:modified xsi:type="dcterms:W3CDTF">2019-05-20T08:25:00Z</dcterms:modified>
</cp:coreProperties>
</file>