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3" w:rsidRDefault="00A625A3" w:rsidP="00A625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                                                                                    Тулунский район</w:t>
      </w:r>
    </w:p>
    <w:p w:rsidR="00A625A3" w:rsidRDefault="00A625A3" w:rsidP="00A62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                         </w:t>
      </w:r>
      <w:r w:rsidR="00FC5AFF">
        <w:rPr>
          <w:rFonts w:ascii="Times New Roman" w:hAnsi="Times New Roman" w:cs="Times New Roman"/>
          <w:b/>
          <w:sz w:val="32"/>
          <w:szCs w:val="32"/>
        </w:rPr>
        <w:t>Перфиловского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625A3" w:rsidRDefault="00A625A3" w:rsidP="00A625A3">
      <w:pPr>
        <w:tabs>
          <w:tab w:val="center" w:pos="4677"/>
          <w:tab w:val="left" w:pos="7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РАСПОРЯЖЕНИЕ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625A3" w:rsidRDefault="00A625A3" w:rsidP="00A625A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747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FC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AFF">
        <w:rPr>
          <w:rFonts w:ascii="Times New Roman" w:hAnsi="Times New Roman" w:cs="Times New Roman"/>
          <w:sz w:val="28"/>
          <w:szCs w:val="28"/>
        </w:rPr>
        <w:t xml:space="preserve">  октября  </w:t>
      </w:r>
      <w:r>
        <w:rPr>
          <w:rFonts w:ascii="Times New Roman" w:hAnsi="Times New Roman" w:cs="Times New Roman"/>
          <w:sz w:val="28"/>
          <w:szCs w:val="28"/>
        </w:rPr>
        <w:t>2020 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</w:t>
      </w:r>
      <w:r w:rsidR="00FC5AFF">
        <w:rPr>
          <w:rFonts w:ascii="Times New Roman" w:hAnsi="Times New Roman" w:cs="Times New Roman"/>
          <w:sz w:val="28"/>
          <w:szCs w:val="28"/>
        </w:rPr>
        <w:t>58-ра</w:t>
      </w:r>
    </w:p>
    <w:p w:rsidR="00A625A3" w:rsidRDefault="00A625A3" w:rsidP="00A62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C5AFF">
        <w:rPr>
          <w:rFonts w:ascii="Times New Roman" w:hAnsi="Times New Roman" w:cs="Times New Roman"/>
          <w:sz w:val="28"/>
          <w:szCs w:val="28"/>
        </w:rPr>
        <w:t>Перфилово</w:t>
      </w:r>
    </w:p>
    <w:p w:rsidR="00A625A3" w:rsidRDefault="00A625A3" w:rsidP="00A625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обеспечении безопасности людей                                                                                   на водных о</w:t>
      </w:r>
      <w:r w:rsidR="00FC5AFF">
        <w:rPr>
          <w:rFonts w:ascii="Times New Roman" w:hAnsi="Times New Roman" w:cs="Times New Roman"/>
          <w:i/>
          <w:sz w:val="28"/>
          <w:szCs w:val="28"/>
        </w:rPr>
        <w:t>бъектах Перфиловског</w:t>
      </w:r>
      <w:r>
        <w:rPr>
          <w:rFonts w:ascii="Times New Roman" w:hAnsi="Times New Roman" w:cs="Times New Roman"/>
          <w:i/>
          <w:sz w:val="28"/>
          <w:szCs w:val="28"/>
        </w:rPr>
        <w:t>о сельского поселения                                                                                      в осенне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зимний период 2020-2021 г.г.  </w:t>
      </w:r>
    </w:p>
    <w:p w:rsidR="00A625A3" w:rsidRDefault="00A625A3" w:rsidP="00A6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 № 131-ФЗ «Об общих принципах местного самоуправления в Российской Федерации», ст.27,ст. 39 Водного кодекса Российской Федерации, в целях обеспечения безопасности и охраны жизни людей на водных объектах </w:t>
      </w:r>
      <w:r w:rsidR="00FC5AFF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Рекомендовать: провести в школе с. </w:t>
      </w:r>
      <w:r w:rsidR="00FC5AFF">
        <w:rPr>
          <w:rFonts w:ascii="Times New Roman" w:hAnsi="Times New Roman" w:cs="Times New Roman"/>
          <w:sz w:val="28"/>
          <w:szCs w:val="28"/>
        </w:rPr>
        <w:t>Перфилово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на тему «Осторожно тонкий лед».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(рыбаков любителей) об опасности нахождения людей на льду через средства массовой информации (Приложение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</w:t>
      </w:r>
      <w:r w:rsidR="00FC5AFF">
        <w:rPr>
          <w:rFonts w:ascii="Times New Roman" w:hAnsi="Times New Roman" w:cs="Times New Roman"/>
          <w:sz w:val="28"/>
          <w:szCs w:val="28"/>
        </w:rPr>
        <w:t xml:space="preserve">Перфиловский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FC5AFF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распоряжение  оставляю за собой. </w:t>
      </w:r>
    </w:p>
    <w:p w:rsidR="00A625A3" w:rsidRDefault="00A625A3" w:rsidP="00A62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5A3" w:rsidRDefault="00FC5AFF" w:rsidP="00A6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Перфиловского сельского поселения:                   А.В.Макаревич                                   </w:t>
      </w:r>
    </w:p>
    <w:p w:rsidR="00A625A3" w:rsidRDefault="00A625A3" w:rsidP="00A625A3">
      <w:pPr>
        <w:rPr>
          <w:rFonts w:ascii="Times New Roman" w:hAnsi="Times New Roman" w:cs="Times New Roman"/>
          <w:sz w:val="28"/>
          <w:szCs w:val="28"/>
        </w:rPr>
      </w:pPr>
    </w:p>
    <w:p w:rsidR="00A625A3" w:rsidRDefault="00A625A3" w:rsidP="00A62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5A3" w:rsidRDefault="00A625A3" w:rsidP="00A625A3">
      <w:pPr>
        <w:tabs>
          <w:tab w:val="left" w:pos="79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AFF" w:rsidRDefault="00FC5AFF" w:rsidP="00A625A3">
      <w:pPr>
        <w:tabs>
          <w:tab w:val="left" w:pos="79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625A3" w:rsidRPr="00FC5AFF" w:rsidRDefault="00A625A3" w:rsidP="00FC5AFF">
      <w:pPr>
        <w:tabs>
          <w:tab w:val="left" w:pos="6645"/>
        </w:tabs>
        <w:ind w:left="7513" w:hanging="68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1 </w:t>
      </w:r>
    </w:p>
    <w:p w:rsidR="00A625A3" w:rsidRPr="00FC5AFF" w:rsidRDefault="00A625A3" w:rsidP="00A625A3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5AFF">
        <w:rPr>
          <w:rFonts w:ascii="Times New Roman" w:hAnsi="Times New Roman" w:cs="Times New Roman"/>
          <w:sz w:val="24"/>
          <w:szCs w:val="24"/>
        </w:rPr>
        <w:t>ПРАВИЛА ПОВЕДЕНИЯ НА ЛЬДУ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При переходе водоема по льду следует пользоваться оборудованными ледовыми  переправами или проложенными трапами, а при их отсутствии убедится в прочности льда с помощью пешни. Проверять прочность льда ударами ноги опасно.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Во время движения по льду следует обходить опасные места и участки, покрытые толстым слоем снега.  Особую осторожность необходимо проявлять в местах, где имеется быстрое течение, на поверхность выступают кусты, трава, в водоемы впадают ручьи и 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7 сантиметров.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При переходе по льду группами необходимо следовать друг за другом на расстоянии 5-6 сантиметров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Пользоваться на водоёмах площадками для катания на коньках разрешается после тщательной проверки прочности льда</w:t>
      </w:r>
      <w:proofErr w:type="gramStart"/>
      <w:r w:rsidRPr="00FC5AF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5AFF">
        <w:rPr>
          <w:rFonts w:ascii="Times New Roman" w:hAnsi="Times New Roman" w:cs="Times New Roman"/>
          <w:sz w:val="28"/>
          <w:szCs w:val="28"/>
        </w:rPr>
        <w:t>толщина которого должна быть не менее 12 сантиметров, - а при массовом катании не менее 25 сантиметров.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При переходе водоёма  по льду на лыжах рекомендуется пользоваться проложенной лыжней, а при ее отсутствии, прежде чем двигаться по целине, следует остерегаться крепления лыж  и снять петли лыжных палок с кистей рук.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Во время рыболовной ловли нельзя пробивать много лунок на ограниченной площади и собирается большими  группами. Каждому рыболову рекомендуется иметь спальное средство в виде шнура длинной 12-15 метров, на одном конце которого должен быть закреплен груз весом 400-500 граммов, а на другом изготовлена петля.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В местах с большим количеством рыболовов на значительной площади в период интенсивного последнего лова рыбы должны выставляться   спасательные посты, оснащенные спасательными средствами. </w:t>
      </w:r>
    </w:p>
    <w:p w:rsidR="00743B5F" w:rsidRPr="00FC5AFF" w:rsidRDefault="00743B5F">
      <w:pPr>
        <w:rPr>
          <w:sz w:val="28"/>
          <w:szCs w:val="28"/>
        </w:rPr>
      </w:pPr>
    </w:p>
    <w:sectPr w:rsidR="00743B5F" w:rsidRPr="00FC5AFF" w:rsidSect="007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06"/>
    <w:multiLevelType w:val="hybridMultilevel"/>
    <w:tmpl w:val="07B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C2470"/>
    <w:multiLevelType w:val="hybridMultilevel"/>
    <w:tmpl w:val="D60E59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59"/>
    <w:rsid w:val="00225E13"/>
    <w:rsid w:val="00275747"/>
    <w:rsid w:val="00452E83"/>
    <w:rsid w:val="00743B5F"/>
    <w:rsid w:val="009D6259"/>
    <w:rsid w:val="00A625A3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2020-11-05T01:42:00Z</cp:lastPrinted>
  <dcterms:created xsi:type="dcterms:W3CDTF">2020-11-03T02:10:00Z</dcterms:created>
  <dcterms:modified xsi:type="dcterms:W3CDTF">2020-11-05T04:09:00Z</dcterms:modified>
</cp:coreProperties>
</file>