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765B9" w:rsidTr="005765B9">
        <w:tc>
          <w:tcPr>
            <w:tcW w:w="10456" w:type="dxa"/>
            <w:hideMark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  <w:r>
              <w:rPr>
                <w:spacing w:val="20"/>
                <w:szCs w:val="24"/>
                <w:lang w:eastAsia="en-US"/>
              </w:rPr>
              <w:t>ИРКУТСКАЯ  ОБЛАСТЬ</w:t>
            </w:r>
          </w:p>
        </w:tc>
      </w:tr>
      <w:tr w:rsidR="005765B9" w:rsidTr="005765B9">
        <w:tc>
          <w:tcPr>
            <w:tcW w:w="10456" w:type="dxa"/>
            <w:hideMark/>
          </w:tcPr>
          <w:p w:rsidR="005765B9" w:rsidRDefault="005765B9">
            <w:pPr>
              <w:pStyle w:val="a4"/>
              <w:tabs>
                <w:tab w:val="left" w:pos="4050"/>
              </w:tabs>
              <w:spacing w:line="256" w:lineRule="auto"/>
              <w:jc w:val="left"/>
              <w:rPr>
                <w:spacing w:val="20"/>
                <w:szCs w:val="24"/>
                <w:lang w:eastAsia="en-US"/>
              </w:rPr>
            </w:pPr>
            <w:r>
              <w:rPr>
                <w:spacing w:val="20"/>
                <w:szCs w:val="24"/>
                <w:lang w:eastAsia="en-US"/>
              </w:rPr>
              <w:tab/>
            </w:r>
            <w:proofErr w:type="spellStart"/>
            <w:r>
              <w:rPr>
                <w:spacing w:val="20"/>
                <w:szCs w:val="24"/>
                <w:lang w:eastAsia="en-US"/>
              </w:rPr>
              <w:t>Тулунский</w:t>
            </w:r>
            <w:proofErr w:type="spellEnd"/>
            <w:r>
              <w:rPr>
                <w:spacing w:val="20"/>
                <w:szCs w:val="24"/>
                <w:lang w:eastAsia="en-US"/>
              </w:rPr>
              <w:t xml:space="preserve"> район</w:t>
            </w:r>
          </w:p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  <w:r>
              <w:rPr>
                <w:spacing w:val="20"/>
                <w:szCs w:val="24"/>
                <w:lang w:eastAsia="en-US"/>
              </w:rPr>
              <w:t xml:space="preserve"> </w:t>
            </w:r>
          </w:p>
          <w:p w:rsidR="005765B9" w:rsidRDefault="005765B9">
            <w:pPr>
              <w:pStyle w:val="a4"/>
              <w:spacing w:line="256" w:lineRule="auto"/>
              <w:jc w:val="center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  <w:r>
              <w:rPr>
                <w:spacing w:val="20"/>
                <w:szCs w:val="24"/>
                <w:lang w:eastAsia="en-US"/>
              </w:rPr>
              <w:t>АДМИНИСТРАЦИЯ</w:t>
            </w:r>
          </w:p>
        </w:tc>
      </w:tr>
      <w:tr w:rsidR="005765B9" w:rsidTr="005765B9">
        <w:tc>
          <w:tcPr>
            <w:tcW w:w="10456" w:type="dxa"/>
            <w:hideMark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0"/>
                <w:szCs w:val="24"/>
                <w:lang w:eastAsia="en-US"/>
              </w:rPr>
              <w:t>ПЕРФИЛОВСКОГО СЕЛЬСКОГО ПОСЕЛЕНИЯ</w:t>
            </w:r>
          </w:p>
        </w:tc>
      </w:tr>
      <w:tr w:rsidR="005765B9" w:rsidTr="005765B9">
        <w:tc>
          <w:tcPr>
            <w:tcW w:w="10456" w:type="dxa"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</w:p>
        </w:tc>
      </w:tr>
      <w:tr w:rsidR="005765B9" w:rsidTr="005765B9">
        <w:tc>
          <w:tcPr>
            <w:tcW w:w="10456" w:type="dxa"/>
          </w:tcPr>
          <w:p w:rsidR="005765B9" w:rsidRDefault="005765B9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6"/>
                <w:lang w:eastAsia="en-US"/>
              </w:rPr>
              <w:t>ПОСТАНОВЛЕНИЕ</w:t>
            </w:r>
          </w:p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</w:p>
        </w:tc>
      </w:tr>
      <w:tr w:rsidR="005765B9" w:rsidTr="005765B9">
        <w:tc>
          <w:tcPr>
            <w:tcW w:w="10456" w:type="dxa"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</w:p>
        </w:tc>
      </w:tr>
      <w:tr w:rsidR="005765B9" w:rsidTr="005765B9">
        <w:tc>
          <w:tcPr>
            <w:tcW w:w="10456" w:type="dxa"/>
          </w:tcPr>
          <w:p w:rsidR="005765B9" w:rsidRDefault="005765B9">
            <w:pPr>
              <w:pStyle w:val="a4"/>
              <w:spacing w:line="256" w:lineRule="auto"/>
              <w:jc w:val="center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0"/>
                <w:szCs w:val="24"/>
                <w:lang w:eastAsia="en-US"/>
              </w:rPr>
              <w:t>27.08.2021 г.                                                                      № 20-па</w:t>
            </w:r>
          </w:p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</w:p>
        </w:tc>
      </w:tr>
      <w:tr w:rsidR="005765B9" w:rsidTr="005765B9">
        <w:tc>
          <w:tcPr>
            <w:tcW w:w="10456" w:type="dxa"/>
            <w:hideMark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  <w:r>
              <w:rPr>
                <w:spacing w:val="20"/>
                <w:szCs w:val="24"/>
                <w:lang w:eastAsia="en-US"/>
              </w:rPr>
              <w:t>с. Перфилово</w:t>
            </w:r>
          </w:p>
        </w:tc>
      </w:tr>
      <w:tr w:rsidR="005765B9" w:rsidTr="005765B9">
        <w:tc>
          <w:tcPr>
            <w:tcW w:w="10456" w:type="dxa"/>
          </w:tcPr>
          <w:p w:rsidR="005765B9" w:rsidRDefault="005765B9">
            <w:pPr>
              <w:pStyle w:val="a4"/>
              <w:spacing w:line="256" w:lineRule="auto"/>
              <w:jc w:val="center"/>
              <w:rPr>
                <w:spacing w:val="20"/>
                <w:szCs w:val="24"/>
                <w:lang w:eastAsia="en-US"/>
              </w:rPr>
            </w:pPr>
          </w:p>
        </w:tc>
      </w:tr>
    </w:tbl>
    <w:p w:rsidR="005765B9" w:rsidRDefault="005765B9" w:rsidP="005765B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О принятии решения по подготовке </w:t>
      </w: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проекта межевания территории</w:t>
      </w: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</w:t>
      </w: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основании заявления Общества с ограниченной ответственностью "Спецмашины сервис", в целях строительства </w:t>
      </w:r>
      <w:r>
        <w:rPr>
          <w:bCs/>
          <w:color w:val="000000"/>
        </w:rPr>
        <w:t>и эксплуатации дороги автомобильной с усовершенствованным облегченным или переходным типом дорожного покрытия   (технологический подъезд к участку недр местного значения «Казакова-3»)</w:t>
      </w:r>
      <w:r>
        <w:rPr>
          <w:color w:val="000000"/>
        </w:rPr>
        <w:t xml:space="preserve"> в соответствие с требованиями пункта 1 статьи 46 Градостроительного кодекса Российской Федерации, </w:t>
      </w:r>
      <w:r>
        <w:rPr>
          <w:szCs w:val="28"/>
        </w:rPr>
        <w:t>Устава Перфиловского муниципального образования:</w:t>
      </w: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5765B9" w:rsidRDefault="005765B9" w:rsidP="005765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765B9" w:rsidRDefault="005765B9" w:rsidP="005765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contextualSpacing/>
        <w:jc w:val="both"/>
        <w:rPr>
          <w:color w:val="000000"/>
        </w:rPr>
      </w:pPr>
      <w:r>
        <w:rPr>
          <w:color w:val="000000"/>
        </w:rPr>
        <w:t xml:space="preserve">1. Принять решение о подготовке проекта межевания территории, в целях определения местоположения границ земельных участков, образуемых для строительства  и эксплуатации дороги </w:t>
      </w:r>
      <w:r>
        <w:rPr>
          <w:bCs/>
          <w:color w:val="000000"/>
        </w:rPr>
        <w:t>автомобильной с усовершенствованным облегченным или переходным типом дорожного покрытия (технологический подъезд к участку недр местного значения «Казакова-3»</w:t>
      </w:r>
      <w:r>
        <w:rPr>
          <w:color w:val="000000"/>
        </w:rPr>
        <w:t xml:space="preserve">   </w:t>
      </w:r>
      <w:r>
        <w:rPr>
          <w:bCs/>
          <w:color w:val="000000"/>
        </w:rPr>
        <w:t xml:space="preserve"> </w:t>
      </w:r>
    </w:p>
    <w:p w:rsidR="005765B9" w:rsidRDefault="005765B9" w:rsidP="005765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10"/>
        <w:contextualSpacing/>
        <w:jc w:val="both"/>
        <w:rPr>
          <w:color w:val="000000"/>
        </w:rPr>
      </w:pPr>
      <w:r>
        <w:rPr>
          <w:color w:val="000000"/>
        </w:rPr>
        <w:t xml:space="preserve">2. Подготовку проекта межевания территории осуществить за счет средств заявителя. </w:t>
      </w:r>
    </w:p>
    <w:p w:rsidR="005765B9" w:rsidRDefault="005765B9" w:rsidP="005765B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szCs w:val="28"/>
        </w:rPr>
        <w:t>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«Интернет».</w:t>
      </w:r>
    </w:p>
    <w:p w:rsidR="005765B9" w:rsidRDefault="005765B9" w:rsidP="005765B9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765B9" w:rsidRDefault="005765B9" w:rsidP="005765B9">
      <w:pPr>
        <w:autoSpaceDE w:val="0"/>
        <w:autoSpaceDN w:val="0"/>
        <w:adjustRightInd w:val="0"/>
        <w:ind w:firstLine="709"/>
        <w:jc w:val="both"/>
      </w:pPr>
    </w:p>
    <w:p w:rsidR="005765B9" w:rsidRDefault="005765B9" w:rsidP="005765B9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5765B9" w:rsidRDefault="005765B9" w:rsidP="005765B9">
      <w:pPr>
        <w:ind w:firstLine="709"/>
      </w:pPr>
    </w:p>
    <w:p w:rsidR="005765B9" w:rsidRDefault="005765B9" w:rsidP="005765B9">
      <w:pPr>
        <w:ind w:firstLine="709"/>
      </w:pPr>
      <w:r>
        <w:t>ВрИО</w:t>
      </w:r>
      <w:bookmarkStart w:id="0" w:name="_GoBack"/>
      <w:bookmarkEnd w:id="0"/>
      <w:r>
        <w:t xml:space="preserve"> Главы Перфиловского сельского поселения:                     А.В.Макаревич</w:t>
      </w:r>
    </w:p>
    <w:p w:rsidR="005765B9" w:rsidRDefault="005765B9" w:rsidP="005765B9"/>
    <w:p w:rsidR="005765B9" w:rsidRDefault="005765B9" w:rsidP="005765B9"/>
    <w:p w:rsidR="00147A81" w:rsidRDefault="00147A81"/>
    <w:sectPr w:rsidR="0014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536D"/>
    <w:multiLevelType w:val="hybridMultilevel"/>
    <w:tmpl w:val="D856F80E"/>
    <w:lvl w:ilvl="0" w:tplc="CA908B4E">
      <w:start w:val="3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A9"/>
    <w:rsid w:val="00147A81"/>
    <w:rsid w:val="005765B9"/>
    <w:rsid w:val="006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B9"/>
    <w:pPr>
      <w:ind w:left="720"/>
      <w:contextualSpacing/>
    </w:pPr>
  </w:style>
  <w:style w:type="paragraph" w:customStyle="1" w:styleId="a4">
    <w:name w:val="Шапка (герб)"/>
    <w:basedOn w:val="a"/>
    <w:rsid w:val="005765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B9"/>
    <w:pPr>
      <w:ind w:left="720"/>
      <w:contextualSpacing/>
    </w:pPr>
  </w:style>
  <w:style w:type="paragraph" w:customStyle="1" w:styleId="a4">
    <w:name w:val="Шапка (герб)"/>
    <w:basedOn w:val="a"/>
    <w:rsid w:val="005765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2021-08-30T01:34:00Z</dcterms:created>
  <dcterms:modified xsi:type="dcterms:W3CDTF">2021-08-30T01:37:00Z</dcterms:modified>
</cp:coreProperties>
</file>