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48" w:rsidRDefault="006C3448" w:rsidP="006C3448">
      <w:pPr>
        <w:pStyle w:val="a3"/>
        <w:ind w:right="-3969"/>
        <w:jc w:val="left"/>
        <w:rPr>
          <w:spacing w:val="20"/>
          <w:sz w:val="28"/>
        </w:rPr>
      </w:pPr>
    </w:p>
    <w:p w:rsidR="006C3448" w:rsidRDefault="006C3448" w:rsidP="006C3448">
      <w:pPr>
        <w:pStyle w:val="a3"/>
        <w:tabs>
          <w:tab w:val="left" w:pos="7426"/>
        </w:tabs>
        <w:ind w:left="169" w:right="90"/>
        <w:jc w:val="left"/>
        <w:rPr>
          <w:rFonts w:ascii="Times New Roman" w:hAnsi="Times New Roman"/>
          <w:b/>
          <w:spacing w:val="20"/>
          <w:sz w:val="28"/>
        </w:rPr>
      </w:pP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rFonts w:ascii="Times New Roman" w:hAnsi="Times New Roman"/>
          <w:b/>
          <w:spacing w:val="20"/>
          <w:sz w:val="28"/>
        </w:rPr>
        <w:t>ПРОЕКТ</w:t>
      </w:r>
    </w:p>
    <w:p w:rsidR="006C3448" w:rsidRDefault="006C3448" w:rsidP="006C3448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6C3448" w:rsidRDefault="006C3448" w:rsidP="006C3448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proofErr w:type="spellStart"/>
      <w:r>
        <w:rPr>
          <w:rFonts w:ascii="Times New Roman" w:hAnsi="Times New Roman"/>
          <w:b/>
          <w:spacing w:val="20"/>
          <w:sz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район</w:t>
      </w:r>
    </w:p>
    <w:p w:rsidR="006C3448" w:rsidRDefault="006C3448" w:rsidP="006C3448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6C3448" w:rsidRDefault="006C3448" w:rsidP="006C344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C3448" w:rsidRDefault="006C3448" w:rsidP="006C3448">
      <w:pPr>
        <w:jc w:val="center"/>
        <w:rPr>
          <w:b/>
          <w:sz w:val="28"/>
          <w:szCs w:val="28"/>
        </w:rPr>
      </w:pPr>
    </w:p>
    <w:p w:rsidR="006C3448" w:rsidRDefault="006C3448" w:rsidP="006C3448">
      <w:pPr>
        <w:jc w:val="center"/>
        <w:rPr>
          <w:b/>
          <w:sz w:val="28"/>
          <w:szCs w:val="28"/>
        </w:rPr>
      </w:pPr>
    </w:p>
    <w:p w:rsidR="006C3448" w:rsidRDefault="006C3448" w:rsidP="006C3448">
      <w:pPr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 xml:space="preserve">ПОСТАНОВЛЕНИЕ </w:t>
      </w:r>
    </w:p>
    <w:p w:rsidR="006C3448" w:rsidRDefault="006C3448" w:rsidP="006C3448">
      <w:pPr>
        <w:jc w:val="center"/>
        <w:rPr>
          <w:b/>
          <w:spacing w:val="80"/>
          <w:sz w:val="28"/>
          <w:szCs w:val="28"/>
        </w:rPr>
      </w:pPr>
    </w:p>
    <w:p w:rsidR="006C3448" w:rsidRDefault="006C3448" w:rsidP="006C3448">
      <w:pPr>
        <w:jc w:val="center"/>
        <w:rPr>
          <w:b/>
          <w:spacing w:val="80"/>
          <w:sz w:val="28"/>
          <w:szCs w:val="28"/>
        </w:rPr>
      </w:pPr>
    </w:p>
    <w:p w:rsidR="006C3448" w:rsidRDefault="006C3448" w:rsidP="006C3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«_____»________20____ г.                                                            № ________</w:t>
      </w:r>
    </w:p>
    <w:p w:rsidR="006C3448" w:rsidRDefault="006C3448" w:rsidP="006C3448">
      <w:pPr>
        <w:rPr>
          <w:b/>
          <w:sz w:val="28"/>
          <w:szCs w:val="28"/>
        </w:rPr>
      </w:pPr>
    </w:p>
    <w:p w:rsidR="006C3448" w:rsidRDefault="006C3448" w:rsidP="006C3448">
      <w:pPr>
        <w:tabs>
          <w:tab w:val="left" w:pos="6120"/>
        </w:tabs>
        <w:ind w:right="305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с. </w:t>
      </w:r>
      <w:proofErr w:type="spellStart"/>
      <w:r>
        <w:rPr>
          <w:b/>
          <w:sz w:val="28"/>
          <w:szCs w:val="28"/>
        </w:rPr>
        <w:t>Перфилово</w:t>
      </w:r>
      <w:proofErr w:type="spellEnd"/>
    </w:p>
    <w:p w:rsidR="006C3448" w:rsidRDefault="006C3448" w:rsidP="006C3448">
      <w:pPr>
        <w:pStyle w:val="a3"/>
        <w:ind w:left="-340" w:right="-3969" w:hanging="20"/>
        <w:jc w:val="left"/>
        <w:rPr>
          <w:spacing w:val="20"/>
          <w:sz w:val="28"/>
        </w:rPr>
      </w:pPr>
    </w:p>
    <w:p w:rsidR="006C3448" w:rsidRDefault="006C3448" w:rsidP="006C3448">
      <w:pPr>
        <w:pStyle w:val="a3"/>
        <w:suppressAutoHyphens/>
        <w:ind w:left="-334" w:right="-3969" w:hanging="23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spacing w:val="20"/>
          <w:sz w:val="28"/>
        </w:rPr>
        <w:t xml:space="preserve">     </w:t>
      </w: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 О порядке уведомления </w:t>
      </w:r>
      <w:proofErr w:type="gramStart"/>
      <w:r>
        <w:rPr>
          <w:rFonts w:ascii="Times New Roman" w:hAnsi="Times New Roman"/>
          <w:b/>
          <w:i/>
          <w:spacing w:val="20"/>
          <w:sz w:val="28"/>
          <w:szCs w:val="28"/>
        </w:rPr>
        <w:t>муниципальными</w:t>
      </w:r>
      <w:proofErr w:type="gramEnd"/>
    </w:p>
    <w:p w:rsidR="006C3448" w:rsidRDefault="006C3448" w:rsidP="006C3448">
      <w:pPr>
        <w:pStyle w:val="a3"/>
        <w:suppressAutoHyphens/>
        <w:ind w:left="-334" w:right="-3969" w:hanging="23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 служащими о фактах обращения к ним </w:t>
      </w:r>
      <w:proofErr w:type="gramStart"/>
      <w:r>
        <w:rPr>
          <w:rFonts w:ascii="Times New Roman" w:hAnsi="Times New Roman"/>
          <w:b/>
          <w:i/>
          <w:spacing w:val="20"/>
          <w:sz w:val="28"/>
          <w:szCs w:val="28"/>
        </w:rPr>
        <w:t>в</w:t>
      </w:r>
      <w:proofErr w:type="gramEnd"/>
    </w:p>
    <w:p w:rsidR="006C3448" w:rsidRDefault="006C3448" w:rsidP="006C3448">
      <w:pPr>
        <w:pStyle w:val="a3"/>
        <w:suppressAutoHyphens/>
        <w:ind w:left="-334" w:right="-3969" w:hanging="23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/>
          <w:i/>
          <w:spacing w:val="20"/>
          <w:sz w:val="28"/>
          <w:szCs w:val="28"/>
        </w:rPr>
        <w:t>целях</w:t>
      </w:r>
      <w:proofErr w:type="gramEnd"/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склонения к совершению коррупционных</w:t>
      </w:r>
    </w:p>
    <w:p w:rsidR="006C3448" w:rsidRDefault="006C3448" w:rsidP="006C3448">
      <w:pPr>
        <w:pStyle w:val="a3"/>
        <w:suppressAutoHyphens/>
        <w:ind w:left="-334" w:right="-3969" w:hanging="23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 правонарушений и организации  проверки</w:t>
      </w:r>
    </w:p>
    <w:p w:rsidR="006C3448" w:rsidRDefault="006C3448" w:rsidP="006C3448">
      <w:pPr>
        <w:pStyle w:val="a3"/>
        <w:suppressAutoHyphens/>
        <w:ind w:left="-334" w:right="-3969" w:hanging="23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 поступающих сведений, </w:t>
      </w:r>
      <w:proofErr w:type="gramStart"/>
      <w:r>
        <w:rPr>
          <w:rFonts w:ascii="Times New Roman" w:hAnsi="Times New Roman"/>
          <w:b/>
          <w:i/>
          <w:spacing w:val="20"/>
          <w:sz w:val="28"/>
          <w:szCs w:val="28"/>
        </w:rPr>
        <w:t>перечне</w:t>
      </w:r>
      <w:proofErr w:type="gramEnd"/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сведений, </w:t>
      </w:r>
    </w:p>
    <w:p w:rsidR="006C3448" w:rsidRDefault="006C3448" w:rsidP="006C3448">
      <w:pPr>
        <w:pStyle w:val="a3"/>
        <w:suppressAutoHyphens/>
        <w:ind w:left="-334" w:right="-3969" w:hanging="23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содержащихся в уведомлениях, порядке </w:t>
      </w:r>
      <w:proofErr w:type="gramEnd"/>
    </w:p>
    <w:p w:rsidR="006C3448" w:rsidRDefault="006C3448" w:rsidP="006C3448">
      <w:pPr>
        <w:pStyle w:val="a3"/>
        <w:suppressAutoHyphens/>
        <w:ind w:left="-334" w:right="-3969" w:hanging="23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    регистрации уведомлений</w:t>
      </w:r>
    </w:p>
    <w:p w:rsidR="006C3448" w:rsidRDefault="006C3448" w:rsidP="006C3448">
      <w:pPr>
        <w:pStyle w:val="a3"/>
        <w:ind w:left="-340"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Pr="006C3448">
        <w:rPr>
          <w:rFonts w:ascii="Times New Roman" w:hAnsi="Times New Roman"/>
          <w:spacing w:val="20"/>
          <w:szCs w:val="24"/>
        </w:rPr>
        <w:t>В соответствии со статьей 9 Федерального закона от 25.12.2008г №273-ФЗ «О противодействии коррупции</w:t>
      </w:r>
      <w:r w:rsidRPr="006C3448">
        <w:rPr>
          <w:rFonts w:ascii="Times New Roman" w:hAnsi="Times New Roman"/>
          <w:spacing w:val="20"/>
          <w:szCs w:val="24"/>
        </w:rPr>
        <w:t xml:space="preserve">», руководствуясь Уставом </w:t>
      </w:r>
      <w:proofErr w:type="spellStart"/>
      <w:r w:rsidRPr="006C3448">
        <w:rPr>
          <w:rFonts w:ascii="Times New Roman" w:hAnsi="Times New Roman"/>
          <w:spacing w:val="20"/>
          <w:szCs w:val="24"/>
        </w:rPr>
        <w:t>Перфило</w:t>
      </w:r>
      <w:r w:rsidRPr="006C3448">
        <w:rPr>
          <w:rFonts w:ascii="Times New Roman" w:hAnsi="Times New Roman"/>
          <w:spacing w:val="20"/>
          <w:szCs w:val="24"/>
        </w:rPr>
        <w:t>вского</w:t>
      </w:r>
      <w:proofErr w:type="spellEnd"/>
      <w:r w:rsidRPr="006C3448">
        <w:rPr>
          <w:rFonts w:ascii="Times New Roman" w:hAnsi="Times New Roman"/>
          <w:spacing w:val="20"/>
          <w:szCs w:val="24"/>
        </w:rPr>
        <w:t xml:space="preserve"> муниципального образования,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</w:p>
    <w:p w:rsidR="006C3448" w:rsidRPr="006C3448" w:rsidRDefault="006C3448" w:rsidP="006C3448">
      <w:pPr>
        <w:pStyle w:val="a3"/>
        <w:ind w:left="-340" w:right="61" w:hanging="20"/>
        <w:jc w:val="center"/>
        <w:rPr>
          <w:rFonts w:ascii="Times New Roman" w:hAnsi="Times New Roman"/>
          <w:spacing w:val="20"/>
          <w:szCs w:val="24"/>
        </w:rPr>
      </w:pPr>
      <w:proofErr w:type="gramStart"/>
      <w:r w:rsidRPr="006C3448">
        <w:rPr>
          <w:rFonts w:ascii="Times New Roman" w:hAnsi="Times New Roman"/>
          <w:spacing w:val="20"/>
          <w:szCs w:val="24"/>
        </w:rPr>
        <w:t>П</w:t>
      </w:r>
      <w:proofErr w:type="gramEnd"/>
      <w:r w:rsidRPr="006C3448">
        <w:rPr>
          <w:rFonts w:ascii="Times New Roman" w:hAnsi="Times New Roman"/>
          <w:spacing w:val="20"/>
          <w:szCs w:val="24"/>
        </w:rPr>
        <w:t xml:space="preserve"> О С Т А Н О В Л Я Ю :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 xml:space="preserve">1. </w:t>
      </w:r>
      <w:proofErr w:type="gramStart"/>
      <w:r w:rsidRPr="006C3448">
        <w:rPr>
          <w:rFonts w:ascii="Times New Roman" w:hAnsi="Times New Roman"/>
          <w:spacing w:val="20"/>
          <w:szCs w:val="24"/>
        </w:rPr>
        <w:t xml:space="preserve">Муниципальным служащим администрации </w:t>
      </w:r>
      <w:proofErr w:type="spellStart"/>
      <w:r w:rsidRPr="006C3448">
        <w:rPr>
          <w:rFonts w:ascii="Times New Roman" w:hAnsi="Times New Roman"/>
          <w:spacing w:val="20"/>
          <w:szCs w:val="24"/>
        </w:rPr>
        <w:t>Перфиловского</w:t>
      </w:r>
      <w:proofErr w:type="spellEnd"/>
      <w:r w:rsidRPr="006C3448">
        <w:rPr>
          <w:rFonts w:ascii="Times New Roman" w:hAnsi="Times New Roman"/>
          <w:spacing w:val="20"/>
          <w:szCs w:val="24"/>
        </w:rPr>
        <w:t xml:space="preserve"> </w:t>
      </w:r>
      <w:r w:rsidRPr="006C3448">
        <w:rPr>
          <w:rFonts w:ascii="Times New Roman" w:hAnsi="Times New Roman"/>
          <w:spacing w:val="20"/>
          <w:szCs w:val="24"/>
        </w:rPr>
        <w:t xml:space="preserve">сельского поселения (далее – администрация) уведомлять главу </w:t>
      </w:r>
      <w:proofErr w:type="spellStart"/>
      <w:r w:rsidRPr="006C3448">
        <w:rPr>
          <w:rFonts w:ascii="Times New Roman" w:hAnsi="Times New Roman"/>
          <w:spacing w:val="20"/>
          <w:szCs w:val="24"/>
        </w:rPr>
        <w:t>Перфиловского</w:t>
      </w:r>
      <w:proofErr w:type="spellEnd"/>
      <w:r w:rsidRPr="006C3448">
        <w:rPr>
          <w:rFonts w:ascii="Times New Roman" w:hAnsi="Times New Roman"/>
          <w:spacing w:val="20"/>
          <w:szCs w:val="24"/>
        </w:rPr>
        <w:t xml:space="preserve"> сельского поселения обо всех случаях непосредственного обращения к ним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</w:t>
      </w:r>
      <w:proofErr w:type="gramEnd"/>
      <w:r w:rsidRPr="006C3448">
        <w:rPr>
          <w:rFonts w:ascii="Times New Roman" w:hAnsi="Times New Roman"/>
          <w:spacing w:val="20"/>
          <w:szCs w:val="24"/>
        </w:rPr>
        <w:t xml:space="preserve"> имущественного характера, иных имущественных прав для себя или для третьих лиц, либо незаконного предоставления такой выгоды указанным лицам другими физическими  лицами.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 xml:space="preserve">2. При наличии оснований полагать, что уведомление в соответствующем органе местного самоуправления не будет рассмотрено должным образом, направлять его главе </w:t>
      </w:r>
      <w:proofErr w:type="spellStart"/>
      <w:r w:rsidRPr="006C3448">
        <w:rPr>
          <w:rFonts w:ascii="Times New Roman" w:hAnsi="Times New Roman"/>
          <w:spacing w:val="20"/>
          <w:szCs w:val="24"/>
        </w:rPr>
        <w:t>Перфиловского</w:t>
      </w:r>
      <w:proofErr w:type="spellEnd"/>
      <w:r w:rsidRPr="006C3448">
        <w:rPr>
          <w:rFonts w:ascii="Times New Roman" w:hAnsi="Times New Roman"/>
          <w:spacing w:val="20"/>
          <w:szCs w:val="24"/>
        </w:rPr>
        <w:t xml:space="preserve"> </w:t>
      </w:r>
      <w:r w:rsidRPr="006C3448">
        <w:rPr>
          <w:rFonts w:ascii="Times New Roman" w:hAnsi="Times New Roman"/>
          <w:spacing w:val="20"/>
          <w:szCs w:val="24"/>
        </w:rPr>
        <w:t>сельского поселения, либо прокурору, или другие государственные органы (Губернатору Иркутской области, Правительство Иркутской области, МО МВД России «</w:t>
      </w:r>
      <w:proofErr w:type="spellStart"/>
      <w:r w:rsidRPr="006C3448">
        <w:rPr>
          <w:rFonts w:ascii="Times New Roman" w:hAnsi="Times New Roman"/>
          <w:spacing w:val="20"/>
          <w:szCs w:val="24"/>
        </w:rPr>
        <w:t>Тулунский</w:t>
      </w:r>
      <w:proofErr w:type="spellEnd"/>
      <w:r w:rsidRPr="006C3448">
        <w:rPr>
          <w:rFonts w:ascii="Times New Roman" w:hAnsi="Times New Roman"/>
          <w:spacing w:val="20"/>
          <w:szCs w:val="24"/>
        </w:rPr>
        <w:t>»</w:t>
      </w:r>
      <w:proofErr w:type="gramStart"/>
      <w:r w:rsidRPr="006C3448">
        <w:rPr>
          <w:rFonts w:ascii="Times New Roman" w:hAnsi="Times New Roman"/>
          <w:spacing w:val="20"/>
          <w:szCs w:val="24"/>
        </w:rPr>
        <w:t>,Ф</w:t>
      </w:r>
      <w:proofErr w:type="gramEnd"/>
      <w:r w:rsidRPr="006C3448">
        <w:rPr>
          <w:rFonts w:ascii="Times New Roman" w:hAnsi="Times New Roman"/>
          <w:spacing w:val="20"/>
          <w:szCs w:val="24"/>
        </w:rPr>
        <w:t>СБ).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Причины принятия такого решения в обязательном порядке отражать в</w:t>
      </w:r>
      <w:r w:rsidRPr="006C3448">
        <w:rPr>
          <w:rFonts w:ascii="Times New Roman" w:hAnsi="Times New Roman"/>
          <w:spacing w:val="20"/>
          <w:szCs w:val="24"/>
        </w:rPr>
        <w:t xml:space="preserve"> уведомлении.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3.   Муниципальным служащим лич</w:t>
      </w:r>
      <w:r w:rsidRPr="006C3448">
        <w:rPr>
          <w:rFonts w:ascii="Times New Roman" w:hAnsi="Times New Roman"/>
          <w:spacing w:val="20"/>
          <w:szCs w:val="24"/>
        </w:rPr>
        <w:t xml:space="preserve">но предостерегать </w:t>
      </w:r>
      <w:proofErr w:type="gramStart"/>
      <w:r w:rsidRPr="006C3448">
        <w:rPr>
          <w:rFonts w:ascii="Times New Roman" w:hAnsi="Times New Roman"/>
          <w:spacing w:val="20"/>
          <w:szCs w:val="24"/>
        </w:rPr>
        <w:t>обратившихся</w:t>
      </w:r>
      <w:proofErr w:type="gramEnd"/>
      <w:r w:rsidRPr="006C3448">
        <w:rPr>
          <w:rFonts w:ascii="Times New Roman" w:hAnsi="Times New Roman"/>
          <w:spacing w:val="20"/>
          <w:szCs w:val="24"/>
        </w:rPr>
        <w:t xml:space="preserve"> 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lastRenderedPageBreak/>
        <w:t xml:space="preserve">К </w:t>
      </w:r>
      <w:r w:rsidRPr="006C3448">
        <w:rPr>
          <w:rFonts w:ascii="Times New Roman" w:hAnsi="Times New Roman"/>
          <w:spacing w:val="20"/>
          <w:szCs w:val="24"/>
        </w:rPr>
        <w:t>ним лиц о противоправности действий, которые они предлагают им</w:t>
      </w:r>
      <w:r w:rsidRPr="006C3448">
        <w:rPr>
          <w:rFonts w:ascii="Times New Roman" w:hAnsi="Times New Roman"/>
          <w:spacing w:val="20"/>
          <w:szCs w:val="24"/>
        </w:rPr>
        <w:t xml:space="preserve"> совершать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4.   Основными задачами деятельности по рассмотрению уведомлений       считать: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proofErr w:type="gramStart"/>
      <w:r w:rsidRPr="006C3448">
        <w:rPr>
          <w:rFonts w:ascii="Times New Roman" w:hAnsi="Times New Roman"/>
          <w:spacing w:val="20"/>
          <w:szCs w:val="24"/>
        </w:rPr>
        <w:t>а)   установление в действиях (бездействии), которые предлагаются совершить муниципальному служащему, признаков коррупционного правонарушения, уточнение фактических обстоятельств склонения и круга лиц, принимающих участие в склонении муниципальных служащих к совершению коррупционного правонарушения;</w:t>
      </w:r>
      <w:proofErr w:type="gramEnd"/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б)   своевременное определение и принятие мер профилактического характера, направленных на предупреждение коррупционного правонарушения, воспрепятствование вмешательству в деятельность муниципальных служащих администрации, недопущение совершения ими противоправного деяния.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5.   Установить в администрац</w:t>
      </w:r>
      <w:proofErr w:type="gramStart"/>
      <w:r w:rsidRPr="006C3448">
        <w:rPr>
          <w:rFonts w:ascii="Times New Roman" w:hAnsi="Times New Roman"/>
          <w:spacing w:val="20"/>
          <w:szCs w:val="24"/>
        </w:rPr>
        <w:t>ии и ее</w:t>
      </w:r>
      <w:proofErr w:type="gramEnd"/>
      <w:r w:rsidRPr="006C3448">
        <w:rPr>
          <w:rFonts w:ascii="Times New Roman" w:hAnsi="Times New Roman"/>
          <w:spacing w:val="20"/>
          <w:szCs w:val="24"/>
        </w:rPr>
        <w:t xml:space="preserve"> структурных подразделениях следующий порядок разрешения  уведомлений: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5.1.   Проверку доводов проводить в течени</w:t>
      </w:r>
      <w:proofErr w:type="gramStart"/>
      <w:r w:rsidRPr="006C3448">
        <w:rPr>
          <w:rFonts w:ascii="Times New Roman" w:hAnsi="Times New Roman"/>
          <w:spacing w:val="20"/>
          <w:szCs w:val="24"/>
        </w:rPr>
        <w:t>и</w:t>
      </w:r>
      <w:proofErr w:type="gramEnd"/>
      <w:r w:rsidRPr="006C3448">
        <w:rPr>
          <w:rFonts w:ascii="Times New Roman" w:hAnsi="Times New Roman"/>
          <w:spacing w:val="20"/>
          <w:szCs w:val="24"/>
        </w:rPr>
        <w:t xml:space="preserve"> 30 суток с момента поступления соответствующего уведомления. 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5.2.   В случае необходимости к проведению проверки уведомления привлекать работников администрации, осуществлять активное взаимодействие с прокуратурой, МО МВД России «</w:t>
      </w:r>
      <w:proofErr w:type="spellStart"/>
      <w:r w:rsidRPr="006C3448">
        <w:rPr>
          <w:rFonts w:ascii="Times New Roman" w:hAnsi="Times New Roman"/>
          <w:spacing w:val="20"/>
          <w:szCs w:val="24"/>
        </w:rPr>
        <w:t>Тулунский</w:t>
      </w:r>
      <w:proofErr w:type="spellEnd"/>
      <w:r w:rsidRPr="006C3448">
        <w:rPr>
          <w:rFonts w:ascii="Times New Roman" w:hAnsi="Times New Roman"/>
          <w:spacing w:val="20"/>
          <w:szCs w:val="24"/>
        </w:rPr>
        <w:t>», отделением ФСБ.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5.3. Муниципальные служащие, представившие уведомление, по их письменному ходатайству должны быть ознакомлены с материалами и результатами проверки.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 xml:space="preserve">5.4.   При проведении проверки уведомлений должно обеспечиваться 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соблюдение конституционных прав и свобод человека и гражданина, конфиденциальность содержащейся в материалах информации.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5.5.   В случае установления причастности муниципальных служащих к правонарушению проверки в отношении их проводить в порядке, установленном  действующим законодательством.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5.6.  При выявлении в ходе проверки признаков преступления материалы проверки (служебного расследования) в установленном порядке направляются в  прокуратуру.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6.  Утвердить прилагаемый бланк уведомления.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>7. Настоящее постановление опубликовать в газете «</w:t>
      </w:r>
      <w:proofErr w:type="spellStart"/>
      <w:r w:rsidRPr="006C3448">
        <w:rPr>
          <w:rFonts w:ascii="Times New Roman" w:hAnsi="Times New Roman"/>
          <w:spacing w:val="20"/>
          <w:szCs w:val="24"/>
        </w:rPr>
        <w:t>Перфило</w:t>
      </w:r>
      <w:r w:rsidRPr="006C3448">
        <w:rPr>
          <w:rFonts w:ascii="Times New Roman" w:hAnsi="Times New Roman"/>
          <w:spacing w:val="20"/>
          <w:szCs w:val="24"/>
        </w:rPr>
        <w:t>вский</w:t>
      </w:r>
      <w:proofErr w:type="spellEnd"/>
      <w:r w:rsidRPr="006C3448">
        <w:rPr>
          <w:rFonts w:ascii="Times New Roman" w:hAnsi="Times New Roman"/>
          <w:spacing w:val="20"/>
          <w:szCs w:val="24"/>
        </w:rPr>
        <w:t xml:space="preserve"> </w:t>
      </w:r>
      <w:r w:rsidRPr="006C3448">
        <w:rPr>
          <w:rFonts w:ascii="Times New Roman" w:hAnsi="Times New Roman"/>
          <w:spacing w:val="20"/>
          <w:szCs w:val="24"/>
        </w:rPr>
        <w:t xml:space="preserve">вестник» и разместить на официальном сайте </w:t>
      </w:r>
      <w:proofErr w:type="spellStart"/>
      <w:r w:rsidRPr="006C3448">
        <w:rPr>
          <w:rFonts w:ascii="Times New Roman" w:hAnsi="Times New Roman"/>
          <w:spacing w:val="20"/>
          <w:szCs w:val="24"/>
        </w:rPr>
        <w:t>Перфиловского</w:t>
      </w:r>
      <w:proofErr w:type="spellEnd"/>
      <w:r w:rsidRPr="006C3448">
        <w:rPr>
          <w:rFonts w:ascii="Times New Roman" w:hAnsi="Times New Roman"/>
          <w:spacing w:val="20"/>
          <w:szCs w:val="24"/>
        </w:rPr>
        <w:t xml:space="preserve"> сельского поселения.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 xml:space="preserve">8. </w:t>
      </w:r>
      <w:proofErr w:type="gramStart"/>
      <w:r w:rsidRPr="006C3448">
        <w:rPr>
          <w:rFonts w:ascii="Times New Roman" w:hAnsi="Times New Roman"/>
          <w:spacing w:val="20"/>
          <w:szCs w:val="24"/>
        </w:rPr>
        <w:t>Контроль за</w:t>
      </w:r>
      <w:proofErr w:type="gramEnd"/>
      <w:r w:rsidRPr="006C3448">
        <w:rPr>
          <w:rFonts w:ascii="Times New Roman" w:hAnsi="Times New Roman"/>
          <w:spacing w:val="20"/>
          <w:szCs w:val="24"/>
        </w:rPr>
        <w:t xml:space="preserve"> исполнением настоящего постановления оставляю за собой</w:t>
      </w:r>
    </w:p>
    <w:p w:rsidR="006C3448" w:rsidRP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Cs w:val="24"/>
        </w:rPr>
      </w:pPr>
    </w:p>
    <w:p w:rsidR="006C3448" w:rsidRPr="006C3448" w:rsidRDefault="006C3448" w:rsidP="006C3448">
      <w:pPr>
        <w:pStyle w:val="a3"/>
        <w:ind w:left="-334" w:right="62" w:hanging="23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 xml:space="preserve">Глава </w:t>
      </w:r>
      <w:proofErr w:type="spellStart"/>
      <w:r w:rsidRPr="006C3448">
        <w:rPr>
          <w:rFonts w:ascii="Times New Roman" w:hAnsi="Times New Roman"/>
          <w:spacing w:val="20"/>
          <w:szCs w:val="24"/>
        </w:rPr>
        <w:t>Перфиловского</w:t>
      </w:r>
      <w:proofErr w:type="spellEnd"/>
    </w:p>
    <w:p w:rsidR="006C3448" w:rsidRPr="006C3448" w:rsidRDefault="006C3448" w:rsidP="006C3448">
      <w:pPr>
        <w:pStyle w:val="a3"/>
        <w:ind w:left="-334" w:right="62" w:hanging="23"/>
        <w:jc w:val="both"/>
        <w:rPr>
          <w:rFonts w:ascii="Times New Roman" w:hAnsi="Times New Roman"/>
          <w:spacing w:val="20"/>
          <w:szCs w:val="24"/>
        </w:rPr>
      </w:pPr>
      <w:r w:rsidRPr="006C3448">
        <w:rPr>
          <w:rFonts w:ascii="Times New Roman" w:hAnsi="Times New Roman"/>
          <w:spacing w:val="20"/>
          <w:szCs w:val="24"/>
        </w:rPr>
        <w:t xml:space="preserve">сельского поселения                                                      </w:t>
      </w:r>
      <w:proofErr w:type="spellStart"/>
      <w:r w:rsidRPr="006C3448">
        <w:rPr>
          <w:rFonts w:ascii="Times New Roman" w:hAnsi="Times New Roman"/>
          <w:spacing w:val="20"/>
          <w:szCs w:val="24"/>
        </w:rPr>
        <w:t>С.Н.Трус</w:t>
      </w:r>
      <w:proofErr w:type="spellEnd"/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 w:rsidRPr="006C3448">
        <w:rPr>
          <w:rFonts w:ascii="Times New Roman" w:hAnsi="Times New Roman"/>
          <w:spacing w:val="20"/>
          <w:szCs w:val="24"/>
        </w:rPr>
        <w:t xml:space="preserve">                                                               </w:t>
      </w: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</w:t>
      </w: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lastRenderedPageBreak/>
        <w:t xml:space="preserve"> Утвержден</w:t>
      </w:r>
    </w:p>
    <w:p w:rsidR="006C3448" w:rsidRDefault="006C3448" w:rsidP="006C3448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         постановлением администрации </w:t>
      </w:r>
      <w:proofErr w:type="spellStart"/>
      <w:r>
        <w:rPr>
          <w:rFonts w:ascii="Times New Roman" w:hAnsi="Times New Roman"/>
          <w:spacing w:val="20"/>
          <w:sz w:val="28"/>
          <w:szCs w:val="28"/>
        </w:rPr>
        <w:t>Перфиловского</w:t>
      </w:r>
      <w:bookmarkStart w:id="0" w:name="_GoBack"/>
      <w:bookmarkEnd w:id="0"/>
      <w:proofErr w:type="spellEnd"/>
    </w:p>
    <w:p w:rsidR="006C3448" w:rsidRDefault="006C3448" w:rsidP="006C3448">
      <w:pPr>
        <w:pStyle w:val="a3"/>
        <w:ind w:left="-340" w:right="61" w:hanging="2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сельского поселения</w:t>
      </w: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  от_________2016г  №____</w:t>
      </w: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Кому_________________________</w:t>
      </w: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(должность, Ф.И.О. руководителя)</w:t>
      </w: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У В Е Д О М Л Е Н И Е</w:t>
      </w: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Я,__________________________________________________________</w:t>
      </w:r>
    </w:p>
    <w:p w:rsidR="006C3448" w:rsidRDefault="006C3448" w:rsidP="006C3448">
      <w:pPr>
        <w:pStyle w:val="a3"/>
        <w:ind w:left="-340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(Ф.И.О., занимаемая должность)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уведомляю, что __________________________________________________________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(дата, время, место)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гражданин (ка) __________________________________________________________ 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( Ф.И.О., наименование организации)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обратился (</w:t>
      </w:r>
      <w:proofErr w:type="spellStart"/>
      <w:r>
        <w:rPr>
          <w:rFonts w:ascii="Times New Roman" w:hAnsi="Times New Roman"/>
          <w:sz w:val="28"/>
          <w:szCs w:val="28"/>
        </w:rPr>
        <w:t>сь</w:t>
      </w:r>
      <w:proofErr w:type="spellEnd"/>
      <w:r>
        <w:rPr>
          <w:rFonts w:ascii="Times New Roman" w:hAnsi="Times New Roman"/>
          <w:sz w:val="28"/>
          <w:szCs w:val="28"/>
        </w:rPr>
        <w:t xml:space="preserve">) ко мне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______________________________________________________________________________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( излагается суть обращения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Я лично предостерег (ла) гражданина (ку)______________________________________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( Ф.И.О.)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 противоправности его (ее) действий, которое он (она) мне предложил (ла)                   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совершить.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____________________         _______________________       ______________________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(должность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(подпись)                 (фамилия, инициалы)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«____»_____________20____г.</w:t>
      </w: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6C3448" w:rsidRDefault="006C3448" w:rsidP="006C3448">
      <w:pPr>
        <w:pStyle w:val="a3"/>
        <w:tabs>
          <w:tab w:val="left" w:pos="9180"/>
        </w:tabs>
        <w:ind w:right="61" w:hanging="1361"/>
        <w:jc w:val="both"/>
        <w:rPr>
          <w:rFonts w:ascii="Times New Roman" w:hAnsi="Times New Roman"/>
          <w:sz w:val="28"/>
          <w:szCs w:val="28"/>
        </w:rPr>
      </w:pPr>
    </w:p>
    <w:p w:rsidR="009B1AB2" w:rsidRDefault="001B0584" w:rsidP="001B0584">
      <w:r>
        <w:t xml:space="preserve">                                                                                  </w:t>
      </w:r>
    </w:p>
    <w:sectPr w:rsidR="009B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54"/>
    <w:rsid w:val="001B0584"/>
    <w:rsid w:val="006B2C54"/>
    <w:rsid w:val="006C3448"/>
    <w:rsid w:val="009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C344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C344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2016-06-24T23:56:00Z</cp:lastPrinted>
  <dcterms:created xsi:type="dcterms:W3CDTF">2016-06-24T23:46:00Z</dcterms:created>
  <dcterms:modified xsi:type="dcterms:W3CDTF">2016-06-24T23:56:00Z</dcterms:modified>
</cp:coreProperties>
</file>