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802715" w:rsidRDefault="000C02F8" w:rsidP="00FD66A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802715" w:rsidRDefault="0082585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Перфиловского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«</w:t>
      </w:r>
      <w:r w:rsidR="00DE6028">
        <w:rPr>
          <w:rFonts w:ascii="Times New Roman" w:hAnsi="Times New Roman"/>
          <w:b/>
          <w:spacing w:val="20"/>
          <w:szCs w:val="24"/>
        </w:rPr>
        <w:t>16</w:t>
      </w:r>
      <w:r w:rsidR="00264EF3" w:rsidRPr="00802715">
        <w:rPr>
          <w:rFonts w:ascii="Times New Roman" w:hAnsi="Times New Roman"/>
          <w:b/>
          <w:spacing w:val="20"/>
          <w:szCs w:val="24"/>
        </w:rPr>
        <w:t>»</w:t>
      </w:r>
      <w:r w:rsidR="00F169CE">
        <w:rPr>
          <w:rFonts w:ascii="Times New Roman" w:hAnsi="Times New Roman"/>
          <w:b/>
          <w:spacing w:val="20"/>
          <w:szCs w:val="24"/>
        </w:rPr>
        <w:t xml:space="preserve"> </w:t>
      </w:r>
      <w:r w:rsidR="00DE6028">
        <w:rPr>
          <w:rFonts w:ascii="Times New Roman" w:hAnsi="Times New Roman"/>
          <w:b/>
          <w:spacing w:val="20"/>
          <w:szCs w:val="24"/>
        </w:rPr>
        <w:t>декабря</w:t>
      </w:r>
      <w:r w:rsidR="00F4563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802715">
        <w:rPr>
          <w:rFonts w:ascii="Times New Roman" w:hAnsi="Times New Roman"/>
          <w:b/>
          <w:spacing w:val="20"/>
          <w:szCs w:val="24"/>
        </w:rPr>
        <w:t>20</w:t>
      </w:r>
      <w:r w:rsidR="00210D38">
        <w:rPr>
          <w:rFonts w:ascii="Times New Roman" w:hAnsi="Times New Roman"/>
          <w:b/>
          <w:spacing w:val="20"/>
          <w:szCs w:val="24"/>
        </w:rPr>
        <w:t>2</w:t>
      </w:r>
      <w:r w:rsidR="007E1977">
        <w:rPr>
          <w:rFonts w:ascii="Times New Roman" w:hAnsi="Times New Roman"/>
          <w:b/>
          <w:spacing w:val="20"/>
          <w:szCs w:val="24"/>
        </w:rPr>
        <w:t>1</w:t>
      </w:r>
      <w:r w:rsidRPr="00802715">
        <w:rPr>
          <w:rFonts w:ascii="Times New Roman" w:hAnsi="Times New Roman"/>
          <w:b/>
          <w:spacing w:val="20"/>
          <w:szCs w:val="24"/>
        </w:rPr>
        <w:t>г.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F45636">
        <w:rPr>
          <w:rFonts w:ascii="Times New Roman" w:hAnsi="Times New Roman"/>
          <w:b/>
          <w:spacing w:val="20"/>
          <w:szCs w:val="24"/>
        </w:rPr>
        <w:t xml:space="preserve">        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№</w:t>
      </w:r>
      <w:r w:rsidR="007E1977">
        <w:rPr>
          <w:rFonts w:ascii="Times New Roman" w:hAnsi="Times New Roman"/>
          <w:b/>
          <w:spacing w:val="20"/>
          <w:szCs w:val="24"/>
        </w:rPr>
        <w:t>3</w:t>
      </w:r>
      <w:r w:rsidR="00DE6028">
        <w:rPr>
          <w:rFonts w:ascii="Times New Roman" w:hAnsi="Times New Roman"/>
          <w:b/>
          <w:spacing w:val="20"/>
          <w:szCs w:val="24"/>
        </w:rPr>
        <w:t>4</w:t>
      </w:r>
      <w:r w:rsidR="00825859" w:rsidRPr="00802715">
        <w:rPr>
          <w:rFonts w:ascii="Times New Roman" w:hAnsi="Times New Roman"/>
          <w:b/>
          <w:spacing w:val="20"/>
          <w:szCs w:val="24"/>
        </w:rPr>
        <w:t>-па</w:t>
      </w:r>
    </w:p>
    <w:p w:rsidR="000C02F8" w:rsidRPr="00802715" w:rsidRDefault="004B00D1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с. Перфилов</w:t>
      </w:r>
      <w:r w:rsidR="00825859" w:rsidRPr="00802715">
        <w:rPr>
          <w:rFonts w:ascii="Times New Roman" w:hAnsi="Times New Roman"/>
          <w:b/>
          <w:spacing w:val="20"/>
          <w:szCs w:val="24"/>
        </w:rPr>
        <w:t>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802715" w:rsidRDefault="000C02F8" w:rsidP="000C02F8">
      <w:pPr>
        <w:pStyle w:val="13"/>
        <w:rPr>
          <w:sz w:val="24"/>
          <w:szCs w:val="24"/>
        </w:rPr>
      </w:pPr>
    </w:p>
    <w:p w:rsidR="007E1977" w:rsidRDefault="007E1977" w:rsidP="000C02F8">
      <w:pPr>
        <w:pStyle w:val="13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постановление </w:t>
      </w:r>
    </w:p>
    <w:p w:rsidR="007E1977" w:rsidRDefault="007E1977" w:rsidP="000C02F8">
      <w:pPr>
        <w:pStyle w:val="13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№</w:t>
      </w:r>
      <w:r w:rsidR="00DE6028">
        <w:rPr>
          <w:b/>
          <w:i/>
          <w:sz w:val="24"/>
          <w:szCs w:val="24"/>
        </w:rPr>
        <w:t>29</w:t>
      </w:r>
      <w:r>
        <w:rPr>
          <w:b/>
          <w:i/>
          <w:sz w:val="24"/>
          <w:szCs w:val="24"/>
        </w:rPr>
        <w:t>-па от 02.11.202</w:t>
      </w:r>
      <w:r w:rsidR="00DE6028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г. </w:t>
      </w:r>
      <w:r w:rsidR="000C02F8" w:rsidRPr="00802715">
        <w:rPr>
          <w:b/>
          <w:i/>
          <w:sz w:val="24"/>
          <w:szCs w:val="24"/>
        </w:rPr>
        <w:t>«Об утверждении</w:t>
      </w:r>
      <w:r w:rsidR="00D66A2E" w:rsidRPr="00802715">
        <w:rPr>
          <w:b/>
          <w:i/>
          <w:sz w:val="24"/>
          <w:szCs w:val="24"/>
        </w:rPr>
        <w:t xml:space="preserve"> мероприятий </w:t>
      </w:r>
    </w:p>
    <w:p w:rsidR="000C02F8" w:rsidRPr="00802715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перечня</w:t>
      </w:r>
      <w:r w:rsidR="007E1977">
        <w:rPr>
          <w:b/>
          <w:i/>
          <w:sz w:val="24"/>
          <w:szCs w:val="24"/>
        </w:rPr>
        <w:t xml:space="preserve"> </w:t>
      </w:r>
      <w:r w:rsidR="009A7F61" w:rsidRPr="00802715">
        <w:rPr>
          <w:b/>
          <w:i/>
          <w:sz w:val="24"/>
          <w:szCs w:val="24"/>
        </w:rPr>
        <w:t>п</w:t>
      </w:r>
      <w:r w:rsidRPr="00802715">
        <w:rPr>
          <w:b/>
          <w:i/>
          <w:sz w:val="24"/>
          <w:szCs w:val="24"/>
        </w:rPr>
        <w:t>роектов народных инициатив,</w:t>
      </w:r>
      <w:r w:rsidR="000C02F8" w:rsidRPr="00802715">
        <w:rPr>
          <w:b/>
          <w:i/>
          <w:sz w:val="24"/>
          <w:szCs w:val="24"/>
        </w:rPr>
        <w:t xml:space="preserve"> порядка</w:t>
      </w:r>
      <w:r w:rsidR="009E3BF7" w:rsidRPr="00802715">
        <w:rPr>
          <w:b/>
          <w:i/>
          <w:sz w:val="24"/>
          <w:szCs w:val="24"/>
        </w:rPr>
        <w:t xml:space="preserve"> </w:t>
      </w:r>
    </w:p>
    <w:p w:rsidR="000C02F8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организации работы по</w:t>
      </w:r>
      <w:r w:rsidR="003547EE" w:rsidRPr="00802715">
        <w:rPr>
          <w:b/>
          <w:i/>
          <w:sz w:val="24"/>
          <w:szCs w:val="24"/>
        </w:rPr>
        <w:t xml:space="preserve"> </w:t>
      </w:r>
      <w:r w:rsidR="00D66A2E" w:rsidRPr="00802715">
        <w:rPr>
          <w:b/>
          <w:i/>
          <w:sz w:val="24"/>
          <w:szCs w:val="24"/>
        </w:rPr>
        <w:t xml:space="preserve">его </w:t>
      </w:r>
      <w:r w:rsidRPr="00802715">
        <w:rPr>
          <w:b/>
          <w:i/>
          <w:sz w:val="24"/>
          <w:szCs w:val="24"/>
        </w:rPr>
        <w:t xml:space="preserve">реализации </w:t>
      </w:r>
    </w:p>
    <w:p w:rsidR="00F45636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и расходовани</w:t>
      </w:r>
      <w:r w:rsidR="00EC3E29" w:rsidRPr="00802715">
        <w:rPr>
          <w:b/>
          <w:i/>
          <w:sz w:val="24"/>
          <w:szCs w:val="24"/>
        </w:rPr>
        <w:t>и</w:t>
      </w:r>
      <w:r w:rsidRPr="00802715">
        <w:rPr>
          <w:b/>
          <w:i/>
          <w:sz w:val="24"/>
          <w:szCs w:val="24"/>
        </w:rPr>
        <w:t xml:space="preserve"> бюджетных средств в 20</w:t>
      </w:r>
      <w:r w:rsidR="00F45636">
        <w:rPr>
          <w:b/>
          <w:i/>
          <w:sz w:val="24"/>
          <w:szCs w:val="24"/>
        </w:rPr>
        <w:t>2</w:t>
      </w:r>
      <w:r w:rsidR="00DE6028">
        <w:rPr>
          <w:b/>
          <w:i/>
          <w:sz w:val="24"/>
          <w:szCs w:val="24"/>
        </w:rPr>
        <w:t>2</w:t>
      </w:r>
      <w:r w:rsidR="00F45636">
        <w:rPr>
          <w:b/>
          <w:i/>
          <w:sz w:val="24"/>
          <w:szCs w:val="24"/>
        </w:rPr>
        <w:t xml:space="preserve"> </w:t>
      </w:r>
      <w:r w:rsidRPr="00802715">
        <w:rPr>
          <w:b/>
          <w:i/>
          <w:sz w:val="24"/>
          <w:szCs w:val="24"/>
        </w:rPr>
        <w:t>году</w:t>
      </w:r>
      <w:r w:rsidR="00F45636">
        <w:rPr>
          <w:b/>
          <w:i/>
          <w:sz w:val="24"/>
          <w:szCs w:val="24"/>
        </w:rPr>
        <w:t xml:space="preserve"> </w:t>
      </w:r>
    </w:p>
    <w:p w:rsidR="000C02F8" w:rsidRPr="00802715" w:rsidRDefault="00F45636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плановом периоде 202</w:t>
      </w:r>
      <w:r w:rsidR="00DE602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-202</w:t>
      </w:r>
      <w:r w:rsidR="00DE602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гг.</w:t>
      </w:r>
      <w:r w:rsidR="000C02F8" w:rsidRPr="00802715">
        <w:rPr>
          <w:b/>
          <w:i/>
          <w:sz w:val="24"/>
          <w:szCs w:val="24"/>
        </w:rPr>
        <w:t>»</w:t>
      </w:r>
    </w:p>
    <w:p w:rsidR="000C02F8" w:rsidRPr="00802715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802715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2715">
        <w:rPr>
          <w:bCs/>
        </w:rPr>
        <w:t xml:space="preserve"> В целях </w:t>
      </w:r>
      <w:r w:rsidR="00F01A1C" w:rsidRPr="00802715">
        <w:rPr>
          <w:bCs/>
        </w:rPr>
        <w:t xml:space="preserve">софинансирования расходных обязательств, возникающих при </w:t>
      </w:r>
      <w:r w:rsidRPr="00802715">
        <w:rPr>
          <w:bCs/>
        </w:rPr>
        <w:t>реализации в 20</w:t>
      </w:r>
      <w:r w:rsidR="00F45636">
        <w:rPr>
          <w:bCs/>
        </w:rPr>
        <w:t>2</w:t>
      </w:r>
      <w:r w:rsidR="00FF2091">
        <w:rPr>
          <w:bCs/>
        </w:rPr>
        <w:t>2</w:t>
      </w:r>
      <w:r w:rsidRPr="00802715">
        <w:rPr>
          <w:bCs/>
        </w:rPr>
        <w:t xml:space="preserve"> году </w:t>
      </w:r>
      <w:r w:rsidR="00F45636">
        <w:rPr>
          <w:bCs/>
        </w:rPr>
        <w:t>и плановом периоде 202</w:t>
      </w:r>
      <w:r w:rsidR="00FF2091">
        <w:rPr>
          <w:bCs/>
        </w:rPr>
        <w:t>3</w:t>
      </w:r>
      <w:r w:rsidR="00F45636">
        <w:rPr>
          <w:bCs/>
        </w:rPr>
        <w:t>-202</w:t>
      </w:r>
      <w:r w:rsidR="00FF2091">
        <w:rPr>
          <w:bCs/>
        </w:rPr>
        <w:t>4</w:t>
      </w:r>
      <w:r w:rsidR="00F45636">
        <w:rPr>
          <w:bCs/>
        </w:rPr>
        <w:t xml:space="preserve"> гг. </w:t>
      </w:r>
      <w:r w:rsidRPr="00802715">
        <w:rPr>
          <w:bCs/>
        </w:rPr>
        <w:t xml:space="preserve">мероприятий перечня народных инициатив, сформированных на </w:t>
      </w:r>
      <w:r w:rsidR="006A0475" w:rsidRPr="00802715">
        <w:rPr>
          <w:bCs/>
        </w:rPr>
        <w:t xml:space="preserve">собрании граждан </w:t>
      </w:r>
      <w:r w:rsidR="00FF2091">
        <w:rPr>
          <w:bCs/>
        </w:rPr>
        <w:t>16.12</w:t>
      </w:r>
      <w:r w:rsidR="00C736F2">
        <w:rPr>
          <w:bCs/>
        </w:rPr>
        <w:t>.2021</w:t>
      </w:r>
      <w:r w:rsidR="00264EF3" w:rsidRPr="00802715">
        <w:rPr>
          <w:bCs/>
        </w:rPr>
        <w:t xml:space="preserve"> года</w:t>
      </w:r>
      <w:r w:rsidRPr="00802715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802715">
        <w:rPr>
          <w:bCs/>
        </w:rPr>
        <w:t xml:space="preserve"> </w:t>
      </w:r>
      <w:r w:rsidRPr="00802715">
        <w:rPr>
          <w:bCs/>
        </w:rPr>
        <w:t>бюджетам в целях софинансирования расходных обязательств муниципальных</w:t>
      </w:r>
      <w:r w:rsidR="003547EE" w:rsidRPr="00802715">
        <w:rPr>
          <w:bCs/>
        </w:rPr>
        <w:t xml:space="preserve"> </w:t>
      </w:r>
      <w:r w:rsidRPr="00802715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45636">
        <w:rPr>
          <w:bCs/>
        </w:rPr>
        <w:t>14.02.2019 года</w:t>
      </w:r>
      <w:r w:rsidRPr="00F45636">
        <w:rPr>
          <w:bCs/>
        </w:rPr>
        <w:t xml:space="preserve"> № </w:t>
      </w:r>
      <w:r w:rsidR="00F01A1C" w:rsidRPr="00F45636">
        <w:rPr>
          <w:bCs/>
        </w:rPr>
        <w:t>108-</w:t>
      </w:r>
      <w:r w:rsidRPr="00F45636">
        <w:rPr>
          <w:bCs/>
        </w:rPr>
        <w:t>пп,</w:t>
      </w:r>
      <w:r w:rsidR="00264EF3" w:rsidRPr="00802715">
        <w:rPr>
          <w:bCs/>
        </w:rPr>
        <w:t xml:space="preserve"> </w:t>
      </w:r>
      <w:r w:rsidRPr="00802715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802715">
        <w:rPr>
          <w:bCs/>
        </w:rPr>
        <w:t xml:space="preserve"> </w:t>
      </w:r>
      <w:r w:rsidR="000C02F8" w:rsidRPr="00802715">
        <w:rPr>
          <w:bCs/>
        </w:rPr>
        <w:t xml:space="preserve">Уставом </w:t>
      </w:r>
      <w:r w:rsidR="00825859" w:rsidRPr="00802715">
        <w:rPr>
          <w:bCs/>
        </w:rPr>
        <w:t>Перфиловского</w:t>
      </w:r>
      <w:r w:rsidR="000C02F8" w:rsidRPr="00802715">
        <w:rPr>
          <w:bCs/>
        </w:rPr>
        <w:t xml:space="preserve"> муниципального образования,</w:t>
      </w:r>
    </w:p>
    <w:p w:rsidR="000C02F8" w:rsidRPr="00802715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802715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802715">
        <w:rPr>
          <w:b/>
          <w:bCs/>
          <w:sz w:val="24"/>
          <w:szCs w:val="24"/>
        </w:rPr>
        <w:t>П О С Т А Н О В Л Я Ю:</w:t>
      </w:r>
    </w:p>
    <w:p w:rsidR="0028614D" w:rsidRPr="00802715" w:rsidRDefault="0028614D" w:rsidP="001133AB">
      <w:pPr>
        <w:ind w:firstLine="709"/>
        <w:jc w:val="both"/>
        <w:rPr>
          <w:bCs/>
        </w:rPr>
      </w:pPr>
    </w:p>
    <w:p w:rsidR="007E1977" w:rsidRPr="00206EE4" w:rsidRDefault="00FF2091" w:rsidP="00206EE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Внести в постановление</w:t>
      </w:r>
      <w:r w:rsidR="007E1977" w:rsidRPr="00206EE4">
        <w:rPr>
          <w:bCs/>
        </w:rPr>
        <w:t xml:space="preserve"> №</w:t>
      </w:r>
      <w:r w:rsidR="00DE6028">
        <w:rPr>
          <w:bCs/>
        </w:rPr>
        <w:t>29</w:t>
      </w:r>
      <w:r w:rsidR="007E1977" w:rsidRPr="00206EE4">
        <w:rPr>
          <w:bCs/>
        </w:rPr>
        <w:t>-па от 02.11.202</w:t>
      </w:r>
      <w:r w:rsidR="00DE6028">
        <w:rPr>
          <w:bCs/>
        </w:rPr>
        <w:t>1</w:t>
      </w:r>
      <w:r w:rsidR="00206EE4">
        <w:rPr>
          <w:bCs/>
        </w:rPr>
        <w:t xml:space="preserve">г. «Об утверждении мероприятий </w:t>
      </w:r>
      <w:r w:rsidR="007E1977" w:rsidRPr="00206EE4">
        <w:rPr>
          <w:bCs/>
        </w:rPr>
        <w:t>перечня проектов народных инициатив, порядка организации работы по его реализации и расходовании бюджетных средств в 202</w:t>
      </w:r>
      <w:r w:rsidR="00DE6028">
        <w:rPr>
          <w:bCs/>
        </w:rPr>
        <w:t>2</w:t>
      </w:r>
      <w:r w:rsidR="007E1977" w:rsidRPr="00206EE4">
        <w:rPr>
          <w:bCs/>
        </w:rPr>
        <w:t xml:space="preserve"> году и плановом периоде 202</w:t>
      </w:r>
      <w:r w:rsidR="00DE6028">
        <w:rPr>
          <w:bCs/>
        </w:rPr>
        <w:t>3</w:t>
      </w:r>
      <w:r w:rsidR="007E1977" w:rsidRPr="00206EE4">
        <w:rPr>
          <w:bCs/>
        </w:rPr>
        <w:t>-202</w:t>
      </w:r>
      <w:r w:rsidR="00DE6028">
        <w:rPr>
          <w:bCs/>
        </w:rPr>
        <w:t>4</w:t>
      </w:r>
      <w:r w:rsidR="007E1977" w:rsidRPr="00206EE4">
        <w:rPr>
          <w:bCs/>
        </w:rPr>
        <w:t>гг.» следующие изменения:</w:t>
      </w:r>
    </w:p>
    <w:p w:rsidR="007E1977" w:rsidRPr="007E1977" w:rsidRDefault="007E1977" w:rsidP="007E1977">
      <w:pPr>
        <w:pStyle w:val="1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1.2.</w:t>
      </w:r>
      <w:r w:rsidR="000D7823">
        <w:rPr>
          <w:bCs/>
          <w:color w:val="000000" w:themeColor="text1"/>
          <w:sz w:val="24"/>
          <w:szCs w:val="24"/>
        </w:rPr>
        <w:t xml:space="preserve"> </w:t>
      </w:r>
      <w:r w:rsidRPr="007E1977">
        <w:rPr>
          <w:bCs/>
          <w:color w:val="000000" w:themeColor="text1"/>
          <w:sz w:val="24"/>
          <w:szCs w:val="24"/>
        </w:rPr>
        <w:t xml:space="preserve">Внести изменения </w:t>
      </w:r>
      <w:r w:rsidR="005579A3">
        <w:rPr>
          <w:bCs/>
          <w:color w:val="000000" w:themeColor="text1"/>
          <w:sz w:val="24"/>
          <w:szCs w:val="24"/>
        </w:rPr>
        <w:t xml:space="preserve">в </w:t>
      </w:r>
      <w:r w:rsidRPr="007E1977">
        <w:rPr>
          <w:bCs/>
          <w:color w:val="000000" w:themeColor="text1"/>
          <w:sz w:val="24"/>
          <w:szCs w:val="24"/>
        </w:rPr>
        <w:t>перечень проектов народных инициатив на 202</w:t>
      </w:r>
      <w:r w:rsidR="00DE6028">
        <w:rPr>
          <w:bCs/>
          <w:color w:val="000000" w:themeColor="text1"/>
          <w:sz w:val="24"/>
          <w:szCs w:val="24"/>
        </w:rPr>
        <w:t>2</w:t>
      </w:r>
      <w:r w:rsidRPr="007E1977">
        <w:rPr>
          <w:bCs/>
          <w:color w:val="000000" w:themeColor="text1"/>
          <w:sz w:val="24"/>
          <w:szCs w:val="24"/>
        </w:rPr>
        <w:t xml:space="preserve"> год и на плановый период 202</w:t>
      </w:r>
      <w:r w:rsidR="00DE6028">
        <w:rPr>
          <w:bCs/>
          <w:color w:val="000000" w:themeColor="text1"/>
          <w:sz w:val="24"/>
          <w:szCs w:val="24"/>
        </w:rPr>
        <w:t>3</w:t>
      </w:r>
      <w:r w:rsidRPr="007E1977">
        <w:rPr>
          <w:bCs/>
          <w:color w:val="000000" w:themeColor="text1"/>
          <w:sz w:val="24"/>
          <w:szCs w:val="24"/>
        </w:rPr>
        <w:t xml:space="preserve"> и 202</w:t>
      </w:r>
      <w:r w:rsidR="00DE6028">
        <w:rPr>
          <w:bCs/>
          <w:color w:val="000000" w:themeColor="text1"/>
          <w:sz w:val="24"/>
          <w:szCs w:val="24"/>
        </w:rPr>
        <w:t>4</w:t>
      </w:r>
      <w:r w:rsidRPr="007E1977">
        <w:rPr>
          <w:bCs/>
          <w:color w:val="000000" w:themeColor="text1"/>
          <w:sz w:val="24"/>
          <w:szCs w:val="24"/>
        </w:rPr>
        <w:t xml:space="preserve"> годы, реализация которых осуществляется за счет средств областного и местного бюджетов в следующей редакции: </w:t>
      </w:r>
    </w:p>
    <w:p w:rsidR="001E0C30" w:rsidRDefault="007E1977" w:rsidP="007E1977">
      <w:pPr>
        <w:pStyle w:val="13"/>
        <w:rPr>
          <w:bCs/>
          <w:color w:val="000000" w:themeColor="text1"/>
          <w:sz w:val="24"/>
          <w:szCs w:val="24"/>
        </w:rPr>
      </w:pPr>
      <w:r w:rsidRPr="007E1977">
        <w:rPr>
          <w:bCs/>
          <w:color w:val="000000" w:themeColor="text1"/>
          <w:sz w:val="24"/>
          <w:szCs w:val="24"/>
        </w:rPr>
        <w:t>«1.</w:t>
      </w:r>
      <w:r w:rsidR="00C736F2">
        <w:rPr>
          <w:bCs/>
          <w:color w:val="000000" w:themeColor="text1"/>
          <w:sz w:val="24"/>
          <w:szCs w:val="24"/>
        </w:rPr>
        <w:t>2.</w:t>
      </w:r>
      <w:r w:rsidRPr="007E1977">
        <w:rPr>
          <w:bCs/>
          <w:color w:val="000000" w:themeColor="text1"/>
          <w:sz w:val="24"/>
          <w:szCs w:val="24"/>
        </w:rPr>
        <w:t>1. на 202</w:t>
      </w:r>
      <w:r w:rsidR="00DE6028">
        <w:rPr>
          <w:bCs/>
          <w:color w:val="000000" w:themeColor="text1"/>
          <w:sz w:val="24"/>
          <w:szCs w:val="24"/>
        </w:rPr>
        <w:t>2</w:t>
      </w:r>
      <w:r w:rsidRPr="007E1977">
        <w:rPr>
          <w:bCs/>
          <w:color w:val="000000" w:themeColor="text1"/>
          <w:sz w:val="24"/>
          <w:szCs w:val="24"/>
        </w:rPr>
        <w:t xml:space="preserve"> год из областного бюджета в сумме </w:t>
      </w:r>
      <w:r w:rsidR="001E0C30">
        <w:rPr>
          <w:bCs/>
          <w:color w:val="000000" w:themeColor="text1"/>
          <w:sz w:val="24"/>
          <w:szCs w:val="24"/>
        </w:rPr>
        <w:t>425400</w:t>
      </w:r>
      <w:r w:rsidRPr="007E1977">
        <w:rPr>
          <w:bCs/>
          <w:color w:val="000000" w:themeColor="text1"/>
          <w:sz w:val="24"/>
          <w:szCs w:val="24"/>
        </w:rPr>
        <w:t xml:space="preserve"> (</w:t>
      </w:r>
      <w:r w:rsidR="001E0C30">
        <w:rPr>
          <w:bCs/>
          <w:color w:val="000000" w:themeColor="text1"/>
          <w:sz w:val="24"/>
          <w:szCs w:val="24"/>
        </w:rPr>
        <w:t>четыреста двадцать пять тысяч четыреста</w:t>
      </w:r>
      <w:r w:rsidRPr="007E1977">
        <w:rPr>
          <w:bCs/>
          <w:color w:val="000000" w:themeColor="text1"/>
          <w:sz w:val="24"/>
          <w:szCs w:val="24"/>
        </w:rPr>
        <w:t xml:space="preserve">) рублей 00 копеек, из местного бюджета в сумме </w:t>
      </w:r>
      <w:r w:rsidR="00DE6028">
        <w:rPr>
          <w:bCs/>
          <w:color w:val="000000" w:themeColor="text1"/>
          <w:sz w:val="24"/>
          <w:szCs w:val="24"/>
        </w:rPr>
        <w:t>4</w:t>
      </w:r>
      <w:r w:rsidR="001E0C30">
        <w:rPr>
          <w:bCs/>
          <w:color w:val="000000" w:themeColor="text1"/>
          <w:sz w:val="24"/>
          <w:szCs w:val="24"/>
        </w:rPr>
        <w:t>3</w:t>
      </w:r>
      <w:r w:rsidR="00DE6028">
        <w:rPr>
          <w:bCs/>
          <w:color w:val="000000" w:themeColor="text1"/>
          <w:sz w:val="24"/>
          <w:szCs w:val="24"/>
        </w:rPr>
        <w:t>00</w:t>
      </w:r>
      <w:r w:rsidRPr="007E1977">
        <w:rPr>
          <w:bCs/>
          <w:color w:val="000000" w:themeColor="text1"/>
          <w:sz w:val="24"/>
          <w:szCs w:val="24"/>
        </w:rPr>
        <w:t xml:space="preserve"> (</w:t>
      </w:r>
      <w:r w:rsidR="00DE6028">
        <w:rPr>
          <w:bCs/>
          <w:color w:val="000000" w:themeColor="text1"/>
          <w:sz w:val="24"/>
          <w:szCs w:val="24"/>
        </w:rPr>
        <w:t xml:space="preserve">четыре тысячи </w:t>
      </w:r>
      <w:r w:rsidR="001E0C30">
        <w:rPr>
          <w:bCs/>
          <w:color w:val="000000" w:themeColor="text1"/>
          <w:sz w:val="24"/>
          <w:szCs w:val="24"/>
        </w:rPr>
        <w:t>триста</w:t>
      </w:r>
      <w:r w:rsidR="00A43D26">
        <w:rPr>
          <w:bCs/>
          <w:color w:val="000000" w:themeColor="text1"/>
          <w:sz w:val="24"/>
          <w:szCs w:val="24"/>
        </w:rPr>
        <w:t>) рублей 00 копеек;</w:t>
      </w:r>
      <w:r w:rsidRPr="007E1977">
        <w:rPr>
          <w:bCs/>
          <w:color w:val="000000" w:themeColor="text1"/>
          <w:sz w:val="24"/>
          <w:szCs w:val="24"/>
        </w:rPr>
        <w:t xml:space="preserve"> </w:t>
      </w:r>
    </w:p>
    <w:p w:rsidR="001E0C30" w:rsidRDefault="001E0C30" w:rsidP="000A2FAC">
      <w:pPr>
        <w:pStyle w:val="13"/>
        <w:numPr>
          <w:ilvl w:val="2"/>
          <w:numId w:val="1"/>
        </w:numPr>
        <w:ind w:left="709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на 2023 год </w:t>
      </w:r>
      <w:r w:rsidRPr="007E1977">
        <w:rPr>
          <w:bCs/>
          <w:color w:val="000000" w:themeColor="text1"/>
          <w:sz w:val="24"/>
          <w:szCs w:val="24"/>
        </w:rPr>
        <w:t xml:space="preserve">из областного бюджета в сумме </w:t>
      </w:r>
      <w:r>
        <w:rPr>
          <w:bCs/>
          <w:color w:val="000000" w:themeColor="text1"/>
          <w:sz w:val="24"/>
          <w:szCs w:val="24"/>
        </w:rPr>
        <w:t>400000</w:t>
      </w:r>
      <w:r w:rsidRPr="007E1977">
        <w:rPr>
          <w:bCs/>
          <w:color w:val="000000" w:themeColor="text1"/>
          <w:sz w:val="24"/>
          <w:szCs w:val="24"/>
        </w:rPr>
        <w:t xml:space="preserve"> (</w:t>
      </w:r>
      <w:r>
        <w:rPr>
          <w:bCs/>
          <w:color w:val="000000" w:themeColor="text1"/>
          <w:sz w:val="24"/>
          <w:szCs w:val="24"/>
        </w:rPr>
        <w:t>четыреста тысяч</w:t>
      </w:r>
      <w:r w:rsidRPr="007E1977">
        <w:rPr>
          <w:bCs/>
          <w:color w:val="000000" w:themeColor="text1"/>
          <w:sz w:val="24"/>
          <w:szCs w:val="24"/>
        </w:rPr>
        <w:t xml:space="preserve">) рублей 00 копеек, из местного бюджета в сумме </w:t>
      </w:r>
      <w:r>
        <w:rPr>
          <w:bCs/>
          <w:color w:val="000000" w:themeColor="text1"/>
          <w:sz w:val="24"/>
          <w:szCs w:val="24"/>
        </w:rPr>
        <w:t>4100</w:t>
      </w:r>
      <w:r w:rsidRPr="007E1977">
        <w:rPr>
          <w:bCs/>
          <w:color w:val="000000" w:themeColor="text1"/>
          <w:sz w:val="24"/>
          <w:szCs w:val="24"/>
        </w:rPr>
        <w:t xml:space="preserve"> (</w:t>
      </w:r>
      <w:r>
        <w:rPr>
          <w:bCs/>
          <w:color w:val="000000" w:themeColor="text1"/>
          <w:sz w:val="24"/>
          <w:szCs w:val="24"/>
        </w:rPr>
        <w:t>четыре тысячи сто) рублей 00 копеек;</w:t>
      </w:r>
    </w:p>
    <w:p w:rsidR="007E1977" w:rsidRPr="007E1977" w:rsidRDefault="001E0C30" w:rsidP="000A2FAC">
      <w:pPr>
        <w:pStyle w:val="13"/>
        <w:numPr>
          <w:ilvl w:val="2"/>
          <w:numId w:val="1"/>
        </w:numPr>
        <w:ind w:left="709" w:firstLine="0"/>
        <w:rPr>
          <w:bCs/>
          <w:color w:val="000000" w:themeColor="text1"/>
          <w:sz w:val="24"/>
          <w:szCs w:val="24"/>
        </w:rPr>
      </w:pPr>
      <w:r w:rsidRPr="001E0C30">
        <w:rPr>
          <w:bCs/>
          <w:color w:val="000000" w:themeColor="text1"/>
          <w:sz w:val="24"/>
          <w:szCs w:val="24"/>
        </w:rPr>
        <w:t>на 202</w:t>
      </w:r>
      <w:r>
        <w:rPr>
          <w:bCs/>
          <w:color w:val="000000" w:themeColor="text1"/>
          <w:sz w:val="24"/>
          <w:szCs w:val="24"/>
        </w:rPr>
        <w:t>4</w:t>
      </w:r>
      <w:r w:rsidRPr="001E0C30">
        <w:rPr>
          <w:bCs/>
          <w:color w:val="000000" w:themeColor="text1"/>
          <w:sz w:val="24"/>
          <w:szCs w:val="24"/>
        </w:rPr>
        <w:t xml:space="preserve"> год из областного бюджета в сумме 400000 (четыреста тысяч) рублей 00 копеек, из местного бюджета в сумме 4100 (четыре тысячи сто) рублей 00 копеек</w:t>
      </w:r>
      <w:r>
        <w:rPr>
          <w:bCs/>
          <w:color w:val="000000" w:themeColor="text1"/>
          <w:sz w:val="24"/>
          <w:szCs w:val="24"/>
        </w:rPr>
        <w:t xml:space="preserve"> (приложение № 1)</w:t>
      </w:r>
      <w:r w:rsidR="007E1977" w:rsidRPr="007E1977">
        <w:rPr>
          <w:bCs/>
          <w:color w:val="000000" w:themeColor="text1"/>
          <w:sz w:val="24"/>
          <w:szCs w:val="24"/>
        </w:rPr>
        <w:t>»</w:t>
      </w:r>
      <w:r w:rsidR="00C736F2">
        <w:rPr>
          <w:bCs/>
          <w:color w:val="000000" w:themeColor="text1"/>
          <w:sz w:val="24"/>
          <w:szCs w:val="24"/>
        </w:rPr>
        <w:t>.</w:t>
      </w:r>
    </w:p>
    <w:p w:rsidR="007E1977" w:rsidRDefault="00C736F2" w:rsidP="007E1977">
      <w:pPr>
        <w:pStyle w:val="1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="007E1977" w:rsidRPr="007E1977">
        <w:rPr>
          <w:bCs/>
          <w:color w:val="000000" w:themeColor="text1"/>
          <w:sz w:val="24"/>
          <w:szCs w:val="24"/>
        </w:rPr>
        <w:t xml:space="preserve">. Перечень </w:t>
      </w:r>
      <w:r w:rsidR="005579A3">
        <w:rPr>
          <w:bCs/>
          <w:color w:val="000000" w:themeColor="text1"/>
          <w:sz w:val="24"/>
          <w:szCs w:val="24"/>
        </w:rPr>
        <w:t xml:space="preserve">проектов </w:t>
      </w:r>
      <w:r w:rsidR="007E1977" w:rsidRPr="007E1977">
        <w:rPr>
          <w:bCs/>
          <w:color w:val="000000" w:themeColor="text1"/>
          <w:sz w:val="24"/>
          <w:szCs w:val="24"/>
        </w:rPr>
        <w:t>народных инициатив на 202</w:t>
      </w:r>
      <w:r w:rsidR="00DE6028">
        <w:rPr>
          <w:bCs/>
          <w:color w:val="000000" w:themeColor="text1"/>
          <w:sz w:val="24"/>
          <w:szCs w:val="24"/>
        </w:rPr>
        <w:t>2</w:t>
      </w:r>
      <w:r w:rsidR="007E1977" w:rsidRPr="007E1977">
        <w:rPr>
          <w:bCs/>
          <w:color w:val="000000" w:themeColor="text1"/>
          <w:sz w:val="24"/>
          <w:szCs w:val="24"/>
        </w:rPr>
        <w:t xml:space="preserve"> год и плановый период 202</w:t>
      </w:r>
      <w:r w:rsidR="00DE6028">
        <w:rPr>
          <w:bCs/>
          <w:color w:val="000000" w:themeColor="text1"/>
          <w:sz w:val="24"/>
          <w:szCs w:val="24"/>
        </w:rPr>
        <w:t>3</w:t>
      </w:r>
      <w:r w:rsidR="007E1977" w:rsidRPr="007E1977">
        <w:rPr>
          <w:bCs/>
          <w:color w:val="000000" w:themeColor="text1"/>
          <w:sz w:val="24"/>
          <w:szCs w:val="24"/>
        </w:rPr>
        <w:t>-202</w:t>
      </w:r>
      <w:r w:rsidR="00DE6028">
        <w:rPr>
          <w:bCs/>
          <w:color w:val="000000" w:themeColor="text1"/>
          <w:sz w:val="24"/>
          <w:szCs w:val="24"/>
        </w:rPr>
        <w:t>4</w:t>
      </w:r>
      <w:r w:rsidR="007E1977" w:rsidRPr="007E1977">
        <w:rPr>
          <w:bCs/>
          <w:color w:val="000000" w:themeColor="text1"/>
          <w:sz w:val="24"/>
          <w:szCs w:val="24"/>
        </w:rPr>
        <w:t xml:space="preserve"> гг. (приложение №1) изложить в новой редакции.</w:t>
      </w:r>
    </w:p>
    <w:p w:rsidR="00C736F2" w:rsidRPr="007E1977" w:rsidRDefault="00C736F2" w:rsidP="007E1977">
      <w:pPr>
        <w:pStyle w:val="13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3.Настоящее постановление опубликовать в газете «Перфиловский вестник» и разместить на официальном сайте администрации Перфиловского сельского поселения.</w:t>
      </w:r>
    </w:p>
    <w:p w:rsidR="000C02F8" w:rsidRPr="00802715" w:rsidRDefault="00C736F2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</w:t>
      </w:r>
      <w:r w:rsidR="000C02F8" w:rsidRPr="00802715">
        <w:rPr>
          <w:sz w:val="24"/>
          <w:szCs w:val="24"/>
        </w:rPr>
        <w:t>постановления</w:t>
      </w:r>
      <w:r w:rsidR="009E3BF7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оставляю за собой.</w:t>
      </w:r>
      <w:r>
        <w:rPr>
          <w:sz w:val="24"/>
          <w:szCs w:val="24"/>
        </w:rPr>
        <w:t xml:space="preserve"> </w:t>
      </w:r>
    </w:p>
    <w:p w:rsidR="000C02F8" w:rsidRPr="00802715" w:rsidRDefault="000C02F8" w:rsidP="001133AB">
      <w:pPr>
        <w:jc w:val="both"/>
      </w:pPr>
    </w:p>
    <w:p w:rsidR="00C736F2" w:rsidRDefault="00C736F2" w:rsidP="001133AB">
      <w:pPr>
        <w:jc w:val="both"/>
      </w:pPr>
    </w:p>
    <w:p w:rsidR="000C02F8" w:rsidRPr="00802715" w:rsidRDefault="00C736F2" w:rsidP="001133AB">
      <w:pPr>
        <w:jc w:val="both"/>
      </w:pPr>
      <w:r>
        <w:t>Г</w:t>
      </w:r>
      <w:r w:rsidR="002F3F63" w:rsidRPr="00802715">
        <w:t>л</w:t>
      </w:r>
      <w:r w:rsidR="000C02F8" w:rsidRPr="00802715">
        <w:t>ав</w:t>
      </w:r>
      <w:r>
        <w:t>а</w:t>
      </w:r>
      <w:r w:rsidR="000C02F8" w:rsidRPr="00802715">
        <w:t xml:space="preserve"> </w:t>
      </w:r>
      <w:r w:rsidR="00825859" w:rsidRPr="00802715">
        <w:t>Перфиловского</w:t>
      </w:r>
      <w:r w:rsidR="009E3BF7" w:rsidRPr="00802715">
        <w:t xml:space="preserve"> </w:t>
      </w:r>
      <w:r w:rsidR="000C02F8" w:rsidRPr="00802715">
        <w:t>сельского</w:t>
      </w:r>
      <w:r w:rsidR="009E3BF7" w:rsidRPr="00802715">
        <w:t xml:space="preserve"> </w:t>
      </w:r>
      <w:r w:rsidR="000C02F8" w:rsidRPr="00802715">
        <w:t>поселения</w:t>
      </w:r>
      <w:r w:rsidR="00F64823" w:rsidRPr="00802715">
        <w:t xml:space="preserve">                                   </w:t>
      </w:r>
      <w:r>
        <w:t>С.Н. Риттер</w:t>
      </w:r>
    </w:p>
    <w:p w:rsidR="007D03D5" w:rsidRPr="001133AB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02715" w:rsidRDefault="00802715" w:rsidP="003531CE">
      <w:pPr>
        <w:jc w:val="right"/>
        <w:rPr>
          <w:rFonts w:eastAsiaTheme="minorHAnsi"/>
          <w:color w:val="000000"/>
          <w:lang w:eastAsia="en-US"/>
        </w:rPr>
      </w:pPr>
    </w:p>
    <w:p w:rsidR="00210D38" w:rsidRDefault="00210D38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A43D26" w:rsidRDefault="00A43D26" w:rsidP="00206EE4">
      <w:pPr>
        <w:rPr>
          <w:rFonts w:eastAsiaTheme="minorHAnsi"/>
          <w:color w:val="000000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825859" w:rsidP="003531CE">
      <w:pPr>
        <w:jc w:val="right"/>
        <w:rPr>
          <w:rFonts w:eastAsiaTheme="minorHAnsi"/>
          <w:color w:val="000000"/>
          <w:lang w:eastAsia="en-US"/>
        </w:rPr>
      </w:pPr>
      <w:r w:rsidRPr="00825859">
        <w:rPr>
          <w:rFonts w:eastAsiaTheme="minorHAnsi"/>
          <w:color w:val="000000"/>
          <w:lang w:eastAsia="en-US"/>
        </w:rPr>
        <w:t>Перфиловского</w:t>
      </w:r>
      <w:r w:rsidR="003531CE" w:rsidRPr="00825859">
        <w:rPr>
          <w:rFonts w:eastAsiaTheme="minorHAnsi"/>
          <w:color w:val="000000"/>
          <w:lang w:eastAsia="en-US"/>
        </w:rPr>
        <w:t xml:space="preserve"> с</w:t>
      </w:r>
      <w:r w:rsidR="00F64823" w:rsidRPr="00825859">
        <w:rPr>
          <w:rFonts w:eastAsiaTheme="minorHAnsi"/>
          <w:color w:val="000000"/>
          <w:lang w:eastAsia="en-US"/>
        </w:rPr>
        <w:t>ельского</w:t>
      </w:r>
      <w:r w:rsidR="00F64823">
        <w:rPr>
          <w:rFonts w:eastAsiaTheme="minorHAnsi"/>
          <w:color w:val="000000"/>
          <w:lang w:eastAsia="en-US"/>
        </w:rPr>
        <w:t xml:space="preserve">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FD66AC">
        <w:rPr>
          <w:rFonts w:eastAsiaTheme="minorHAnsi"/>
          <w:color w:val="000000"/>
          <w:lang w:eastAsia="en-US"/>
        </w:rPr>
        <w:t>«</w:t>
      </w:r>
      <w:r w:rsidR="00FF2091">
        <w:rPr>
          <w:rFonts w:eastAsiaTheme="minorHAnsi"/>
          <w:color w:val="000000"/>
          <w:lang w:eastAsia="en-US"/>
        </w:rPr>
        <w:t>16</w:t>
      </w:r>
      <w:r w:rsidR="00FD66AC">
        <w:rPr>
          <w:rFonts w:eastAsiaTheme="minorHAnsi"/>
          <w:color w:val="000000"/>
          <w:lang w:eastAsia="en-US"/>
        </w:rPr>
        <w:t xml:space="preserve">» </w:t>
      </w:r>
      <w:r w:rsidR="00FF2091">
        <w:rPr>
          <w:rFonts w:eastAsiaTheme="minorHAnsi"/>
          <w:color w:val="000000"/>
          <w:lang w:eastAsia="en-US"/>
        </w:rPr>
        <w:t>декабря</w:t>
      </w:r>
      <w:r w:rsidR="00FD66AC">
        <w:rPr>
          <w:rFonts w:eastAsiaTheme="minorHAnsi"/>
          <w:color w:val="000000"/>
          <w:lang w:eastAsia="en-US"/>
        </w:rPr>
        <w:t xml:space="preserve"> 20</w:t>
      </w:r>
      <w:r w:rsidR="00210D38">
        <w:rPr>
          <w:rFonts w:eastAsiaTheme="minorHAnsi"/>
          <w:color w:val="000000"/>
          <w:lang w:eastAsia="en-US"/>
        </w:rPr>
        <w:t>2</w:t>
      </w:r>
      <w:r w:rsidR="007E1977">
        <w:rPr>
          <w:rFonts w:eastAsiaTheme="minorHAnsi"/>
          <w:color w:val="000000"/>
          <w:lang w:eastAsia="en-US"/>
        </w:rPr>
        <w:t>1</w:t>
      </w:r>
      <w:r w:rsidR="006B032D">
        <w:rPr>
          <w:rFonts w:eastAsiaTheme="minorHAnsi"/>
          <w:color w:val="000000"/>
          <w:lang w:eastAsia="en-US"/>
        </w:rPr>
        <w:t>г.</w:t>
      </w:r>
      <w:r w:rsidRPr="001133AB">
        <w:rPr>
          <w:rFonts w:eastAsiaTheme="minorHAnsi"/>
          <w:color w:val="000000"/>
          <w:lang w:eastAsia="en-US"/>
        </w:rPr>
        <w:t xml:space="preserve"> </w:t>
      </w:r>
      <w:r w:rsidR="003531CE" w:rsidRPr="001133AB">
        <w:rPr>
          <w:rFonts w:eastAsiaTheme="minorHAnsi"/>
          <w:color w:val="000000"/>
          <w:lang w:eastAsia="en-US"/>
        </w:rPr>
        <w:t>№</w:t>
      </w:r>
      <w:r w:rsidR="00FF2091">
        <w:rPr>
          <w:rFonts w:eastAsiaTheme="minorHAnsi"/>
          <w:color w:val="000000"/>
          <w:lang w:eastAsia="en-US"/>
        </w:rPr>
        <w:t>34</w:t>
      </w:r>
      <w:r w:rsidR="00825859">
        <w:rPr>
          <w:rFonts w:eastAsiaTheme="minorHAnsi"/>
          <w:color w:val="000000"/>
          <w:lang w:eastAsia="en-US"/>
        </w:rPr>
        <w:t>-па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</w:t>
      </w:r>
      <w:r w:rsidR="006B032D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F97F7F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6B032D" w:rsidRPr="001133AB" w:rsidRDefault="006B032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 ПЛАНОВЫЙ ПЕРИОД 202</w:t>
      </w:r>
      <w:r w:rsidR="00F97F7F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F97F7F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ГГ.</w:t>
      </w:r>
    </w:p>
    <w:p w:rsidR="00D87D6D" w:rsidRPr="001133AB" w:rsidRDefault="00825859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Перфиловское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F2091" w:rsidRPr="001133AB" w:rsidTr="00ED6B28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Default="00FF2091" w:rsidP="00ED6B2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F2091" w:rsidRPr="00F64823" w:rsidRDefault="00FF2091" w:rsidP="00ED6B2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F2091" w:rsidRPr="001133AB" w:rsidTr="00ED6B28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091" w:rsidRPr="00F64823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3CBE" w:rsidRPr="001133AB" w:rsidTr="00ED6B28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BE" w:rsidRPr="00256496" w:rsidRDefault="007D3CBE" w:rsidP="007D3C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CBE" w:rsidRPr="00256496" w:rsidRDefault="007D3CBE" w:rsidP="007D3CB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и установка насосов, труб для замены на водонапорных башнях Перфиловского сельского поселения по адресам: с.Перфилово, ул.Зелёная 21а и д.Петровск.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E" w:rsidRPr="00256496" w:rsidRDefault="007D3CBE" w:rsidP="007D3C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7D3CBE" w:rsidRPr="00F64823" w:rsidRDefault="007D3CBE" w:rsidP="007D3C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Pr="00256496" w:rsidRDefault="007D3CBE" w:rsidP="007D3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229 700,00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Pr="00256496" w:rsidRDefault="007D3CBE" w:rsidP="007D3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227 400,00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Pr="00256496" w:rsidRDefault="007D3CBE" w:rsidP="007D3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2 300,00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Pr="00414D3F" w:rsidRDefault="007D3CBE" w:rsidP="007D3C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4D3F">
              <w:rPr>
                <w:rFonts w:eastAsiaTheme="minorHAnsi"/>
                <w:sz w:val="28"/>
                <w:szCs w:val="28"/>
                <w:lang w:eastAsia="en-US"/>
              </w:rPr>
              <w:t>14.1.12</w:t>
            </w:r>
          </w:p>
        </w:tc>
      </w:tr>
      <w:tr w:rsidR="007D3CBE" w:rsidRPr="001133AB" w:rsidTr="001E0C30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BE" w:rsidRDefault="007D3CBE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CBE" w:rsidRDefault="001E0C30" w:rsidP="001E0C30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E0C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игрового детского об</w:t>
            </w:r>
            <w:r w:rsidR="00880C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E0C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рудования, уличных тренажеров</w:t>
            </w:r>
            <w:r w:rsidR="0045091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МКУК КДЦ с.Перфилово</w:t>
            </w:r>
            <w:r w:rsidRPr="001E0C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установка собственными силами по </w:t>
            </w:r>
            <w:r w:rsidRPr="001E0C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адресу: с.Перфилово, ул.50 Лет Октября.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BE" w:rsidRPr="007D3CBE" w:rsidRDefault="007D3CBE" w:rsidP="007D3C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D3C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до</w:t>
            </w:r>
          </w:p>
          <w:p w:rsidR="007D3CBE" w:rsidRPr="00256496" w:rsidRDefault="007D3CBE" w:rsidP="007D3C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D3C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декабря 202</w:t>
            </w:r>
            <w:bookmarkStart w:id="0" w:name="_GoBack"/>
            <w:bookmarkEnd w:id="0"/>
            <w:r w:rsidRPr="007D3C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Default="007D3CBE" w:rsidP="00FF2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Default="007D3CBE" w:rsidP="00ED6B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Default="007D3CBE" w:rsidP="00ED6B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BE" w:rsidRPr="00414D3F" w:rsidRDefault="007D3CBE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3CBE">
              <w:rPr>
                <w:rFonts w:eastAsiaTheme="minorHAnsi"/>
                <w:sz w:val="28"/>
                <w:szCs w:val="28"/>
                <w:lang w:eastAsia="en-US"/>
              </w:rPr>
              <w:t>14.1.19</w:t>
            </w:r>
          </w:p>
        </w:tc>
      </w:tr>
      <w:tr w:rsidR="00FF2091" w:rsidRPr="001133AB" w:rsidTr="00ED6B28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1" w:rsidRPr="00256496" w:rsidRDefault="00FF2091" w:rsidP="00FF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1" w:rsidRPr="00256496" w:rsidRDefault="00FF2091" w:rsidP="00FF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1" w:rsidRPr="00F64823" w:rsidRDefault="00FF2091" w:rsidP="00FF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FF2091" w:rsidRDefault="007D3CBE" w:rsidP="00FF2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429700,00</w:t>
            </w:r>
            <w:r w:rsidR="00FF2091" w:rsidRPr="00FF209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FF2091" w:rsidRDefault="007D3CBE" w:rsidP="00FF2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425400</w:t>
            </w:r>
            <w:r w:rsidR="00FF2091" w:rsidRPr="00FF209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FF2091" w:rsidRDefault="007D3CBE" w:rsidP="00FF2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4 3</w:t>
            </w:r>
            <w:r w:rsidR="00FF2091" w:rsidRPr="00FF2091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414D3F" w:rsidRDefault="00FF2091" w:rsidP="00FF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F2091" w:rsidRPr="001133AB" w:rsidTr="001E0C30">
        <w:trPr>
          <w:trHeight w:val="8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091" w:rsidRPr="00256496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091" w:rsidRDefault="00FF2091" w:rsidP="00ED6B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Ограждение территории кладбища в с.Перфилово</w:t>
            </w:r>
          </w:p>
          <w:p w:rsidR="00FF2091" w:rsidRDefault="00FF2091" w:rsidP="00ED6B28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1" w:rsidRPr="00AA7B8B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FF2091" w:rsidRPr="00256496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AA7B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256496" w:rsidRDefault="0085692C" w:rsidP="00ED6B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404100,00</w:t>
            </w:r>
            <w:r w:rsidR="00FF2091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256496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4000</w:t>
            </w:r>
            <w:r w:rsidR="00FF20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256496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</w:t>
            </w:r>
            <w:r w:rsidR="00FF20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00,00</w:t>
            </w:r>
            <w:r w:rsidR="00FF2091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91" w:rsidRPr="00414D3F" w:rsidRDefault="00FF2091" w:rsidP="00ED6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692C" w:rsidRPr="001133AB" w:rsidTr="00ED6B28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F64823" w:rsidRDefault="0085692C" w:rsidP="008569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85692C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5692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404100,00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85692C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5692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85692C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5692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4100,00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5692C" w:rsidRPr="001133AB" w:rsidTr="00ED6B28">
        <w:trPr>
          <w:trHeight w:val="5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525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игрового детского оборудования, уличных тренажеров для МКУК КДЦ с.Перфилово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85692C" w:rsidRPr="00F64823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404100,00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4100,00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2A5E35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5E35">
              <w:rPr>
                <w:rFonts w:eastAsiaTheme="minorHAnsi"/>
                <w:sz w:val="28"/>
                <w:szCs w:val="28"/>
                <w:lang w:eastAsia="en-US"/>
              </w:rPr>
              <w:t>14.1.19</w:t>
            </w:r>
          </w:p>
        </w:tc>
      </w:tr>
      <w:tr w:rsidR="0085692C" w:rsidRPr="001133AB" w:rsidTr="00ED6B28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F64823" w:rsidRDefault="0085692C" w:rsidP="008569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85692C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5692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404100,00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85692C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85692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92C" w:rsidRPr="0085692C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5692C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4100,00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2C" w:rsidRPr="00256496" w:rsidRDefault="0085692C" w:rsidP="008569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1133AB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 w:rsidR="00FD66AC">
        <w:rPr>
          <w:rFonts w:eastAsiaTheme="minorHAnsi"/>
          <w:color w:val="000000"/>
          <w:lang w:eastAsia="en-US"/>
        </w:rPr>
        <w:t>«</w:t>
      </w:r>
      <w:r w:rsidR="00F97F7F">
        <w:rPr>
          <w:rFonts w:eastAsiaTheme="minorHAnsi"/>
          <w:color w:val="000000"/>
          <w:lang w:eastAsia="en-US"/>
        </w:rPr>
        <w:t>16</w:t>
      </w:r>
      <w:r w:rsidR="00FD66AC">
        <w:rPr>
          <w:rFonts w:eastAsiaTheme="minorHAnsi"/>
          <w:color w:val="000000"/>
          <w:lang w:eastAsia="en-US"/>
        </w:rPr>
        <w:t xml:space="preserve">» </w:t>
      </w:r>
      <w:r w:rsidR="00F97F7F">
        <w:rPr>
          <w:rFonts w:eastAsiaTheme="minorHAnsi"/>
          <w:color w:val="000000"/>
          <w:lang w:eastAsia="en-US"/>
        </w:rPr>
        <w:t>декабря</w:t>
      </w:r>
      <w:r w:rsidR="00F77E64">
        <w:rPr>
          <w:rFonts w:eastAsiaTheme="minorHAnsi"/>
          <w:color w:val="000000"/>
          <w:lang w:eastAsia="en-US"/>
        </w:rPr>
        <w:t xml:space="preserve"> 20</w:t>
      </w:r>
      <w:r w:rsidR="002424F9">
        <w:rPr>
          <w:rFonts w:eastAsiaTheme="minorHAnsi"/>
          <w:color w:val="000000"/>
          <w:lang w:eastAsia="en-US"/>
        </w:rPr>
        <w:t>2</w:t>
      </w:r>
      <w:r w:rsidR="00BA2206">
        <w:rPr>
          <w:rFonts w:eastAsiaTheme="minorHAnsi"/>
          <w:color w:val="000000"/>
          <w:lang w:eastAsia="en-US"/>
        </w:rPr>
        <w:t>1</w:t>
      </w:r>
      <w:r w:rsidR="00F77E64">
        <w:rPr>
          <w:rFonts w:eastAsiaTheme="minorHAnsi"/>
          <w:color w:val="000000"/>
          <w:lang w:eastAsia="en-US"/>
        </w:rPr>
        <w:t xml:space="preserve">г. </w:t>
      </w:r>
      <w:r w:rsidRPr="001133AB">
        <w:rPr>
          <w:rFonts w:eastAsiaTheme="minorHAnsi"/>
          <w:color w:val="000000"/>
          <w:lang w:eastAsia="en-US"/>
        </w:rPr>
        <w:t>№</w:t>
      </w:r>
      <w:r w:rsidR="00F97F7F">
        <w:rPr>
          <w:rFonts w:eastAsiaTheme="minorHAnsi"/>
          <w:color w:val="000000"/>
          <w:lang w:eastAsia="en-US"/>
        </w:rPr>
        <w:t>34</w:t>
      </w:r>
      <w:r w:rsidR="00CD3021">
        <w:rPr>
          <w:rFonts w:eastAsiaTheme="minorHAnsi"/>
          <w:color w:val="000000"/>
          <w:lang w:eastAsia="en-US"/>
        </w:rPr>
        <w:t>-па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</w:t>
      </w:r>
      <w:r w:rsidR="00AC59F7">
        <w:rPr>
          <w:b/>
          <w:sz w:val="26"/>
          <w:szCs w:val="26"/>
        </w:rPr>
        <w:t>2</w:t>
      </w:r>
      <w:r w:rsidR="00F97F7F">
        <w:rPr>
          <w:b/>
          <w:sz w:val="26"/>
          <w:szCs w:val="26"/>
        </w:rPr>
        <w:t>2</w:t>
      </w:r>
      <w:r w:rsidRPr="00FB40FA">
        <w:rPr>
          <w:b/>
          <w:sz w:val="26"/>
          <w:szCs w:val="26"/>
        </w:rPr>
        <w:t xml:space="preserve"> году</w:t>
      </w:r>
    </w:p>
    <w:p w:rsidR="00545840" w:rsidRPr="00FB40FA" w:rsidRDefault="00545840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545840">
        <w:rPr>
          <w:b/>
          <w:bCs/>
          <w:sz w:val="26"/>
          <w:szCs w:val="26"/>
        </w:rPr>
        <w:t>и плановом периоде 202</w:t>
      </w:r>
      <w:r w:rsidR="00F97F7F">
        <w:rPr>
          <w:b/>
          <w:bCs/>
          <w:sz w:val="26"/>
          <w:szCs w:val="26"/>
        </w:rPr>
        <w:t>3</w:t>
      </w:r>
      <w:r w:rsidRPr="00545840">
        <w:rPr>
          <w:b/>
          <w:bCs/>
          <w:sz w:val="26"/>
          <w:szCs w:val="26"/>
        </w:rPr>
        <w:t>-202</w:t>
      </w:r>
      <w:r w:rsidR="00F97F7F">
        <w:rPr>
          <w:b/>
          <w:bCs/>
          <w:sz w:val="26"/>
          <w:szCs w:val="26"/>
        </w:rPr>
        <w:t>4</w:t>
      </w:r>
      <w:r w:rsidRPr="00545840">
        <w:rPr>
          <w:b/>
          <w:bCs/>
          <w:sz w:val="26"/>
          <w:szCs w:val="26"/>
        </w:rPr>
        <w:t>гг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Глава сельского поселения</w:t>
            </w:r>
          </w:p>
          <w:p w:rsidR="000C0A9A" w:rsidRPr="00FB40FA" w:rsidRDefault="000C0A9A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D302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</w:t>
            </w:r>
            <w:r w:rsidR="00145F03">
              <w:rPr>
                <w:sz w:val="26"/>
                <w:szCs w:val="26"/>
              </w:rPr>
              <w:t>января</w:t>
            </w:r>
          </w:p>
          <w:p w:rsidR="000C02F8" w:rsidRPr="00FB40FA" w:rsidRDefault="00145F03" w:rsidP="00292EC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C0A9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3C4DA0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3C4DA0"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</w:t>
            </w:r>
            <w:r w:rsidR="005706FB">
              <w:rPr>
                <w:sz w:val="26"/>
                <w:szCs w:val="26"/>
              </w:rPr>
              <w:t>ных Федеральным законом №44-ФЗ «</w:t>
            </w:r>
            <w:r w:rsidRPr="00FB40FA">
              <w:rPr>
                <w:sz w:val="26"/>
                <w:szCs w:val="26"/>
              </w:rPr>
              <w:t>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56FA0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</w:t>
            </w:r>
            <w:r w:rsidR="00BA4BEE"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5706FB" w:rsidRPr="00FB40FA" w:rsidTr="00234F99">
        <w:tc>
          <w:tcPr>
            <w:tcW w:w="851" w:type="dxa"/>
            <w:vAlign w:val="center"/>
          </w:tcPr>
          <w:p w:rsidR="005706FB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5706FB" w:rsidRPr="00FB40FA" w:rsidRDefault="005706FB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</w:t>
            </w:r>
            <w:r>
              <w:rPr>
                <w:sz w:val="26"/>
                <w:szCs w:val="26"/>
              </w:rPr>
              <w:lastRenderedPageBreak/>
              <w:t>расторжения контракта, невыполнения мероприятия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перераспределение субсидий</w:t>
            </w:r>
          </w:p>
        </w:tc>
        <w:tc>
          <w:tcPr>
            <w:tcW w:w="3119" w:type="dxa"/>
            <w:vAlign w:val="center"/>
          </w:tcPr>
          <w:p w:rsidR="005706FB" w:rsidRPr="00FB40FA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Глава сельского поселения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Комитет по финансам администрации Тулунского </w:t>
            </w:r>
            <w:r w:rsidRPr="00FB40FA">
              <w:rPr>
                <w:sz w:val="26"/>
                <w:szCs w:val="26"/>
              </w:rPr>
              <w:lastRenderedPageBreak/>
              <w:t>муниципального района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Pr="00FB40FA">
              <w:rPr>
                <w:sz w:val="26"/>
                <w:szCs w:val="26"/>
              </w:rPr>
              <w:t>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92EC9" w:rsidRDefault="005706FB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11 ноября </w:t>
            </w:r>
          </w:p>
          <w:p w:rsidR="005706FB" w:rsidRDefault="00BA4B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B40FA" w:rsidRDefault="005706FB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A047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BA4BEE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>народных инициатив за 20</w:t>
            </w:r>
            <w:r w:rsidR="00BA4BEE">
              <w:rPr>
                <w:sz w:val="26"/>
                <w:szCs w:val="26"/>
              </w:rPr>
              <w:t>20</w:t>
            </w:r>
            <w:r w:rsidR="00FB40FA">
              <w:rPr>
                <w:sz w:val="26"/>
                <w:szCs w:val="26"/>
              </w:rPr>
              <w:t xml:space="preserve">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5706FB">
                <w:rPr>
                  <w:rStyle w:val="a8"/>
                  <w:color w:val="auto"/>
                  <w:sz w:val="26"/>
                  <w:szCs w:val="26"/>
                  <w:u w:val="none"/>
                </w:rPr>
                <w:t>http:/</w:t>
              </w:r>
              <w:r w:rsidR="005706FB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perfilivo</w:t>
              </w:r>
              <w:r w:rsidR="009E16A7" w:rsidRPr="00FB40FA">
                <w:rPr>
                  <w:rStyle w:val="a8"/>
                  <w:color w:val="auto"/>
                  <w:sz w:val="26"/>
                  <w:szCs w:val="26"/>
                  <w:u w:val="none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6F5A1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D6531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6F5A1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E5" w:rsidRDefault="005F08E5" w:rsidP="00CA33B7">
      <w:r>
        <w:separator/>
      </w:r>
    </w:p>
  </w:endnote>
  <w:endnote w:type="continuationSeparator" w:id="0">
    <w:p w:rsidR="005F08E5" w:rsidRDefault="005F08E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919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F08E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E5" w:rsidRDefault="005F08E5" w:rsidP="00CA33B7">
      <w:r>
        <w:separator/>
      </w:r>
    </w:p>
  </w:footnote>
  <w:footnote w:type="continuationSeparator" w:id="0">
    <w:p w:rsidR="005F08E5" w:rsidRDefault="005F08E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ABBCD3C2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63E7C"/>
    <w:rsid w:val="000848C7"/>
    <w:rsid w:val="000A2FAC"/>
    <w:rsid w:val="000C02F8"/>
    <w:rsid w:val="000C0A9A"/>
    <w:rsid w:val="000C0FDA"/>
    <w:rsid w:val="000C1056"/>
    <w:rsid w:val="000C7A19"/>
    <w:rsid w:val="000D7823"/>
    <w:rsid w:val="000F4316"/>
    <w:rsid w:val="0010099D"/>
    <w:rsid w:val="001133AB"/>
    <w:rsid w:val="00131215"/>
    <w:rsid w:val="00134F47"/>
    <w:rsid w:val="00145F03"/>
    <w:rsid w:val="001A7A93"/>
    <w:rsid w:val="001C167F"/>
    <w:rsid w:val="001D3267"/>
    <w:rsid w:val="001E0C30"/>
    <w:rsid w:val="001E4827"/>
    <w:rsid w:val="001E60DF"/>
    <w:rsid w:val="00200233"/>
    <w:rsid w:val="002012FD"/>
    <w:rsid w:val="00206EE4"/>
    <w:rsid w:val="00210D38"/>
    <w:rsid w:val="002258B4"/>
    <w:rsid w:val="00227A0E"/>
    <w:rsid w:val="00230822"/>
    <w:rsid w:val="0023132A"/>
    <w:rsid w:val="00234F99"/>
    <w:rsid w:val="002424F9"/>
    <w:rsid w:val="00252FA5"/>
    <w:rsid w:val="002542B2"/>
    <w:rsid w:val="00256496"/>
    <w:rsid w:val="00264429"/>
    <w:rsid w:val="00264EF3"/>
    <w:rsid w:val="0028614D"/>
    <w:rsid w:val="00286278"/>
    <w:rsid w:val="00292EC9"/>
    <w:rsid w:val="00296586"/>
    <w:rsid w:val="002A5E35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3E7C80"/>
    <w:rsid w:val="00414D3F"/>
    <w:rsid w:val="0042175D"/>
    <w:rsid w:val="00450919"/>
    <w:rsid w:val="00451CB0"/>
    <w:rsid w:val="00455864"/>
    <w:rsid w:val="004574E8"/>
    <w:rsid w:val="0046699C"/>
    <w:rsid w:val="00467ED1"/>
    <w:rsid w:val="00473F09"/>
    <w:rsid w:val="004756D8"/>
    <w:rsid w:val="00487720"/>
    <w:rsid w:val="004B00D1"/>
    <w:rsid w:val="004B32C1"/>
    <w:rsid w:val="004B4479"/>
    <w:rsid w:val="004B72CC"/>
    <w:rsid w:val="004E7EEF"/>
    <w:rsid w:val="005103C8"/>
    <w:rsid w:val="00545840"/>
    <w:rsid w:val="00547D9E"/>
    <w:rsid w:val="005579A3"/>
    <w:rsid w:val="005706FB"/>
    <w:rsid w:val="00571059"/>
    <w:rsid w:val="005A5AB0"/>
    <w:rsid w:val="005A6567"/>
    <w:rsid w:val="005B18CF"/>
    <w:rsid w:val="005B3B17"/>
    <w:rsid w:val="005C5745"/>
    <w:rsid w:val="005D037E"/>
    <w:rsid w:val="005F08E5"/>
    <w:rsid w:val="006132E1"/>
    <w:rsid w:val="00623ADD"/>
    <w:rsid w:val="00634F05"/>
    <w:rsid w:val="0066514E"/>
    <w:rsid w:val="00665250"/>
    <w:rsid w:val="00666171"/>
    <w:rsid w:val="00673DC8"/>
    <w:rsid w:val="00683201"/>
    <w:rsid w:val="006A0475"/>
    <w:rsid w:val="006A45A7"/>
    <w:rsid w:val="006B032D"/>
    <w:rsid w:val="006B5DB2"/>
    <w:rsid w:val="006D4D25"/>
    <w:rsid w:val="006F5A11"/>
    <w:rsid w:val="007036BF"/>
    <w:rsid w:val="00726D15"/>
    <w:rsid w:val="00776D1B"/>
    <w:rsid w:val="00787524"/>
    <w:rsid w:val="00795B08"/>
    <w:rsid w:val="007B0AD0"/>
    <w:rsid w:val="007B212F"/>
    <w:rsid w:val="007B3AA3"/>
    <w:rsid w:val="007C1BE4"/>
    <w:rsid w:val="007C5550"/>
    <w:rsid w:val="007D03D5"/>
    <w:rsid w:val="007D3CBE"/>
    <w:rsid w:val="007E1977"/>
    <w:rsid w:val="00802715"/>
    <w:rsid w:val="00814697"/>
    <w:rsid w:val="00825859"/>
    <w:rsid w:val="008513B7"/>
    <w:rsid w:val="00853AFE"/>
    <w:rsid w:val="00854102"/>
    <w:rsid w:val="0085692C"/>
    <w:rsid w:val="008711F3"/>
    <w:rsid w:val="00880C8F"/>
    <w:rsid w:val="00892A98"/>
    <w:rsid w:val="008A1E57"/>
    <w:rsid w:val="008E6026"/>
    <w:rsid w:val="008F0F6B"/>
    <w:rsid w:val="0095693E"/>
    <w:rsid w:val="00986E2B"/>
    <w:rsid w:val="00994E56"/>
    <w:rsid w:val="00995B7F"/>
    <w:rsid w:val="0099621D"/>
    <w:rsid w:val="009A0A83"/>
    <w:rsid w:val="009A7F61"/>
    <w:rsid w:val="009C03F8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3D26"/>
    <w:rsid w:val="00A454B5"/>
    <w:rsid w:val="00A45F0B"/>
    <w:rsid w:val="00A50CD0"/>
    <w:rsid w:val="00AA7B8B"/>
    <w:rsid w:val="00AC04D6"/>
    <w:rsid w:val="00AC59F7"/>
    <w:rsid w:val="00AD321D"/>
    <w:rsid w:val="00AE0099"/>
    <w:rsid w:val="00AF5FD5"/>
    <w:rsid w:val="00B109F0"/>
    <w:rsid w:val="00B1233C"/>
    <w:rsid w:val="00B6432A"/>
    <w:rsid w:val="00B67386"/>
    <w:rsid w:val="00B82747"/>
    <w:rsid w:val="00BA2206"/>
    <w:rsid w:val="00BA4BEE"/>
    <w:rsid w:val="00BB45CF"/>
    <w:rsid w:val="00BC631B"/>
    <w:rsid w:val="00BE73E7"/>
    <w:rsid w:val="00BE7501"/>
    <w:rsid w:val="00BF03B8"/>
    <w:rsid w:val="00C736F2"/>
    <w:rsid w:val="00CA33B7"/>
    <w:rsid w:val="00CD3021"/>
    <w:rsid w:val="00CE2A97"/>
    <w:rsid w:val="00CF57A7"/>
    <w:rsid w:val="00D046B6"/>
    <w:rsid w:val="00D057C6"/>
    <w:rsid w:val="00D23BE3"/>
    <w:rsid w:val="00D657A6"/>
    <w:rsid w:val="00D66783"/>
    <w:rsid w:val="00D66A2E"/>
    <w:rsid w:val="00D87D6D"/>
    <w:rsid w:val="00DA07B4"/>
    <w:rsid w:val="00DB1A01"/>
    <w:rsid w:val="00DB540D"/>
    <w:rsid w:val="00DE06B8"/>
    <w:rsid w:val="00DE6028"/>
    <w:rsid w:val="00DF227A"/>
    <w:rsid w:val="00DF3A5E"/>
    <w:rsid w:val="00E062F4"/>
    <w:rsid w:val="00E3627F"/>
    <w:rsid w:val="00E363B7"/>
    <w:rsid w:val="00E50035"/>
    <w:rsid w:val="00E91E0A"/>
    <w:rsid w:val="00EA37D2"/>
    <w:rsid w:val="00EC3E29"/>
    <w:rsid w:val="00F01A1C"/>
    <w:rsid w:val="00F12A0B"/>
    <w:rsid w:val="00F169CE"/>
    <w:rsid w:val="00F173F2"/>
    <w:rsid w:val="00F337A7"/>
    <w:rsid w:val="00F44DDE"/>
    <w:rsid w:val="00F45636"/>
    <w:rsid w:val="00F52B18"/>
    <w:rsid w:val="00F530F6"/>
    <w:rsid w:val="00F6303E"/>
    <w:rsid w:val="00F64823"/>
    <w:rsid w:val="00F709EE"/>
    <w:rsid w:val="00F77E64"/>
    <w:rsid w:val="00F97F7F"/>
    <w:rsid w:val="00FA31CC"/>
    <w:rsid w:val="00FB40FA"/>
    <w:rsid w:val="00FC01DF"/>
    <w:rsid w:val="00FC7ACA"/>
    <w:rsid w:val="00FD66AC"/>
    <w:rsid w:val="00FF2091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14D09"/>
  <w15:docId w15:val="{33F97EDD-B084-4026-B38C-66C9D18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BB69-B40E-4DBE-9034-CF09D46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105</cp:revision>
  <cp:lastPrinted>2021-01-27T03:56:00Z</cp:lastPrinted>
  <dcterms:created xsi:type="dcterms:W3CDTF">2015-06-24T09:05:00Z</dcterms:created>
  <dcterms:modified xsi:type="dcterms:W3CDTF">2021-12-20T08:33:00Z</dcterms:modified>
</cp:coreProperties>
</file>