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4C" w:rsidRPr="005E76BD" w:rsidRDefault="006B214C" w:rsidP="006B214C">
      <w:pPr>
        <w:shd w:val="clear" w:color="auto" w:fill="FFFFFF"/>
        <w:jc w:val="center"/>
      </w:pPr>
      <w:r w:rsidRPr="005E76BD">
        <w:rPr>
          <w:rStyle w:val="a4"/>
          <w:sz w:val="28"/>
          <w:szCs w:val="28"/>
        </w:rPr>
        <w:t xml:space="preserve">ИРКУТСКАЯ ОБЛАСТЬ </w:t>
      </w:r>
    </w:p>
    <w:p w:rsidR="006B214C" w:rsidRDefault="006B214C" w:rsidP="006B214C">
      <w:pPr>
        <w:shd w:val="clear" w:color="auto" w:fill="FFFFFF"/>
        <w:jc w:val="center"/>
        <w:rPr>
          <w:rStyle w:val="a4"/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Тулунский</w:t>
      </w:r>
      <w:proofErr w:type="spellEnd"/>
      <w:r>
        <w:rPr>
          <w:rStyle w:val="a4"/>
          <w:sz w:val="28"/>
          <w:szCs w:val="28"/>
        </w:rPr>
        <w:t xml:space="preserve"> район</w:t>
      </w:r>
    </w:p>
    <w:p w:rsidR="006B214C" w:rsidRDefault="006B214C" w:rsidP="006B214C">
      <w:pPr>
        <w:shd w:val="clear" w:color="auto" w:fill="FFFFFF"/>
        <w:jc w:val="center"/>
        <w:rPr>
          <w:rStyle w:val="a4"/>
          <w:sz w:val="28"/>
          <w:szCs w:val="28"/>
        </w:rPr>
      </w:pPr>
    </w:p>
    <w:p w:rsidR="006B214C" w:rsidRPr="009B4F5F" w:rsidRDefault="006B214C" w:rsidP="006B214C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6B214C" w:rsidRPr="005E76BD" w:rsidRDefault="006B214C" w:rsidP="006B214C">
      <w:pPr>
        <w:shd w:val="clear" w:color="auto" w:fill="FFFFFF"/>
        <w:jc w:val="center"/>
      </w:pPr>
      <w:r>
        <w:rPr>
          <w:rStyle w:val="a4"/>
          <w:sz w:val="28"/>
          <w:szCs w:val="28"/>
        </w:rPr>
        <w:t>ПЕРФИЛОВСКОГО СЕЛЬСКОГО</w:t>
      </w:r>
      <w:r w:rsidRPr="005E76BD">
        <w:rPr>
          <w:rStyle w:val="a4"/>
          <w:sz w:val="28"/>
          <w:szCs w:val="28"/>
        </w:rPr>
        <w:t xml:space="preserve"> ПОСЕЛЕНИ</w:t>
      </w:r>
      <w:r>
        <w:rPr>
          <w:rStyle w:val="a4"/>
          <w:sz w:val="28"/>
          <w:szCs w:val="28"/>
        </w:rPr>
        <w:t>Я</w:t>
      </w:r>
    </w:p>
    <w:p w:rsidR="006B214C" w:rsidRPr="005E76BD" w:rsidRDefault="006B214C" w:rsidP="006B214C">
      <w:pPr>
        <w:shd w:val="clear" w:color="auto" w:fill="FFFFFF"/>
        <w:jc w:val="center"/>
        <w:rPr>
          <w:rStyle w:val="a4"/>
          <w:sz w:val="28"/>
          <w:szCs w:val="28"/>
        </w:rPr>
      </w:pPr>
      <w:r w:rsidRPr="005E76BD">
        <w:rPr>
          <w:rStyle w:val="a4"/>
          <w:sz w:val="36"/>
          <w:szCs w:val="36"/>
        </w:rPr>
        <w:t> </w:t>
      </w:r>
    </w:p>
    <w:p w:rsidR="006B214C" w:rsidRDefault="006B214C" w:rsidP="006B214C">
      <w:pPr>
        <w:shd w:val="clear" w:color="auto" w:fill="FFFFFF"/>
        <w:jc w:val="center"/>
        <w:rPr>
          <w:rStyle w:val="a4"/>
          <w:sz w:val="36"/>
          <w:szCs w:val="36"/>
        </w:rPr>
      </w:pPr>
      <w:proofErr w:type="gramStart"/>
      <w:r w:rsidRPr="005E76BD">
        <w:rPr>
          <w:rStyle w:val="a4"/>
          <w:sz w:val="36"/>
          <w:szCs w:val="36"/>
        </w:rPr>
        <w:t>П</w:t>
      </w:r>
      <w:proofErr w:type="gramEnd"/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О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С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Т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А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Н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О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В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Л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Е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Н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И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Е</w:t>
      </w:r>
    </w:p>
    <w:p w:rsidR="006B214C" w:rsidRPr="005E76BD" w:rsidRDefault="006B214C" w:rsidP="006B214C">
      <w:pPr>
        <w:shd w:val="clear" w:color="auto" w:fill="FFFFFF"/>
        <w:jc w:val="center"/>
        <w:rPr>
          <w:sz w:val="36"/>
          <w:szCs w:val="36"/>
        </w:rPr>
      </w:pPr>
    </w:p>
    <w:p w:rsidR="006B214C" w:rsidRDefault="006B214C" w:rsidP="006B214C">
      <w:pPr>
        <w:shd w:val="clear" w:color="auto" w:fill="FFFFFF"/>
        <w:spacing w:before="150" w:after="150" w:line="336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27  июня  </w:t>
      </w:r>
      <w:r w:rsidRPr="005E76BD">
        <w:rPr>
          <w:rStyle w:val="a4"/>
          <w:sz w:val="28"/>
          <w:szCs w:val="28"/>
        </w:rPr>
        <w:t>20</w:t>
      </w:r>
      <w:r>
        <w:rPr>
          <w:rStyle w:val="a4"/>
          <w:sz w:val="28"/>
          <w:szCs w:val="28"/>
        </w:rPr>
        <w:t>16</w:t>
      </w:r>
      <w:r w:rsidRPr="005E76BD">
        <w:rPr>
          <w:rStyle w:val="a4"/>
          <w:sz w:val="28"/>
          <w:szCs w:val="28"/>
        </w:rPr>
        <w:t xml:space="preserve"> г</w:t>
      </w:r>
      <w:r>
        <w:rPr>
          <w:rStyle w:val="a4"/>
          <w:sz w:val="28"/>
          <w:szCs w:val="28"/>
        </w:rPr>
        <w:t>.                                                                  №  41-па</w:t>
      </w:r>
    </w:p>
    <w:p w:rsidR="006B214C" w:rsidRDefault="006B214C" w:rsidP="006B214C">
      <w:pPr>
        <w:shd w:val="clear" w:color="auto" w:fill="FFFFFF"/>
        <w:spacing w:before="150" w:after="150" w:line="336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с. </w:t>
      </w:r>
      <w:proofErr w:type="spellStart"/>
      <w:r>
        <w:rPr>
          <w:rStyle w:val="a4"/>
          <w:sz w:val="28"/>
          <w:szCs w:val="28"/>
        </w:rPr>
        <w:t>Перфилово</w:t>
      </w:r>
      <w:proofErr w:type="spellEnd"/>
    </w:p>
    <w:p w:rsidR="006B214C" w:rsidRPr="007773E8" w:rsidRDefault="006B214C" w:rsidP="006B214C">
      <w:pPr>
        <w:ind w:right="2154"/>
        <w:jc w:val="both"/>
        <w:rPr>
          <w:b/>
          <w:i/>
          <w:sz w:val="28"/>
          <w:szCs w:val="28"/>
        </w:rPr>
      </w:pPr>
      <w:r w:rsidRPr="007773E8">
        <w:rPr>
          <w:b/>
          <w:i/>
          <w:sz w:val="28"/>
          <w:szCs w:val="28"/>
        </w:rPr>
        <w:t xml:space="preserve">     О внесении изменений в административный  регламент предоставления муниципальной услуги «Предоставление земельных участков, находящихся в государственной или муниципальной собственности, на которых расположены здания, объекты незавершенного</w:t>
      </w:r>
    </w:p>
    <w:p w:rsidR="006B214C" w:rsidRPr="007773E8" w:rsidRDefault="006B214C" w:rsidP="006B214C">
      <w:pPr>
        <w:ind w:right="2154"/>
        <w:jc w:val="both"/>
        <w:rPr>
          <w:b/>
          <w:i/>
          <w:sz w:val="28"/>
          <w:szCs w:val="28"/>
        </w:rPr>
      </w:pPr>
      <w:r w:rsidRPr="007773E8">
        <w:rPr>
          <w:b/>
          <w:i/>
          <w:sz w:val="28"/>
          <w:szCs w:val="28"/>
        </w:rPr>
        <w:t>строительства, сооружения»</w:t>
      </w:r>
    </w:p>
    <w:p w:rsidR="006B214C" w:rsidRPr="00C879B5" w:rsidRDefault="006B214C" w:rsidP="006B214C">
      <w:pPr>
        <w:shd w:val="clear" w:color="auto" w:fill="FFFFFF"/>
        <w:ind w:right="3834"/>
        <w:jc w:val="both"/>
        <w:rPr>
          <w:i/>
          <w:sz w:val="28"/>
          <w:szCs w:val="28"/>
        </w:rPr>
      </w:pPr>
      <w:r w:rsidRPr="00AF4256">
        <w:rPr>
          <w:rStyle w:val="a4"/>
          <w:i/>
          <w:sz w:val="28"/>
          <w:szCs w:val="28"/>
        </w:rPr>
        <w:t xml:space="preserve"> </w:t>
      </w:r>
    </w:p>
    <w:p w:rsidR="006B214C" w:rsidRDefault="006B214C" w:rsidP="006B214C">
      <w:pPr>
        <w:shd w:val="clear" w:color="auto" w:fill="FFFFFF"/>
        <w:jc w:val="both"/>
        <w:rPr>
          <w:sz w:val="28"/>
          <w:szCs w:val="28"/>
        </w:rPr>
      </w:pPr>
      <w:r w:rsidRPr="005E76BD">
        <w:rPr>
          <w:rStyle w:val="a4"/>
          <w:sz w:val="28"/>
          <w:szCs w:val="28"/>
        </w:rPr>
        <w:t> </w:t>
      </w:r>
      <w:r>
        <w:rPr>
          <w:sz w:val="28"/>
          <w:szCs w:val="28"/>
        </w:rPr>
        <w:t>  </w:t>
      </w:r>
      <w:r w:rsidRPr="005E76BD">
        <w:rPr>
          <w:sz w:val="28"/>
          <w:szCs w:val="28"/>
        </w:rPr>
        <w:t xml:space="preserve"> В целях обеспечения открытости и доступности информации по предоставлению муниципальных услуг, в соответствии с Федеральными законами от 27.07.2010 г. № 210- ФЗ «Об организации предоставления государственных   и муниципальных услуг», руководствуясь </w:t>
      </w:r>
      <w:r>
        <w:rPr>
          <w:sz w:val="28"/>
          <w:szCs w:val="28"/>
        </w:rPr>
        <w:t>Уставом</w:t>
      </w:r>
      <w:r w:rsidRPr="005E76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</w:t>
      </w:r>
    </w:p>
    <w:p w:rsidR="006B214C" w:rsidRPr="005E76BD" w:rsidRDefault="006B214C" w:rsidP="006B214C">
      <w:pPr>
        <w:shd w:val="clear" w:color="auto" w:fill="FFFFFF"/>
        <w:jc w:val="both"/>
      </w:pPr>
    </w:p>
    <w:p w:rsidR="006B214C" w:rsidRDefault="006B214C" w:rsidP="006B214C">
      <w:pPr>
        <w:shd w:val="clear" w:color="auto" w:fill="FFFFFF"/>
        <w:jc w:val="center"/>
        <w:rPr>
          <w:rStyle w:val="a4"/>
          <w:sz w:val="28"/>
          <w:szCs w:val="28"/>
        </w:rPr>
      </w:pPr>
      <w:r w:rsidRPr="005E76BD">
        <w:rPr>
          <w:rStyle w:val="a4"/>
          <w:sz w:val="28"/>
          <w:szCs w:val="28"/>
        </w:rPr>
        <w:t>ПОСТАНОВЛЯЮ:</w:t>
      </w:r>
    </w:p>
    <w:p w:rsidR="006B214C" w:rsidRPr="005E76BD" w:rsidRDefault="006B214C" w:rsidP="006B214C">
      <w:pPr>
        <w:shd w:val="clear" w:color="auto" w:fill="FFFFFF"/>
        <w:jc w:val="center"/>
      </w:pPr>
    </w:p>
    <w:p w:rsidR="006B214C" w:rsidRPr="00B63793" w:rsidRDefault="006B214C" w:rsidP="006B214C">
      <w:pPr>
        <w:shd w:val="clear" w:color="auto" w:fill="FFFFFF"/>
        <w:jc w:val="both"/>
        <w:rPr>
          <w:rStyle w:val="a4"/>
          <w:bCs w:val="0"/>
          <w:sz w:val="28"/>
          <w:szCs w:val="28"/>
        </w:rPr>
      </w:pPr>
      <w:r>
        <w:rPr>
          <w:sz w:val="28"/>
          <w:szCs w:val="28"/>
        </w:rPr>
        <w:t xml:space="preserve">     1. Внести в </w:t>
      </w:r>
      <w:r w:rsidRPr="005E76BD">
        <w:rPr>
          <w:sz w:val="28"/>
          <w:szCs w:val="28"/>
        </w:rPr>
        <w:t xml:space="preserve">административный </w:t>
      </w:r>
      <w:r w:rsidRPr="0053139B">
        <w:rPr>
          <w:sz w:val="28"/>
          <w:szCs w:val="28"/>
        </w:rPr>
        <w:t xml:space="preserve">регламент предоставления муниципальной услуги </w:t>
      </w:r>
      <w:r>
        <w:rPr>
          <w:sz w:val="28"/>
          <w:szCs w:val="28"/>
        </w:rPr>
        <w:t>«</w:t>
      </w:r>
      <w:r w:rsidRPr="00AE2143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которых расположены здания, объекты незавершенного строительства, сооружения</w:t>
      </w:r>
      <w:r>
        <w:rPr>
          <w:sz w:val="28"/>
          <w:szCs w:val="28"/>
        </w:rPr>
        <w:t>»</w:t>
      </w:r>
      <w:r w:rsidRPr="0053139B">
        <w:rPr>
          <w:sz w:val="28"/>
          <w:szCs w:val="28"/>
        </w:rPr>
        <w:t>, утвержденный постановлением администрации</w:t>
      </w:r>
      <w:r w:rsidRPr="00B637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B63793">
        <w:rPr>
          <w:sz w:val="28"/>
          <w:szCs w:val="28"/>
        </w:rPr>
        <w:t xml:space="preserve"> сельского поселения </w:t>
      </w:r>
      <w:r w:rsidRPr="009737E3">
        <w:rPr>
          <w:sz w:val="28"/>
          <w:szCs w:val="28"/>
        </w:rPr>
        <w:t>от</w:t>
      </w:r>
      <w:r w:rsidRPr="00BD6D81">
        <w:rPr>
          <w:b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29</w:t>
      </w:r>
      <w:r w:rsidRPr="00BD6D81">
        <w:rPr>
          <w:rStyle w:val="a4"/>
          <w:sz w:val="28"/>
          <w:szCs w:val="28"/>
        </w:rPr>
        <w:t>.03.2016</w:t>
      </w:r>
      <w:r>
        <w:rPr>
          <w:rStyle w:val="a4"/>
          <w:sz w:val="28"/>
          <w:szCs w:val="28"/>
        </w:rPr>
        <w:t xml:space="preserve"> </w:t>
      </w:r>
      <w:r w:rsidRPr="00BD6D81">
        <w:rPr>
          <w:rStyle w:val="a4"/>
          <w:sz w:val="28"/>
          <w:szCs w:val="28"/>
        </w:rPr>
        <w:t>г</w:t>
      </w:r>
      <w:r>
        <w:rPr>
          <w:rStyle w:val="a4"/>
          <w:sz w:val="28"/>
          <w:szCs w:val="28"/>
        </w:rPr>
        <w:t>.</w:t>
      </w:r>
      <w:r w:rsidRPr="00BD6D81">
        <w:rPr>
          <w:rStyle w:val="a4"/>
          <w:sz w:val="28"/>
          <w:szCs w:val="28"/>
        </w:rPr>
        <w:t xml:space="preserve"> №1</w:t>
      </w:r>
      <w:r>
        <w:rPr>
          <w:rStyle w:val="a4"/>
          <w:sz w:val="28"/>
          <w:szCs w:val="28"/>
        </w:rPr>
        <w:t>6-па</w:t>
      </w:r>
      <w:r w:rsidRPr="00B63793">
        <w:rPr>
          <w:rStyle w:val="a4"/>
          <w:sz w:val="28"/>
          <w:szCs w:val="28"/>
        </w:rPr>
        <w:t xml:space="preserve"> (далее – административный регламент) следующие изменения:</w:t>
      </w:r>
    </w:p>
    <w:p w:rsidR="006B214C" w:rsidRDefault="006B214C" w:rsidP="006B214C">
      <w:pPr>
        <w:numPr>
          <w:ilvl w:val="1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административный регламент пунктом 53.1. следующего содержания:</w:t>
      </w:r>
    </w:p>
    <w:p w:rsidR="006B214C" w:rsidRPr="00D13870" w:rsidRDefault="006B214C" w:rsidP="006B2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«53.1. </w:t>
      </w:r>
      <w:r w:rsidRPr="00D13870">
        <w:rPr>
          <w:sz w:val="28"/>
          <w:szCs w:val="28"/>
        </w:rPr>
        <w:t xml:space="preserve">В целях организации беспрепятственного доступа инвалидов (включая инвалидов, использующих кресла-коляски и собак-проводников) к месту предоставления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 им обеспечиваются:</w:t>
      </w:r>
    </w:p>
    <w:p w:rsidR="006B214C" w:rsidRPr="00D13870" w:rsidRDefault="006B214C" w:rsidP="006B214C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</w:t>
      </w:r>
      <w:r w:rsidRPr="00BD08E7">
        <w:rPr>
          <w:sz w:val="28"/>
          <w:szCs w:val="28"/>
        </w:rPr>
        <w:t>муниципальная</w:t>
      </w:r>
      <w:r w:rsidRPr="00D13870">
        <w:rPr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6B214C" w:rsidRPr="00D13870" w:rsidRDefault="006B214C" w:rsidP="006B214C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lastRenderedPageBreak/>
        <w:t xml:space="preserve">- </w:t>
      </w:r>
      <w:r w:rsidRPr="00D13870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Pr="00BD08E7">
        <w:rPr>
          <w:sz w:val="28"/>
          <w:szCs w:val="28"/>
        </w:rPr>
        <w:t>муниципальная</w:t>
      </w:r>
      <w:r w:rsidRPr="00D13870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B214C" w:rsidRPr="00D13870" w:rsidRDefault="006B214C" w:rsidP="006B214C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6B214C" w:rsidRPr="00D13870" w:rsidRDefault="006B214C" w:rsidP="006B214C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Pr="00BD08E7">
        <w:rPr>
          <w:sz w:val="28"/>
          <w:szCs w:val="28"/>
        </w:rPr>
        <w:t xml:space="preserve">муниципальная </w:t>
      </w:r>
      <w:r w:rsidRPr="00D13870">
        <w:rPr>
          <w:sz w:val="28"/>
          <w:szCs w:val="28"/>
        </w:rPr>
        <w:t>услуга с учетом ограничений их жизнедеятельности;</w:t>
      </w:r>
    </w:p>
    <w:p w:rsidR="006B214C" w:rsidRPr="00D13870" w:rsidRDefault="006B214C" w:rsidP="006B214C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допуск </w:t>
      </w:r>
      <w:proofErr w:type="spellStart"/>
      <w:r w:rsidRPr="00D13870">
        <w:rPr>
          <w:sz w:val="28"/>
          <w:szCs w:val="28"/>
        </w:rPr>
        <w:t>сурдопереводчика</w:t>
      </w:r>
      <w:proofErr w:type="spellEnd"/>
      <w:r w:rsidRPr="00D13870">
        <w:rPr>
          <w:sz w:val="28"/>
          <w:szCs w:val="28"/>
        </w:rPr>
        <w:t xml:space="preserve"> и </w:t>
      </w:r>
      <w:proofErr w:type="spellStart"/>
      <w:r w:rsidRPr="00D13870">
        <w:rPr>
          <w:sz w:val="28"/>
          <w:szCs w:val="28"/>
        </w:rPr>
        <w:t>тифлосурдопереводчика</w:t>
      </w:r>
      <w:proofErr w:type="spellEnd"/>
      <w:r w:rsidRPr="00D13870">
        <w:rPr>
          <w:sz w:val="28"/>
          <w:szCs w:val="28"/>
        </w:rPr>
        <w:t>;</w:t>
      </w:r>
    </w:p>
    <w:p w:rsidR="006B214C" w:rsidRPr="00D13870" w:rsidRDefault="006B214C" w:rsidP="006B214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допуск на объекты (здания, помещения), в которых предоставляется </w:t>
      </w:r>
      <w:r w:rsidRPr="00BD08E7">
        <w:rPr>
          <w:sz w:val="28"/>
          <w:szCs w:val="28"/>
        </w:rPr>
        <w:t xml:space="preserve">муниципальная </w:t>
      </w:r>
      <w:r w:rsidRPr="00D13870">
        <w:rPr>
          <w:sz w:val="28"/>
          <w:szCs w:val="28"/>
        </w:rPr>
        <w:t xml:space="preserve">услуга, собаки-проводника при </w:t>
      </w:r>
      <w:r w:rsidRPr="00D13870">
        <w:rPr>
          <w:color w:val="000000"/>
          <w:sz w:val="28"/>
          <w:szCs w:val="28"/>
        </w:rPr>
        <w:t xml:space="preserve">наличии документа, подтверждающего ее специальное обучение и выдаваемого по </w:t>
      </w:r>
      <w:hyperlink r:id="rId6" w:history="1">
        <w:r w:rsidRPr="00D13870">
          <w:rPr>
            <w:color w:val="000000"/>
            <w:sz w:val="28"/>
            <w:szCs w:val="28"/>
          </w:rPr>
          <w:t>форме</w:t>
        </w:r>
      </w:hyperlink>
      <w:r w:rsidRPr="00D13870">
        <w:rPr>
          <w:color w:val="000000"/>
          <w:sz w:val="28"/>
          <w:szCs w:val="28"/>
        </w:rPr>
        <w:t xml:space="preserve"> и в </w:t>
      </w:r>
      <w:hyperlink r:id="rId7" w:history="1">
        <w:r w:rsidRPr="00D13870">
          <w:rPr>
            <w:color w:val="000000"/>
            <w:sz w:val="28"/>
            <w:szCs w:val="28"/>
          </w:rPr>
          <w:t>порядке</w:t>
        </w:r>
      </w:hyperlink>
      <w:r w:rsidRPr="00D13870">
        <w:rPr>
          <w:color w:val="000000"/>
          <w:sz w:val="28"/>
          <w:szCs w:val="28"/>
        </w:rPr>
        <w:t>, которые определяются федеральным органом исполнительной власти, осуществляющим</w:t>
      </w:r>
      <w:r w:rsidRPr="00D13870">
        <w:rPr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B214C" w:rsidRPr="00D13870" w:rsidRDefault="006B214C" w:rsidP="006B214C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 наравне с другими лицами.</w:t>
      </w:r>
    </w:p>
    <w:p w:rsidR="006B214C" w:rsidRDefault="006B214C" w:rsidP="006B214C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13870">
        <w:rPr>
          <w:sz w:val="28"/>
          <w:szCs w:val="28"/>
        </w:rPr>
        <w:t xml:space="preserve">В случае невозможности полностью приспособить объект с учетом потребности инвалида ему обеспечивается доступ к месту предоставления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услуги, либо когда это возможно, ее предоставление по месту жительства инвали</w:t>
      </w:r>
      <w:r>
        <w:rPr>
          <w:sz w:val="28"/>
          <w:szCs w:val="28"/>
        </w:rPr>
        <w:t>да или в дистанционном режиме</w:t>
      </w:r>
      <w:proofErr w:type="gramStart"/>
      <w:r>
        <w:rPr>
          <w:sz w:val="28"/>
          <w:szCs w:val="28"/>
        </w:rPr>
        <w:t>.».</w:t>
      </w:r>
      <w:proofErr w:type="gramEnd"/>
    </w:p>
    <w:p w:rsidR="006B214C" w:rsidRDefault="006B214C" w:rsidP="006B214C">
      <w:pPr>
        <w:shd w:val="clear" w:color="auto" w:fill="FFFFFF"/>
        <w:ind w:left="435"/>
        <w:jc w:val="both"/>
      </w:pPr>
    </w:p>
    <w:p w:rsidR="006B214C" w:rsidRDefault="006B214C" w:rsidP="006B214C">
      <w:pPr>
        <w:numPr>
          <w:ilvl w:val="0"/>
          <w:numId w:val="1"/>
        </w:numPr>
        <w:shd w:val="clear" w:color="auto" w:fill="FFFFFF"/>
        <w:tabs>
          <w:tab w:val="clear" w:pos="420"/>
          <w:tab w:val="num" w:pos="0"/>
        </w:tabs>
        <w:ind w:left="0" w:firstLine="480"/>
        <w:jc w:val="both"/>
        <w:rPr>
          <w:sz w:val="28"/>
          <w:szCs w:val="28"/>
        </w:rPr>
      </w:pPr>
      <w:r w:rsidRPr="005E76BD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Перфиловский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B214C" w:rsidRDefault="006B214C" w:rsidP="006B214C">
      <w:pPr>
        <w:pStyle w:val="a3"/>
        <w:rPr>
          <w:sz w:val="28"/>
          <w:szCs w:val="28"/>
        </w:rPr>
      </w:pPr>
    </w:p>
    <w:p w:rsidR="006B214C" w:rsidRPr="005E76BD" w:rsidRDefault="006B214C" w:rsidP="006B214C">
      <w:pPr>
        <w:shd w:val="clear" w:color="auto" w:fill="FFFFFF"/>
        <w:ind w:firstLine="480"/>
        <w:jc w:val="both"/>
      </w:pP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 xml:space="preserve">3. </w:t>
      </w:r>
      <w:proofErr w:type="gramStart"/>
      <w:r w:rsidRPr="005E76BD">
        <w:rPr>
          <w:sz w:val="28"/>
          <w:szCs w:val="28"/>
        </w:rPr>
        <w:t>Контроль за</w:t>
      </w:r>
      <w:proofErr w:type="gramEnd"/>
      <w:r w:rsidRPr="005E76B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B214C" w:rsidRDefault="006B214C" w:rsidP="006B214C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>  </w:t>
      </w:r>
    </w:p>
    <w:p w:rsidR="006B214C" w:rsidRDefault="006B214C" w:rsidP="006B214C">
      <w:pPr>
        <w:shd w:val="clear" w:color="auto" w:fill="FFFFFF"/>
        <w:jc w:val="both"/>
        <w:rPr>
          <w:sz w:val="28"/>
          <w:szCs w:val="28"/>
        </w:rPr>
      </w:pPr>
    </w:p>
    <w:p w:rsidR="006B214C" w:rsidRPr="005E76BD" w:rsidRDefault="006B214C" w:rsidP="006B214C">
      <w:pPr>
        <w:shd w:val="clear" w:color="auto" w:fill="FFFFFF"/>
        <w:jc w:val="both"/>
      </w:pPr>
    </w:p>
    <w:p w:rsidR="006B214C" w:rsidRDefault="006B214C" w:rsidP="006B214C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5E76BD">
        <w:rPr>
          <w:sz w:val="28"/>
          <w:szCs w:val="28"/>
        </w:rPr>
        <w:t xml:space="preserve"> </w:t>
      </w:r>
    </w:p>
    <w:p w:rsidR="006B214C" w:rsidRDefault="006B214C" w:rsidP="006B214C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>сельского поселения</w:t>
      </w:r>
      <w:proofErr w:type="gramStart"/>
      <w:r w:rsidRPr="005E76BD">
        <w:rPr>
          <w:sz w:val="28"/>
          <w:szCs w:val="28"/>
        </w:rPr>
        <w:t> </w:t>
      </w:r>
      <w:r>
        <w:rPr>
          <w:sz w:val="28"/>
          <w:szCs w:val="28"/>
        </w:rPr>
        <w:t>:</w:t>
      </w:r>
      <w:proofErr w:type="gramEnd"/>
      <w:r w:rsidRPr="005E76BD">
        <w:rPr>
          <w:sz w:val="28"/>
          <w:szCs w:val="28"/>
        </w:rPr>
        <w:t>                                 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С.Н.Трус</w:t>
      </w:r>
      <w:proofErr w:type="spellEnd"/>
      <w:r>
        <w:rPr>
          <w:sz w:val="28"/>
          <w:szCs w:val="28"/>
        </w:rPr>
        <w:t xml:space="preserve">                        </w:t>
      </w:r>
    </w:p>
    <w:p w:rsidR="006B214C" w:rsidRDefault="006B214C" w:rsidP="006B214C">
      <w:pPr>
        <w:shd w:val="clear" w:color="auto" w:fill="FFFFFF"/>
        <w:jc w:val="both"/>
        <w:rPr>
          <w:sz w:val="28"/>
          <w:szCs w:val="28"/>
        </w:rPr>
      </w:pPr>
    </w:p>
    <w:p w:rsidR="006B214C" w:rsidRDefault="006B214C" w:rsidP="006B214C"/>
    <w:p w:rsidR="006B214C" w:rsidRDefault="006B214C" w:rsidP="006B214C"/>
    <w:p w:rsidR="006B214C" w:rsidRDefault="006B214C" w:rsidP="006B214C"/>
    <w:p w:rsidR="006B214C" w:rsidRDefault="006B214C" w:rsidP="006B214C"/>
    <w:p w:rsidR="00CE5701" w:rsidRDefault="00CE5701">
      <w:bookmarkStart w:id="0" w:name="_GoBack"/>
      <w:bookmarkEnd w:id="0"/>
    </w:p>
    <w:sectPr w:rsidR="00CE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D4B1A"/>
    <w:multiLevelType w:val="multilevel"/>
    <w:tmpl w:val="71E268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35"/>
    <w:rsid w:val="00242635"/>
    <w:rsid w:val="006B214C"/>
    <w:rsid w:val="00C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214C"/>
    <w:pPr>
      <w:ind w:left="708"/>
    </w:pPr>
  </w:style>
  <w:style w:type="character" w:styleId="a4">
    <w:name w:val="Strong"/>
    <w:basedOn w:val="a0"/>
    <w:qFormat/>
    <w:rsid w:val="006B21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214C"/>
    <w:pPr>
      <w:ind w:left="708"/>
    </w:pPr>
  </w:style>
  <w:style w:type="character" w:styleId="a4">
    <w:name w:val="Strong"/>
    <w:basedOn w:val="a0"/>
    <w:qFormat/>
    <w:rsid w:val="006B2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6325749F9ED73407D370F5D7C41192EE402416A386EB2391354E63A696685022402D8B4702A6E3eFh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6325749F9ED73407D370F5D7C41192EE402416A386EB2391354E63A696685022402D8B4702A6E1eFh6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2016-06-15T02:29:00Z</dcterms:created>
  <dcterms:modified xsi:type="dcterms:W3CDTF">2016-06-15T02:29:00Z</dcterms:modified>
</cp:coreProperties>
</file>