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6062"/>
        <w:gridCol w:w="3423"/>
      </w:tblGrid>
      <w:tr w:rsidR="008C4ABC" w:rsidRPr="00A80B4F" w:rsidTr="005C7FEA">
        <w:tc>
          <w:tcPr>
            <w:tcW w:w="9485" w:type="dxa"/>
            <w:gridSpan w:val="2"/>
          </w:tcPr>
          <w:p w:rsidR="008C4ABC" w:rsidRPr="00A80B4F" w:rsidRDefault="00813701" w:rsidP="005C7FEA">
            <w:pPr>
              <w:pStyle w:val="a3"/>
              <w:ind w:right="-271"/>
              <w:jc w:val="center"/>
              <w:rPr>
                <w:b/>
                <w:color w:val="7F7F7F" w:themeColor="text1" w:themeTint="80"/>
                <w:spacing w:val="20"/>
                <w:sz w:val="28"/>
              </w:rPr>
            </w:pPr>
            <w:r>
              <w:rPr>
                <w:b/>
                <w:color w:val="7F7F7F" w:themeColor="text1" w:themeTint="80"/>
                <w:spacing w:val="20"/>
                <w:sz w:val="28"/>
              </w:rPr>
              <w:t xml:space="preserve"> </w:t>
            </w:r>
            <w:r w:rsidR="008C4ABC" w:rsidRPr="00A80B4F">
              <w:rPr>
                <w:b/>
                <w:color w:val="7F7F7F" w:themeColor="text1" w:themeTint="80"/>
                <w:spacing w:val="20"/>
                <w:sz w:val="28"/>
              </w:rPr>
              <w:t>ИРКУТСКАЯ  ОБЛАСТЬ</w:t>
            </w:r>
          </w:p>
        </w:tc>
      </w:tr>
      <w:tr w:rsidR="008C4ABC" w:rsidRPr="00A80B4F" w:rsidTr="005C7FEA">
        <w:tc>
          <w:tcPr>
            <w:tcW w:w="9485" w:type="dxa"/>
            <w:gridSpan w:val="2"/>
          </w:tcPr>
          <w:p w:rsidR="008C4ABC" w:rsidRPr="00A80B4F" w:rsidRDefault="008C4ABC" w:rsidP="005C7FEA">
            <w:pPr>
              <w:pStyle w:val="a3"/>
              <w:ind w:right="-271"/>
              <w:jc w:val="center"/>
              <w:rPr>
                <w:b/>
                <w:color w:val="7F7F7F" w:themeColor="text1" w:themeTint="80"/>
                <w:spacing w:val="20"/>
                <w:sz w:val="28"/>
              </w:rPr>
            </w:pPr>
            <w:proofErr w:type="spellStart"/>
            <w:r w:rsidRPr="00A80B4F">
              <w:rPr>
                <w:b/>
                <w:color w:val="7F7F7F" w:themeColor="text1" w:themeTint="80"/>
                <w:spacing w:val="20"/>
                <w:sz w:val="28"/>
              </w:rPr>
              <w:t>Тулунский</w:t>
            </w:r>
            <w:proofErr w:type="spellEnd"/>
            <w:r w:rsidRPr="00A80B4F">
              <w:rPr>
                <w:b/>
                <w:color w:val="7F7F7F" w:themeColor="text1" w:themeTint="80"/>
                <w:spacing w:val="20"/>
                <w:sz w:val="28"/>
              </w:rPr>
              <w:t xml:space="preserve"> район</w:t>
            </w:r>
          </w:p>
        </w:tc>
      </w:tr>
      <w:tr w:rsidR="008C4ABC" w:rsidRPr="00A80B4F" w:rsidTr="005C7FEA">
        <w:tc>
          <w:tcPr>
            <w:tcW w:w="9485" w:type="dxa"/>
            <w:gridSpan w:val="2"/>
          </w:tcPr>
          <w:p w:rsidR="008C4ABC" w:rsidRPr="00A80B4F" w:rsidRDefault="008C4ABC" w:rsidP="005C7FEA">
            <w:pPr>
              <w:pStyle w:val="a3"/>
              <w:ind w:right="-271"/>
              <w:jc w:val="center"/>
              <w:rPr>
                <w:rFonts w:ascii="Times New Roman" w:hAnsi="Times New Roman"/>
                <w:b/>
                <w:color w:val="7F7F7F" w:themeColor="text1" w:themeTint="80"/>
                <w:spacing w:val="20"/>
                <w:sz w:val="28"/>
              </w:rPr>
            </w:pPr>
            <w:r w:rsidRPr="00A80B4F">
              <w:rPr>
                <w:rFonts w:ascii="Times New Roman" w:hAnsi="Times New Roman"/>
                <w:b/>
                <w:color w:val="7F7F7F" w:themeColor="text1" w:themeTint="80"/>
                <w:spacing w:val="20"/>
                <w:sz w:val="28"/>
              </w:rPr>
              <w:t xml:space="preserve">АДМИНИСТРАЦИЯ </w:t>
            </w:r>
          </w:p>
          <w:p w:rsidR="008C4ABC" w:rsidRPr="00A80B4F" w:rsidRDefault="008C4ABC" w:rsidP="005C7FEA">
            <w:pPr>
              <w:pStyle w:val="a3"/>
              <w:ind w:right="-271"/>
              <w:jc w:val="center"/>
              <w:rPr>
                <w:rFonts w:ascii="Times New Roman" w:hAnsi="Times New Roman"/>
                <w:b/>
                <w:color w:val="7F7F7F" w:themeColor="text1" w:themeTint="80"/>
                <w:spacing w:val="20"/>
                <w:sz w:val="28"/>
              </w:rPr>
            </w:pPr>
            <w:proofErr w:type="spellStart"/>
            <w:r w:rsidRPr="00A80B4F">
              <w:rPr>
                <w:rFonts w:ascii="Times New Roman" w:hAnsi="Times New Roman"/>
                <w:b/>
                <w:color w:val="7F7F7F" w:themeColor="text1" w:themeTint="80"/>
                <w:spacing w:val="20"/>
                <w:sz w:val="28"/>
              </w:rPr>
              <w:t>Перфиловского</w:t>
            </w:r>
            <w:proofErr w:type="spellEnd"/>
            <w:r w:rsidRPr="00A80B4F">
              <w:rPr>
                <w:rFonts w:ascii="Times New Roman" w:hAnsi="Times New Roman"/>
                <w:b/>
                <w:color w:val="7F7F7F" w:themeColor="text1" w:themeTint="80"/>
                <w:spacing w:val="20"/>
                <w:sz w:val="28"/>
              </w:rPr>
              <w:t xml:space="preserve"> сельского поселения</w:t>
            </w:r>
          </w:p>
        </w:tc>
      </w:tr>
      <w:tr w:rsidR="008C4ABC" w:rsidRPr="00A80B4F" w:rsidTr="005C7FEA">
        <w:tc>
          <w:tcPr>
            <w:tcW w:w="9485" w:type="dxa"/>
            <w:gridSpan w:val="2"/>
          </w:tcPr>
          <w:p w:rsidR="008C4ABC" w:rsidRPr="00A80B4F" w:rsidRDefault="008C4ABC" w:rsidP="005C7FEA">
            <w:pPr>
              <w:pStyle w:val="a3"/>
              <w:ind w:right="-271"/>
              <w:jc w:val="center"/>
              <w:rPr>
                <w:color w:val="7F7F7F" w:themeColor="text1" w:themeTint="80"/>
                <w:spacing w:val="20"/>
                <w:sz w:val="28"/>
              </w:rPr>
            </w:pPr>
          </w:p>
        </w:tc>
      </w:tr>
      <w:tr w:rsidR="008C4ABC" w:rsidRPr="00A80B4F" w:rsidTr="005C7FEA">
        <w:tc>
          <w:tcPr>
            <w:tcW w:w="9485" w:type="dxa"/>
            <w:gridSpan w:val="2"/>
          </w:tcPr>
          <w:p w:rsidR="008C4ABC" w:rsidRPr="00A80B4F" w:rsidRDefault="008C4ABC" w:rsidP="005C7FEA">
            <w:pPr>
              <w:pStyle w:val="a3"/>
              <w:ind w:right="-271"/>
              <w:jc w:val="center"/>
              <w:rPr>
                <w:b/>
                <w:color w:val="7F7F7F" w:themeColor="text1" w:themeTint="80"/>
                <w:spacing w:val="20"/>
                <w:sz w:val="36"/>
              </w:rPr>
            </w:pPr>
            <w:proofErr w:type="gramStart"/>
            <w:r w:rsidRPr="00A80B4F">
              <w:rPr>
                <w:b/>
                <w:color w:val="7F7F7F" w:themeColor="text1" w:themeTint="80"/>
                <w:spacing w:val="20"/>
                <w:sz w:val="36"/>
              </w:rPr>
              <w:t>Р</w:t>
            </w:r>
            <w:proofErr w:type="gramEnd"/>
            <w:r w:rsidRPr="00A80B4F">
              <w:rPr>
                <w:b/>
                <w:color w:val="7F7F7F" w:themeColor="text1" w:themeTint="80"/>
                <w:spacing w:val="20"/>
                <w:sz w:val="36"/>
              </w:rPr>
              <w:t xml:space="preserve"> А С П О Р Я Ж Е Н И Е</w:t>
            </w:r>
          </w:p>
        </w:tc>
      </w:tr>
      <w:tr w:rsidR="008C4ABC" w:rsidRPr="00A80B4F" w:rsidTr="005C7FEA">
        <w:tc>
          <w:tcPr>
            <w:tcW w:w="9485" w:type="dxa"/>
            <w:gridSpan w:val="2"/>
          </w:tcPr>
          <w:p w:rsidR="008C4ABC" w:rsidRPr="00A80B4F" w:rsidRDefault="008C4ABC" w:rsidP="005C7FEA">
            <w:pPr>
              <w:pStyle w:val="a3"/>
              <w:ind w:right="-271"/>
              <w:jc w:val="center"/>
              <w:rPr>
                <w:color w:val="7F7F7F" w:themeColor="text1" w:themeTint="80"/>
                <w:spacing w:val="20"/>
                <w:sz w:val="28"/>
              </w:rPr>
            </w:pPr>
          </w:p>
        </w:tc>
      </w:tr>
      <w:tr w:rsidR="008C4ABC" w:rsidRPr="00A80B4F" w:rsidTr="005C7FEA">
        <w:tc>
          <w:tcPr>
            <w:tcW w:w="9485" w:type="dxa"/>
            <w:gridSpan w:val="2"/>
          </w:tcPr>
          <w:p w:rsidR="008C4ABC" w:rsidRPr="00A80B4F" w:rsidRDefault="008C4ABC" w:rsidP="005C7FEA">
            <w:pPr>
              <w:pStyle w:val="a3"/>
              <w:ind w:right="-271"/>
              <w:jc w:val="center"/>
              <w:rPr>
                <w:b/>
                <w:color w:val="7F7F7F" w:themeColor="text1" w:themeTint="80"/>
                <w:spacing w:val="20"/>
                <w:sz w:val="28"/>
              </w:rPr>
            </w:pPr>
          </w:p>
        </w:tc>
      </w:tr>
      <w:tr w:rsidR="008C4ABC" w:rsidRPr="00A80B4F" w:rsidTr="005C7FEA">
        <w:tc>
          <w:tcPr>
            <w:tcW w:w="9485" w:type="dxa"/>
            <w:gridSpan w:val="2"/>
          </w:tcPr>
          <w:p w:rsidR="008C4ABC" w:rsidRPr="00A80B4F" w:rsidRDefault="008C4ABC" w:rsidP="00834583">
            <w:pPr>
              <w:pStyle w:val="a3"/>
              <w:ind w:right="-271"/>
              <w:jc w:val="center"/>
              <w:rPr>
                <w:b/>
                <w:color w:val="7F7F7F" w:themeColor="text1" w:themeTint="80"/>
                <w:spacing w:val="20"/>
                <w:sz w:val="28"/>
              </w:rPr>
            </w:pPr>
            <w:r>
              <w:rPr>
                <w:b/>
                <w:color w:val="7F7F7F" w:themeColor="text1" w:themeTint="80"/>
                <w:spacing w:val="20"/>
                <w:sz w:val="28"/>
              </w:rPr>
              <w:t>«25</w:t>
            </w:r>
            <w:r w:rsidRPr="00A80B4F">
              <w:rPr>
                <w:b/>
                <w:color w:val="7F7F7F" w:themeColor="text1" w:themeTint="80"/>
                <w:spacing w:val="20"/>
                <w:sz w:val="28"/>
              </w:rPr>
              <w:t xml:space="preserve">» </w:t>
            </w:r>
            <w:r>
              <w:rPr>
                <w:b/>
                <w:color w:val="7F7F7F" w:themeColor="text1" w:themeTint="80"/>
                <w:spacing w:val="20"/>
                <w:sz w:val="28"/>
              </w:rPr>
              <w:t>декабря</w:t>
            </w:r>
            <w:r w:rsidRPr="00A80B4F">
              <w:rPr>
                <w:b/>
                <w:color w:val="7F7F7F" w:themeColor="text1" w:themeTint="80"/>
                <w:spacing w:val="20"/>
                <w:sz w:val="28"/>
              </w:rPr>
              <w:t xml:space="preserve"> 2015 г.                                          №</w:t>
            </w:r>
            <w:r>
              <w:rPr>
                <w:b/>
                <w:color w:val="7F7F7F" w:themeColor="text1" w:themeTint="80"/>
                <w:spacing w:val="20"/>
                <w:sz w:val="28"/>
              </w:rPr>
              <w:t xml:space="preserve"> </w:t>
            </w:r>
            <w:r w:rsidR="00834583">
              <w:rPr>
                <w:b/>
                <w:color w:val="7F7F7F" w:themeColor="text1" w:themeTint="80"/>
                <w:spacing w:val="20"/>
                <w:sz w:val="28"/>
              </w:rPr>
              <w:t>124</w:t>
            </w:r>
            <w:r w:rsidRPr="00A80B4F">
              <w:rPr>
                <w:b/>
                <w:color w:val="7F7F7F" w:themeColor="text1" w:themeTint="80"/>
                <w:spacing w:val="20"/>
                <w:sz w:val="28"/>
              </w:rPr>
              <w:t>-ра</w:t>
            </w:r>
          </w:p>
        </w:tc>
      </w:tr>
      <w:tr w:rsidR="008C4ABC" w:rsidRPr="00A80B4F" w:rsidTr="005C7FEA">
        <w:tc>
          <w:tcPr>
            <w:tcW w:w="9485" w:type="dxa"/>
            <w:gridSpan w:val="2"/>
          </w:tcPr>
          <w:p w:rsidR="008C4ABC" w:rsidRPr="00A80B4F" w:rsidRDefault="008C4ABC" w:rsidP="005C7FEA">
            <w:pPr>
              <w:pStyle w:val="a3"/>
              <w:ind w:right="-271"/>
              <w:jc w:val="left"/>
              <w:rPr>
                <w:b/>
                <w:color w:val="7F7F7F" w:themeColor="text1" w:themeTint="80"/>
                <w:spacing w:val="20"/>
                <w:sz w:val="28"/>
              </w:rPr>
            </w:pPr>
          </w:p>
        </w:tc>
      </w:tr>
      <w:tr w:rsidR="008C4ABC" w:rsidRPr="00A80B4F" w:rsidTr="005C7FEA">
        <w:tc>
          <w:tcPr>
            <w:tcW w:w="9485" w:type="dxa"/>
            <w:gridSpan w:val="2"/>
          </w:tcPr>
          <w:p w:rsidR="008C4ABC" w:rsidRPr="00A80B4F" w:rsidRDefault="008C4ABC" w:rsidP="005C7FEA">
            <w:pPr>
              <w:pStyle w:val="a3"/>
              <w:ind w:right="-271"/>
              <w:jc w:val="center"/>
              <w:rPr>
                <w:b/>
                <w:color w:val="7F7F7F" w:themeColor="text1" w:themeTint="80"/>
                <w:spacing w:val="20"/>
                <w:sz w:val="28"/>
              </w:rPr>
            </w:pPr>
            <w:r w:rsidRPr="00A80B4F">
              <w:rPr>
                <w:b/>
                <w:color w:val="7F7F7F" w:themeColor="text1" w:themeTint="80"/>
                <w:spacing w:val="20"/>
                <w:sz w:val="28"/>
              </w:rPr>
              <w:t xml:space="preserve">с. </w:t>
            </w:r>
            <w:proofErr w:type="spellStart"/>
            <w:r w:rsidRPr="00A80B4F">
              <w:rPr>
                <w:b/>
                <w:color w:val="7F7F7F" w:themeColor="text1" w:themeTint="80"/>
                <w:spacing w:val="20"/>
                <w:sz w:val="28"/>
              </w:rPr>
              <w:t>Перфилово</w:t>
            </w:r>
            <w:proofErr w:type="spellEnd"/>
          </w:p>
        </w:tc>
      </w:tr>
      <w:tr w:rsidR="008C4ABC" w:rsidRPr="00A80B4F" w:rsidTr="005C7FEA">
        <w:trPr>
          <w:gridAfter w:val="1"/>
          <w:wAfter w:w="3423" w:type="dxa"/>
          <w:trHeight w:val="930"/>
        </w:trPr>
        <w:tc>
          <w:tcPr>
            <w:tcW w:w="6062" w:type="dxa"/>
          </w:tcPr>
          <w:p w:rsidR="008C4ABC" w:rsidRPr="00A80B4F" w:rsidRDefault="008C4ABC" w:rsidP="005C7FEA">
            <w:pPr>
              <w:pStyle w:val="a3"/>
              <w:jc w:val="left"/>
              <w:rPr>
                <w:rFonts w:ascii="Times New Roman" w:hAnsi="Times New Roman"/>
                <w:color w:val="7F7F7F" w:themeColor="text1" w:themeTint="80"/>
                <w:sz w:val="28"/>
                <w:szCs w:val="28"/>
              </w:rPr>
            </w:pPr>
            <w:r w:rsidRPr="00A80B4F">
              <w:rPr>
                <w:rFonts w:ascii="Times New Roman" w:hAnsi="Times New Roman"/>
                <w:color w:val="7F7F7F" w:themeColor="text1" w:themeTint="80"/>
                <w:sz w:val="28"/>
                <w:szCs w:val="28"/>
              </w:rPr>
              <w:t xml:space="preserve">Об утверждении плана-графика размещения заказов на поставки товаров, выполнение работ, оказание услуг для муниципальных нужд </w:t>
            </w:r>
            <w:proofErr w:type="spellStart"/>
            <w:r w:rsidRPr="00A80B4F">
              <w:rPr>
                <w:rFonts w:ascii="Times New Roman" w:hAnsi="Times New Roman"/>
                <w:color w:val="7F7F7F" w:themeColor="text1" w:themeTint="80"/>
                <w:sz w:val="28"/>
                <w:szCs w:val="28"/>
              </w:rPr>
              <w:t>Перфиловского</w:t>
            </w:r>
            <w:proofErr w:type="spellEnd"/>
            <w:r w:rsidRPr="00A80B4F">
              <w:rPr>
                <w:rFonts w:ascii="Times New Roman" w:hAnsi="Times New Roman"/>
                <w:color w:val="7F7F7F" w:themeColor="text1" w:themeTint="80"/>
                <w:sz w:val="28"/>
                <w:szCs w:val="28"/>
              </w:rPr>
              <w:t xml:space="preserve"> сельского поселения</w:t>
            </w:r>
            <w:bookmarkStart w:id="0" w:name="_GoBack"/>
            <w:bookmarkEnd w:id="0"/>
          </w:p>
        </w:tc>
      </w:tr>
    </w:tbl>
    <w:p w:rsidR="008C4ABC" w:rsidRPr="00A80B4F" w:rsidRDefault="008C4ABC" w:rsidP="008C4ABC">
      <w:pPr>
        <w:pStyle w:val="a3"/>
        <w:tabs>
          <w:tab w:val="left" w:pos="4140"/>
        </w:tabs>
        <w:ind w:right="-3970"/>
        <w:jc w:val="left"/>
        <w:rPr>
          <w:rFonts w:ascii="Times New Roman" w:hAnsi="Times New Roman"/>
          <w:color w:val="7F7F7F" w:themeColor="text1" w:themeTint="80"/>
          <w:sz w:val="32"/>
        </w:rPr>
      </w:pPr>
      <w:r w:rsidRPr="00A80B4F">
        <w:rPr>
          <w:rFonts w:ascii="Times New Roman" w:hAnsi="Times New Roman"/>
          <w:color w:val="7F7F7F" w:themeColor="text1" w:themeTint="80"/>
          <w:sz w:val="32"/>
        </w:rPr>
        <w:tab/>
      </w:r>
    </w:p>
    <w:p w:rsidR="008C4ABC" w:rsidRPr="00A80B4F" w:rsidRDefault="008C4ABC" w:rsidP="008C4ABC">
      <w:pPr>
        <w:pStyle w:val="a3"/>
        <w:ind w:firstLine="709"/>
        <w:jc w:val="both"/>
        <w:rPr>
          <w:rFonts w:ascii="Times New Roman" w:hAnsi="Times New Roman"/>
          <w:color w:val="7F7F7F" w:themeColor="text1" w:themeTint="80"/>
          <w:sz w:val="28"/>
          <w:szCs w:val="28"/>
        </w:rPr>
      </w:pPr>
      <w:proofErr w:type="gramStart"/>
      <w:r w:rsidRPr="00A80B4F">
        <w:rPr>
          <w:rFonts w:ascii="Times New Roman" w:hAnsi="Times New Roman"/>
          <w:color w:val="7F7F7F" w:themeColor="text1" w:themeTint="80"/>
          <w:sz w:val="28"/>
          <w:szCs w:val="28"/>
        </w:rPr>
        <w:t xml:space="preserve">В целях проведения конкурсов (открытый конкурс, конкурс с ограниченным участием, двухэтапный конкурс, закрытый конкурс, закрытый конкурс с ограниченным участием, закрытый двухэтапный конкурс), аукционов (аукцион в электронной форме, закрытый аукцион), запросов котировок, запросов предложений, развития добросовестной конкуренции и обеспечения эффективности расходования местного бюджета </w:t>
      </w:r>
      <w:proofErr w:type="spellStart"/>
      <w:r w:rsidRPr="00A80B4F">
        <w:rPr>
          <w:rFonts w:ascii="Times New Roman" w:hAnsi="Times New Roman"/>
          <w:color w:val="7F7F7F" w:themeColor="text1" w:themeTint="80"/>
          <w:sz w:val="28"/>
          <w:szCs w:val="28"/>
        </w:rPr>
        <w:t>Перфиловского</w:t>
      </w:r>
      <w:proofErr w:type="spellEnd"/>
      <w:r w:rsidRPr="00A80B4F">
        <w:rPr>
          <w:rFonts w:ascii="Times New Roman" w:hAnsi="Times New Roman"/>
          <w:color w:val="7F7F7F" w:themeColor="text1" w:themeTint="80"/>
          <w:sz w:val="28"/>
          <w:szCs w:val="28"/>
        </w:rPr>
        <w:t xml:space="preserve"> муниципального образования, во исполнение Федерального закона от 5 апреля 2013 года № 44-ФЗ «О контрактной системе в сфере</w:t>
      </w:r>
      <w:proofErr w:type="gramEnd"/>
      <w:r w:rsidRPr="00A80B4F">
        <w:rPr>
          <w:rFonts w:ascii="Times New Roman" w:hAnsi="Times New Roman"/>
          <w:color w:val="7F7F7F" w:themeColor="text1" w:themeTint="80"/>
          <w:sz w:val="28"/>
          <w:szCs w:val="28"/>
        </w:rPr>
        <w:t xml:space="preserve"> закупок товаров, работ, услуг для обеспечения государственных и муниципальных нужд», руководствуясь статьёй 24 Устава </w:t>
      </w:r>
      <w:proofErr w:type="spellStart"/>
      <w:r w:rsidRPr="00A80B4F">
        <w:rPr>
          <w:rFonts w:ascii="Times New Roman" w:hAnsi="Times New Roman"/>
          <w:color w:val="7F7F7F" w:themeColor="text1" w:themeTint="80"/>
          <w:sz w:val="28"/>
          <w:szCs w:val="28"/>
        </w:rPr>
        <w:t>Перфиловского</w:t>
      </w:r>
      <w:proofErr w:type="spellEnd"/>
      <w:r w:rsidRPr="00A80B4F">
        <w:rPr>
          <w:rFonts w:ascii="Times New Roman" w:hAnsi="Times New Roman"/>
          <w:color w:val="7F7F7F" w:themeColor="text1" w:themeTint="80"/>
          <w:sz w:val="28"/>
          <w:szCs w:val="28"/>
        </w:rPr>
        <w:t xml:space="preserve"> муниципального образования на основании решения Думы </w:t>
      </w:r>
      <w:proofErr w:type="spellStart"/>
      <w:r w:rsidRPr="00A80B4F">
        <w:rPr>
          <w:rFonts w:ascii="Times New Roman" w:hAnsi="Times New Roman"/>
          <w:color w:val="7F7F7F" w:themeColor="text1" w:themeTint="80"/>
          <w:sz w:val="28"/>
          <w:szCs w:val="28"/>
        </w:rPr>
        <w:t>Перфиловского</w:t>
      </w:r>
      <w:proofErr w:type="spellEnd"/>
      <w:r w:rsidRPr="00A80B4F">
        <w:rPr>
          <w:rFonts w:ascii="Times New Roman" w:hAnsi="Times New Roman"/>
          <w:color w:val="7F7F7F" w:themeColor="text1" w:themeTint="80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color w:val="7F7F7F" w:themeColor="text1" w:themeTint="80"/>
          <w:sz w:val="28"/>
          <w:szCs w:val="28"/>
        </w:rPr>
        <w:t xml:space="preserve"> от 23</w:t>
      </w:r>
      <w:r w:rsidRPr="00A80B4F">
        <w:rPr>
          <w:rFonts w:ascii="Times New Roman" w:hAnsi="Times New Roman"/>
          <w:color w:val="7F7F7F" w:themeColor="text1" w:themeTint="80"/>
          <w:sz w:val="28"/>
          <w:szCs w:val="28"/>
        </w:rPr>
        <w:t>.</w:t>
      </w:r>
      <w:r>
        <w:rPr>
          <w:rFonts w:ascii="Times New Roman" w:hAnsi="Times New Roman"/>
          <w:color w:val="7F7F7F" w:themeColor="text1" w:themeTint="80"/>
          <w:sz w:val="28"/>
          <w:szCs w:val="28"/>
        </w:rPr>
        <w:t>12</w:t>
      </w:r>
      <w:r w:rsidRPr="00A80B4F">
        <w:rPr>
          <w:rFonts w:ascii="Times New Roman" w:hAnsi="Times New Roman"/>
          <w:color w:val="7F7F7F" w:themeColor="text1" w:themeTint="80"/>
          <w:sz w:val="28"/>
          <w:szCs w:val="28"/>
        </w:rPr>
        <w:t>.201</w:t>
      </w:r>
      <w:r>
        <w:rPr>
          <w:rFonts w:ascii="Times New Roman" w:hAnsi="Times New Roman"/>
          <w:color w:val="7F7F7F" w:themeColor="text1" w:themeTint="80"/>
          <w:sz w:val="28"/>
          <w:szCs w:val="28"/>
        </w:rPr>
        <w:t>5 г. № 89</w:t>
      </w:r>
      <w:r w:rsidRPr="00A80B4F">
        <w:rPr>
          <w:rFonts w:ascii="Times New Roman" w:hAnsi="Times New Roman"/>
          <w:color w:val="7F7F7F" w:themeColor="text1" w:themeTint="80"/>
          <w:sz w:val="28"/>
          <w:szCs w:val="28"/>
        </w:rPr>
        <w:t>:</w:t>
      </w:r>
    </w:p>
    <w:p w:rsidR="008C4ABC" w:rsidRPr="00A80B4F" w:rsidRDefault="008C4ABC" w:rsidP="008C4ABC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A80B4F">
        <w:rPr>
          <w:rFonts w:ascii="Times New Roman" w:hAnsi="Times New Roman"/>
          <w:color w:val="7F7F7F" w:themeColor="text1" w:themeTint="80"/>
          <w:sz w:val="28"/>
          <w:szCs w:val="28"/>
        </w:rPr>
        <w:t xml:space="preserve">Утвердить план-график размещения заказов на поставки товаров, выполнение работ, оказание услуг для муниципальных нужд </w:t>
      </w:r>
      <w:proofErr w:type="spellStart"/>
      <w:r w:rsidRPr="00A80B4F">
        <w:rPr>
          <w:rFonts w:ascii="Times New Roman" w:hAnsi="Times New Roman"/>
          <w:color w:val="7F7F7F" w:themeColor="text1" w:themeTint="80"/>
          <w:sz w:val="28"/>
          <w:szCs w:val="28"/>
        </w:rPr>
        <w:t>Перфиловского</w:t>
      </w:r>
      <w:proofErr w:type="spellEnd"/>
      <w:r w:rsidRPr="00A80B4F">
        <w:rPr>
          <w:rFonts w:ascii="Times New Roman" w:hAnsi="Times New Roman"/>
          <w:color w:val="7F7F7F" w:themeColor="text1" w:themeTint="80"/>
          <w:sz w:val="28"/>
          <w:szCs w:val="28"/>
        </w:rPr>
        <w:t xml:space="preserve"> сельского поселения</w:t>
      </w:r>
      <w:r w:rsidR="001E6F34">
        <w:rPr>
          <w:rFonts w:ascii="Times New Roman" w:hAnsi="Times New Roman"/>
          <w:color w:val="7F7F7F" w:themeColor="text1" w:themeTint="80"/>
          <w:sz w:val="28"/>
          <w:szCs w:val="28"/>
        </w:rPr>
        <w:t xml:space="preserve"> на 2016 год</w:t>
      </w:r>
      <w:r w:rsidRPr="00A80B4F">
        <w:rPr>
          <w:rFonts w:ascii="Times New Roman" w:hAnsi="Times New Roman"/>
          <w:color w:val="7F7F7F" w:themeColor="text1" w:themeTint="80"/>
          <w:sz w:val="28"/>
          <w:szCs w:val="28"/>
        </w:rPr>
        <w:t>.</w:t>
      </w:r>
    </w:p>
    <w:p w:rsidR="008C4ABC" w:rsidRPr="00A80B4F" w:rsidRDefault="008C4ABC" w:rsidP="008C4ABC">
      <w:pPr>
        <w:pStyle w:val="a3"/>
        <w:ind w:left="709"/>
        <w:jc w:val="both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A80B4F">
        <w:rPr>
          <w:rFonts w:ascii="Times New Roman" w:hAnsi="Times New Roman"/>
          <w:color w:val="7F7F7F" w:themeColor="text1" w:themeTint="80"/>
          <w:sz w:val="28"/>
          <w:szCs w:val="28"/>
        </w:rPr>
        <w:t xml:space="preserve">  </w:t>
      </w:r>
    </w:p>
    <w:p w:rsidR="008C4ABC" w:rsidRPr="00A80B4F" w:rsidRDefault="008C4ABC" w:rsidP="008C4ABC">
      <w:pPr>
        <w:pStyle w:val="a3"/>
        <w:ind w:firstLine="709"/>
        <w:jc w:val="both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A80B4F">
        <w:rPr>
          <w:rFonts w:ascii="Times New Roman" w:hAnsi="Times New Roman"/>
          <w:color w:val="7F7F7F" w:themeColor="text1" w:themeTint="80"/>
          <w:sz w:val="28"/>
          <w:szCs w:val="28"/>
        </w:rPr>
        <w:t xml:space="preserve">2. </w:t>
      </w:r>
      <w:proofErr w:type="gramStart"/>
      <w:r w:rsidRPr="00A80B4F">
        <w:rPr>
          <w:rFonts w:ascii="Times New Roman" w:hAnsi="Times New Roman"/>
          <w:color w:val="7F7F7F" w:themeColor="text1" w:themeTint="80"/>
          <w:sz w:val="28"/>
          <w:szCs w:val="28"/>
        </w:rPr>
        <w:t>Контроль за</w:t>
      </w:r>
      <w:proofErr w:type="gramEnd"/>
      <w:r w:rsidRPr="00A80B4F">
        <w:rPr>
          <w:rFonts w:ascii="Times New Roman" w:hAnsi="Times New Roman"/>
          <w:color w:val="7F7F7F" w:themeColor="text1" w:themeTint="80"/>
          <w:sz w:val="28"/>
          <w:szCs w:val="28"/>
        </w:rPr>
        <w:t xml:space="preserve"> исполнением настоящего распоряжения оставляю за собой.</w:t>
      </w:r>
    </w:p>
    <w:p w:rsidR="008C4ABC" w:rsidRPr="00A80B4F" w:rsidRDefault="008C4ABC" w:rsidP="008C4ABC">
      <w:pPr>
        <w:pStyle w:val="a3"/>
        <w:ind w:firstLine="709"/>
        <w:jc w:val="both"/>
        <w:rPr>
          <w:rFonts w:ascii="Times New Roman" w:hAnsi="Times New Roman"/>
          <w:color w:val="7F7F7F" w:themeColor="text1" w:themeTint="80"/>
          <w:sz w:val="28"/>
          <w:szCs w:val="28"/>
        </w:rPr>
      </w:pPr>
    </w:p>
    <w:p w:rsidR="008C4ABC" w:rsidRPr="00A80B4F" w:rsidRDefault="008C4ABC" w:rsidP="008C4ABC">
      <w:pPr>
        <w:pStyle w:val="a3"/>
        <w:ind w:firstLine="709"/>
        <w:jc w:val="both"/>
        <w:rPr>
          <w:rFonts w:ascii="Times New Roman" w:hAnsi="Times New Roman"/>
          <w:color w:val="7F7F7F" w:themeColor="text1" w:themeTint="80"/>
          <w:sz w:val="28"/>
          <w:szCs w:val="28"/>
        </w:rPr>
      </w:pPr>
    </w:p>
    <w:p w:rsidR="008C4ABC" w:rsidRPr="00A80B4F" w:rsidRDefault="008C4ABC" w:rsidP="008C4ABC">
      <w:pPr>
        <w:pStyle w:val="a3"/>
        <w:ind w:right="-119"/>
        <w:jc w:val="both"/>
        <w:rPr>
          <w:rFonts w:ascii="Times New Roman" w:hAnsi="Times New Roman"/>
          <w:color w:val="7F7F7F" w:themeColor="text1" w:themeTint="80"/>
          <w:sz w:val="28"/>
          <w:szCs w:val="28"/>
        </w:rPr>
      </w:pPr>
    </w:p>
    <w:p w:rsidR="008C4ABC" w:rsidRPr="00A80B4F" w:rsidRDefault="008C4ABC" w:rsidP="008C4ABC">
      <w:pPr>
        <w:pStyle w:val="a3"/>
        <w:ind w:right="-119"/>
        <w:jc w:val="both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A80B4F">
        <w:rPr>
          <w:rFonts w:ascii="Times New Roman" w:hAnsi="Times New Roman"/>
          <w:color w:val="7F7F7F" w:themeColor="text1" w:themeTint="80"/>
          <w:sz w:val="28"/>
          <w:szCs w:val="28"/>
        </w:rPr>
        <w:t xml:space="preserve">Глава </w:t>
      </w:r>
      <w:proofErr w:type="spellStart"/>
      <w:r w:rsidRPr="00A80B4F">
        <w:rPr>
          <w:rFonts w:ascii="Times New Roman" w:hAnsi="Times New Roman"/>
          <w:color w:val="7F7F7F" w:themeColor="text1" w:themeTint="80"/>
          <w:sz w:val="28"/>
          <w:szCs w:val="28"/>
        </w:rPr>
        <w:t>Перфиловского</w:t>
      </w:r>
      <w:proofErr w:type="spellEnd"/>
      <w:r w:rsidRPr="00A80B4F">
        <w:rPr>
          <w:rFonts w:ascii="Times New Roman" w:hAnsi="Times New Roman"/>
          <w:color w:val="7F7F7F" w:themeColor="text1" w:themeTint="80"/>
          <w:sz w:val="28"/>
          <w:szCs w:val="28"/>
        </w:rPr>
        <w:t xml:space="preserve"> сельского поселения                       С.Н. Трус</w:t>
      </w:r>
    </w:p>
    <w:p w:rsidR="008C4ABC" w:rsidRDefault="008C4ABC" w:rsidP="008C4ABC">
      <w:pPr>
        <w:pStyle w:val="a3"/>
        <w:ind w:right="-119"/>
        <w:jc w:val="both"/>
        <w:rPr>
          <w:rFonts w:ascii="Times New Roman" w:hAnsi="Times New Roman"/>
          <w:color w:val="7F7F7F" w:themeColor="text1" w:themeTint="80"/>
          <w:sz w:val="28"/>
          <w:szCs w:val="28"/>
        </w:rPr>
      </w:pPr>
    </w:p>
    <w:p w:rsidR="008C4ABC" w:rsidRDefault="008C4ABC" w:rsidP="008C4ABC">
      <w:pPr>
        <w:pStyle w:val="a3"/>
        <w:ind w:right="-119"/>
        <w:jc w:val="both"/>
        <w:rPr>
          <w:rFonts w:ascii="Times New Roman" w:hAnsi="Times New Roman"/>
          <w:color w:val="7F7F7F" w:themeColor="text1" w:themeTint="80"/>
          <w:sz w:val="28"/>
          <w:szCs w:val="28"/>
        </w:rPr>
      </w:pPr>
    </w:p>
    <w:p w:rsidR="008C4ABC" w:rsidRDefault="008C4ABC" w:rsidP="008C4ABC">
      <w:pPr>
        <w:pStyle w:val="a3"/>
        <w:ind w:right="-119"/>
        <w:jc w:val="both"/>
        <w:rPr>
          <w:rFonts w:ascii="Times New Roman" w:hAnsi="Times New Roman"/>
          <w:color w:val="7F7F7F" w:themeColor="text1" w:themeTint="80"/>
          <w:sz w:val="28"/>
          <w:szCs w:val="28"/>
        </w:rPr>
      </w:pPr>
    </w:p>
    <w:p w:rsidR="008C4ABC" w:rsidRPr="00A80B4F" w:rsidRDefault="008C4ABC" w:rsidP="008C4ABC">
      <w:pPr>
        <w:pStyle w:val="a3"/>
        <w:ind w:right="-119"/>
        <w:jc w:val="both"/>
        <w:rPr>
          <w:rFonts w:ascii="Times New Roman" w:hAnsi="Times New Roman"/>
          <w:color w:val="7F7F7F" w:themeColor="text1" w:themeTint="80"/>
          <w:sz w:val="28"/>
          <w:szCs w:val="28"/>
        </w:rPr>
      </w:pPr>
    </w:p>
    <w:p w:rsidR="008C4ABC" w:rsidRPr="00A80B4F" w:rsidRDefault="008C4ABC" w:rsidP="008C4ABC">
      <w:pPr>
        <w:pStyle w:val="a3"/>
        <w:ind w:right="-119"/>
        <w:jc w:val="both"/>
        <w:rPr>
          <w:rFonts w:ascii="Times New Roman" w:hAnsi="Times New Roman"/>
          <w:color w:val="7F7F7F" w:themeColor="text1" w:themeTint="80"/>
          <w:sz w:val="28"/>
          <w:szCs w:val="28"/>
        </w:rPr>
      </w:pPr>
    </w:p>
    <w:p w:rsidR="008305F8" w:rsidRDefault="008305F8" w:rsidP="00932992">
      <w:pPr>
        <w:pStyle w:val="a3"/>
        <w:ind w:right="-119"/>
        <w:jc w:val="both"/>
        <w:rPr>
          <w:rFonts w:ascii="Times New Roman" w:hAnsi="Times New Roman"/>
          <w:color w:val="7F7F7F" w:themeColor="text1" w:themeTint="80"/>
          <w:sz w:val="28"/>
          <w:szCs w:val="28"/>
        </w:rPr>
      </w:pPr>
    </w:p>
    <w:sectPr w:rsidR="008305F8" w:rsidSect="008C4AB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22B1"/>
    <w:multiLevelType w:val="hybridMultilevel"/>
    <w:tmpl w:val="8E10A73A"/>
    <w:lvl w:ilvl="0" w:tplc="F68C11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6EA"/>
    <w:rsid w:val="000059AF"/>
    <w:rsid w:val="000206EA"/>
    <w:rsid w:val="001E6F34"/>
    <w:rsid w:val="00264534"/>
    <w:rsid w:val="002A1B65"/>
    <w:rsid w:val="002C6EB0"/>
    <w:rsid w:val="0033251A"/>
    <w:rsid w:val="00354E07"/>
    <w:rsid w:val="00366C6A"/>
    <w:rsid w:val="004F616F"/>
    <w:rsid w:val="00513FAE"/>
    <w:rsid w:val="005E21CD"/>
    <w:rsid w:val="00681B98"/>
    <w:rsid w:val="00774B32"/>
    <w:rsid w:val="007936C8"/>
    <w:rsid w:val="007B57DF"/>
    <w:rsid w:val="0080426E"/>
    <w:rsid w:val="00813701"/>
    <w:rsid w:val="008305F8"/>
    <w:rsid w:val="00834583"/>
    <w:rsid w:val="00871AB8"/>
    <w:rsid w:val="008C4ABC"/>
    <w:rsid w:val="00932992"/>
    <w:rsid w:val="009A4A62"/>
    <w:rsid w:val="009D76CB"/>
    <w:rsid w:val="009F4766"/>
    <w:rsid w:val="00A80B4F"/>
    <w:rsid w:val="00B04DD9"/>
    <w:rsid w:val="00B432ED"/>
    <w:rsid w:val="00BA08B5"/>
    <w:rsid w:val="00C03546"/>
    <w:rsid w:val="00C26C22"/>
    <w:rsid w:val="00D2703B"/>
    <w:rsid w:val="00D77AF5"/>
    <w:rsid w:val="00DD6CDB"/>
    <w:rsid w:val="00DF7573"/>
    <w:rsid w:val="00EC0E2C"/>
    <w:rsid w:val="00F4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264534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80B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0B4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264534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80B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0B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1836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222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39</cp:revision>
  <cp:lastPrinted>2015-12-25T08:02:00Z</cp:lastPrinted>
  <dcterms:created xsi:type="dcterms:W3CDTF">2014-05-20T06:03:00Z</dcterms:created>
  <dcterms:modified xsi:type="dcterms:W3CDTF">2016-01-18T07:46:00Z</dcterms:modified>
</cp:coreProperties>
</file>