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077"/>
      </w:tblGrid>
      <w:tr w:rsidR="00A52736" w:rsidTr="00A52736">
        <w:tc>
          <w:tcPr>
            <w:tcW w:w="8997" w:type="dxa"/>
            <w:gridSpan w:val="2"/>
            <w:hideMark/>
          </w:tcPr>
          <w:p w:rsidR="00A52736" w:rsidRDefault="00A52736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52736" w:rsidTr="00A52736">
        <w:tc>
          <w:tcPr>
            <w:tcW w:w="8997" w:type="dxa"/>
            <w:gridSpan w:val="2"/>
            <w:hideMark/>
          </w:tcPr>
          <w:p w:rsidR="00A52736" w:rsidRDefault="00A52736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A52736" w:rsidRDefault="00A5273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52736" w:rsidTr="00A52736">
        <w:tc>
          <w:tcPr>
            <w:tcW w:w="8997" w:type="dxa"/>
            <w:gridSpan w:val="2"/>
            <w:hideMark/>
          </w:tcPr>
          <w:p w:rsidR="00A52736" w:rsidRDefault="00A52736" w:rsidP="00A52736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A52736" w:rsidTr="00A52736">
        <w:tc>
          <w:tcPr>
            <w:tcW w:w="8997" w:type="dxa"/>
            <w:gridSpan w:val="2"/>
          </w:tcPr>
          <w:p w:rsidR="00A52736" w:rsidRDefault="00A52736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2736" w:rsidTr="00A52736">
        <w:tc>
          <w:tcPr>
            <w:tcW w:w="8997" w:type="dxa"/>
            <w:gridSpan w:val="2"/>
          </w:tcPr>
          <w:p w:rsidR="00A52736" w:rsidRDefault="00A52736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A52736" w:rsidRDefault="00A52736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2736" w:rsidTr="00A52736">
        <w:tc>
          <w:tcPr>
            <w:tcW w:w="8997" w:type="dxa"/>
            <w:gridSpan w:val="2"/>
          </w:tcPr>
          <w:p w:rsidR="00A52736" w:rsidRDefault="00A52736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2736" w:rsidTr="00A52736">
        <w:tc>
          <w:tcPr>
            <w:tcW w:w="8997" w:type="dxa"/>
            <w:gridSpan w:val="2"/>
          </w:tcPr>
          <w:p w:rsidR="00A52736" w:rsidRDefault="00A52736">
            <w:pPr>
              <w:pStyle w:val="a6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 </w:t>
            </w:r>
            <w:r>
              <w:rPr>
                <w:b/>
                <w:spacing w:val="20"/>
                <w:sz w:val="28"/>
              </w:rPr>
              <w:t>11</w:t>
            </w:r>
            <w:r>
              <w:rPr>
                <w:b/>
                <w:spacing w:val="20"/>
                <w:sz w:val="28"/>
              </w:rPr>
              <w:t xml:space="preserve">  »  </w:t>
            </w:r>
            <w:r>
              <w:rPr>
                <w:b/>
                <w:spacing w:val="20"/>
                <w:sz w:val="28"/>
              </w:rPr>
              <w:t xml:space="preserve">апреля </w:t>
            </w:r>
            <w:r>
              <w:rPr>
                <w:b/>
                <w:spacing w:val="20"/>
                <w:sz w:val="28"/>
              </w:rPr>
              <w:t xml:space="preserve"> 2016 г</w:t>
            </w:r>
            <w:r>
              <w:rPr>
                <w:spacing w:val="20"/>
                <w:sz w:val="28"/>
              </w:rPr>
              <w:t xml:space="preserve">.        </w:t>
            </w:r>
            <w:r>
              <w:rPr>
                <w:spacing w:val="20"/>
                <w:sz w:val="28"/>
              </w:rPr>
              <w:t xml:space="preserve">                             №20 -па</w:t>
            </w:r>
          </w:p>
          <w:p w:rsidR="00A52736" w:rsidRDefault="00A52736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52736" w:rsidTr="00A52736">
        <w:tc>
          <w:tcPr>
            <w:tcW w:w="8997" w:type="dxa"/>
            <w:gridSpan w:val="2"/>
            <w:hideMark/>
          </w:tcPr>
          <w:p w:rsidR="00A52736" w:rsidRDefault="009C5A45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С.Перфилово</w:t>
            </w:r>
            <w:bookmarkStart w:id="0" w:name="_GoBack"/>
            <w:bookmarkEnd w:id="0"/>
            <w:proofErr w:type="spellEnd"/>
          </w:p>
        </w:tc>
      </w:tr>
      <w:tr w:rsidR="00A52736" w:rsidTr="00A52736">
        <w:tc>
          <w:tcPr>
            <w:tcW w:w="8997" w:type="dxa"/>
            <w:gridSpan w:val="2"/>
            <w:hideMark/>
          </w:tcPr>
          <w:p w:rsidR="00A52736" w:rsidRDefault="00A52736">
            <w:pPr>
              <w:pStyle w:val="a6"/>
              <w:ind w:right="-271"/>
              <w:jc w:val="left"/>
              <w:rPr>
                <w:b/>
                <w:color w:val="FF0000"/>
                <w:spacing w:val="20"/>
                <w:sz w:val="28"/>
              </w:rPr>
            </w:pPr>
          </w:p>
          <w:p w:rsidR="009C5A45" w:rsidRDefault="009C5A45">
            <w:pPr>
              <w:pStyle w:val="a6"/>
              <w:ind w:right="-271"/>
              <w:jc w:val="left"/>
              <w:rPr>
                <w:b/>
                <w:color w:val="FF0000"/>
                <w:spacing w:val="20"/>
                <w:sz w:val="28"/>
              </w:rPr>
            </w:pPr>
          </w:p>
        </w:tc>
      </w:tr>
      <w:tr w:rsidR="00A52736" w:rsidTr="00A52736">
        <w:trPr>
          <w:gridAfter w:val="1"/>
          <w:wAfter w:w="3077" w:type="dxa"/>
        </w:trPr>
        <w:tc>
          <w:tcPr>
            <w:tcW w:w="5920" w:type="dxa"/>
            <w:hideMark/>
          </w:tcPr>
          <w:p w:rsidR="00A52736" w:rsidRDefault="00A52736" w:rsidP="00A527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>
              <w:rPr>
                <w:b/>
                <w:bCs/>
                <w:i/>
              </w:rPr>
              <w:t xml:space="preserve">Об утверждении Основных направлений инвестиционной </w:t>
            </w:r>
            <w:proofErr w:type="gramStart"/>
            <w:r>
              <w:rPr>
                <w:b/>
                <w:bCs/>
                <w:i/>
              </w:rPr>
              <w:t>политики в области развития автомобильных дорог общего пользования местного значения</w:t>
            </w:r>
            <w:proofErr w:type="gramEnd"/>
            <w:r>
              <w:rPr>
                <w:b/>
                <w:bCs/>
                <w:i/>
                <w:color w:val="000000"/>
                <w:lang w:eastAsia="ar-SA"/>
              </w:rPr>
              <w:t xml:space="preserve"> 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в границах </w:t>
            </w:r>
            <w:proofErr w:type="spellStart"/>
            <w:r>
              <w:rPr>
                <w:b/>
                <w:i/>
                <w:color w:val="000000"/>
              </w:rPr>
              <w:t>Перфилов</w:t>
            </w:r>
            <w:r>
              <w:rPr>
                <w:b/>
                <w:i/>
                <w:color w:val="000000"/>
              </w:rPr>
              <w:t>ского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сельского поселения</w:t>
            </w:r>
            <w:r>
              <w:rPr>
                <w:b/>
                <w:i/>
                <w:color w:val="000000"/>
              </w:rPr>
              <w:t xml:space="preserve"> на 2016 г. </w:t>
            </w:r>
          </w:p>
        </w:tc>
      </w:tr>
    </w:tbl>
    <w:p w:rsidR="00A52736" w:rsidRDefault="00A52736" w:rsidP="00A527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 xml:space="preserve">ст. </w:t>
        </w:r>
      </w:hyperlink>
      <w:r>
        <w:rPr>
          <w:sz w:val="28"/>
          <w:szCs w:val="28"/>
        </w:rPr>
        <w:t xml:space="preserve">13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>
          <w:rPr>
            <w:rStyle w:val="a7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</w:t>
      </w:r>
      <w:r>
        <w:rPr>
          <w:sz w:val="28"/>
          <w:szCs w:val="28"/>
        </w:rPr>
        <w:t>,</w:t>
      </w:r>
      <w:proofErr w:type="gramEnd"/>
    </w:p>
    <w:p w:rsidR="00A52736" w:rsidRDefault="00A52736" w:rsidP="00A52736">
      <w:pPr>
        <w:pStyle w:val="a5"/>
        <w:jc w:val="both"/>
        <w:rPr>
          <w:sz w:val="28"/>
          <w:szCs w:val="28"/>
        </w:rPr>
      </w:pPr>
    </w:p>
    <w:p w:rsidR="00A52736" w:rsidRDefault="00A52736" w:rsidP="00A5273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</w:p>
    <w:p w:rsidR="00A52736" w:rsidRDefault="00A52736" w:rsidP="00A52736">
      <w:pPr>
        <w:pStyle w:val="a5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Основные направления инвестиционной </w:t>
      </w:r>
      <w:proofErr w:type="gramStart"/>
      <w:r>
        <w:rPr>
          <w:bCs/>
          <w:sz w:val="28"/>
          <w:szCs w:val="28"/>
        </w:rPr>
        <w:t>политики в области развития автомобильных дорог общего пользования местного значения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границах </w:t>
      </w:r>
      <w:proofErr w:type="spellStart"/>
      <w:r>
        <w:rPr>
          <w:color w:val="000000"/>
          <w:sz w:val="28"/>
          <w:szCs w:val="28"/>
        </w:rPr>
        <w:t>Перфилов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на 2016 г. согласно приложению к настоящему постановлению.</w:t>
      </w:r>
    </w:p>
    <w:p w:rsidR="00A52736" w:rsidRDefault="00A52736" w:rsidP="00A52736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в день, следующий за днем его опубликования в </w:t>
      </w:r>
      <w:r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».</w:t>
      </w:r>
    </w:p>
    <w:p w:rsidR="00A52736" w:rsidRDefault="00A52736" w:rsidP="00A52736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 xml:space="preserve">стить на официальном сайте </w:t>
      </w:r>
      <w:proofErr w:type="spellStart"/>
      <w:r>
        <w:rPr>
          <w:sz w:val="28"/>
          <w:szCs w:val="28"/>
        </w:rPr>
        <w:t>Перфилов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52736" w:rsidRDefault="00A52736" w:rsidP="00A52736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52736" w:rsidRDefault="00A52736" w:rsidP="00A52736">
      <w:pPr>
        <w:pStyle w:val="a5"/>
        <w:ind w:firstLine="284"/>
        <w:jc w:val="both"/>
        <w:rPr>
          <w:sz w:val="28"/>
          <w:szCs w:val="28"/>
        </w:rPr>
      </w:pPr>
    </w:p>
    <w:p w:rsidR="00A52736" w:rsidRDefault="00A52736" w:rsidP="00A52736">
      <w:pPr>
        <w:pStyle w:val="a5"/>
        <w:ind w:firstLine="284"/>
        <w:jc w:val="both"/>
        <w:rPr>
          <w:sz w:val="28"/>
          <w:szCs w:val="28"/>
        </w:rPr>
      </w:pPr>
    </w:p>
    <w:p w:rsidR="00A52736" w:rsidRDefault="00A52736" w:rsidP="00A527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A52736" w:rsidRDefault="00A52736" w:rsidP="00A527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</w:t>
      </w:r>
    </w:p>
    <w:p w:rsidR="00A52736" w:rsidRDefault="00A52736" w:rsidP="00A52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736" w:rsidRDefault="00A52736" w:rsidP="00A52736">
      <w:pPr>
        <w:pStyle w:val="a3"/>
        <w:ind w:right="360"/>
        <w:jc w:val="both"/>
        <w:rPr>
          <w:sz w:val="18"/>
          <w:szCs w:val="18"/>
        </w:rPr>
      </w:pPr>
    </w:p>
    <w:p w:rsidR="00A52736" w:rsidRDefault="00A52736" w:rsidP="00A52736">
      <w:pPr>
        <w:pStyle w:val="a3"/>
        <w:ind w:right="360"/>
        <w:jc w:val="right"/>
      </w:pPr>
      <w:r>
        <w:lastRenderedPageBreak/>
        <w:t xml:space="preserve">Приложение </w:t>
      </w:r>
    </w:p>
    <w:p w:rsidR="00A52736" w:rsidRDefault="00A52736" w:rsidP="00A52736">
      <w:pPr>
        <w:pStyle w:val="a3"/>
        <w:ind w:right="360"/>
        <w:jc w:val="right"/>
      </w:pPr>
      <w:r>
        <w:t xml:space="preserve">к постановлению администрации </w:t>
      </w:r>
    </w:p>
    <w:p w:rsidR="00A52736" w:rsidRDefault="00A52736" w:rsidP="00A52736">
      <w:pPr>
        <w:pStyle w:val="a3"/>
        <w:ind w:right="360"/>
        <w:jc w:val="right"/>
      </w:pPr>
      <w:proofErr w:type="spellStart"/>
      <w:r>
        <w:t>Перфилов</w:t>
      </w:r>
      <w:r>
        <w:t>ского</w:t>
      </w:r>
      <w:proofErr w:type="spellEnd"/>
      <w:r>
        <w:t xml:space="preserve"> </w:t>
      </w:r>
      <w:r>
        <w:t>сельского поселения</w:t>
      </w:r>
      <w:r>
        <w:t xml:space="preserve"> </w:t>
      </w:r>
    </w:p>
    <w:p w:rsidR="00A52736" w:rsidRDefault="00A52736" w:rsidP="00A52736">
      <w:pPr>
        <w:pStyle w:val="a3"/>
        <w:ind w:right="360"/>
        <w:jc w:val="right"/>
      </w:pPr>
      <w:r>
        <w:t xml:space="preserve">№ </w:t>
      </w:r>
      <w:r>
        <w:t xml:space="preserve">20-па   от 11.04.2016г.  </w:t>
      </w:r>
    </w:p>
    <w:p w:rsidR="00A52736" w:rsidRDefault="00A52736" w:rsidP="00A52736">
      <w:pPr>
        <w:pStyle w:val="a3"/>
        <w:ind w:right="360"/>
        <w:jc w:val="both"/>
      </w:pPr>
    </w:p>
    <w:p w:rsidR="00A52736" w:rsidRDefault="00A52736" w:rsidP="00A52736">
      <w:pPr>
        <w:pStyle w:val="a3"/>
        <w:ind w:right="360"/>
        <w:jc w:val="both"/>
      </w:pPr>
    </w:p>
    <w:p w:rsidR="00A52736" w:rsidRDefault="00A52736" w:rsidP="00A52736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инвестиционной </w:t>
      </w:r>
      <w:proofErr w:type="gramStart"/>
      <w:r>
        <w:rPr>
          <w:b/>
          <w:bCs/>
          <w:sz w:val="28"/>
          <w:szCs w:val="28"/>
        </w:rPr>
        <w:t>политики в области развития автомобильных дорог общего пользования местного значения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границах </w:t>
      </w:r>
      <w:proofErr w:type="spellStart"/>
      <w:r>
        <w:rPr>
          <w:b/>
          <w:color w:val="000000"/>
          <w:sz w:val="28"/>
          <w:szCs w:val="28"/>
        </w:rPr>
        <w:t>Перфилов</w:t>
      </w:r>
      <w:r>
        <w:rPr>
          <w:b/>
          <w:color w:val="000000"/>
          <w:sz w:val="28"/>
          <w:szCs w:val="28"/>
        </w:rPr>
        <w:t>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на 2016 г. </w:t>
      </w:r>
    </w:p>
    <w:p w:rsidR="00A52736" w:rsidRDefault="00A52736" w:rsidP="00A52736">
      <w:pPr>
        <w:pStyle w:val="a5"/>
        <w:jc w:val="center"/>
        <w:rPr>
          <w:sz w:val="28"/>
          <w:szCs w:val="28"/>
        </w:rPr>
      </w:pPr>
    </w:p>
    <w:p w:rsidR="00A52736" w:rsidRDefault="00A52736" w:rsidP="00A52736">
      <w:pPr>
        <w:pStyle w:val="a5"/>
        <w:jc w:val="center"/>
      </w:pPr>
      <w:r>
        <w:t>Глава 1. ОБЩИЕ ПОЛОЖЕНИЯ</w:t>
      </w:r>
    </w:p>
    <w:p w:rsidR="00A52736" w:rsidRDefault="00A52736" w:rsidP="00A52736">
      <w:pPr>
        <w:pStyle w:val="a5"/>
        <w:jc w:val="both"/>
      </w:pPr>
    </w:p>
    <w:p w:rsidR="00A52736" w:rsidRDefault="00A52736" w:rsidP="00A52736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Правовой основой разработки основных направлений инвестиционной политики являются Бюджетный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Российской Федерации, Федеральный 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Федеральный </w:t>
      </w:r>
      <w:hyperlink r:id="rId10" w:history="1">
        <w:r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  <w:proofErr w:type="gramEnd"/>
    </w:p>
    <w:p w:rsidR="00A52736" w:rsidRDefault="00A52736" w:rsidP="00A52736">
      <w:pPr>
        <w:pStyle w:val="a5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направления инвестиционной политики являются ориентиром для планирования, обусловливают основу для подготовки различных планов и программ строительства, реко</w:t>
      </w:r>
      <w:r w:rsidR="009C5A45">
        <w:rPr>
          <w:sz w:val="28"/>
          <w:szCs w:val="28"/>
        </w:rPr>
        <w:t xml:space="preserve">нструкции, </w:t>
      </w:r>
      <w:r>
        <w:rPr>
          <w:sz w:val="28"/>
          <w:szCs w:val="28"/>
        </w:rPr>
        <w:t xml:space="preserve"> ремонта </w:t>
      </w:r>
      <w:r>
        <w:rPr>
          <w:sz w:val="28"/>
          <w:szCs w:val="28"/>
        </w:rPr>
        <w:t xml:space="preserve"> </w:t>
      </w:r>
      <w:r w:rsidR="009C5A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содержания дорожной сети </w:t>
      </w:r>
      <w:proofErr w:type="spellStart"/>
      <w:r>
        <w:rPr>
          <w:sz w:val="28"/>
          <w:szCs w:val="28"/>
        </w:rPr>
        <w:t>Перфилов</w:t>
      </w:r>
      <w:r>
        <w:rPr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2 СОСТОЯНИЕ СЕТИ АВТОМОБИЛЬНЫХ ДОРОГ ОБЩЕГ</w:t>
      </w:r>
      <w:r>
        <w:rPr>
          <w:sz w:val="28"/>
          <w:szCs w:val="28"/>
        </w:rPr>
        <w:t>О ПОЛЬЗОВАНИЯ МЕСТНОГО ЗНАЧЕНИЯ В ГРАНИЦАХ ПЕРФИЛОВ</w:t>
      </w:r>
      <w:r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</w:p>
    <w:p w:rsidR="00A52736" w:rsidRDefault="00A52736" w:rsidP="00A5273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Автомобильные дороги имеют стр</w:t>
      </w:r>
      <w:r>
        <w:rPr>
          <w:sz w:val="28"/>
          <w:szCs w:val="28"/>
        </w:rPr>
        <w:t xml:space="preserve">атегическое значение для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Они связывают обширную территорию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A52736" w:rsidRDefault="00A52736" w:rsidP="00A5273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</w:t>
      </w:r>
      <w:r>
        <w:rPr>
          <w:sz w:val="28"/>
          <w:szCs w:val="28"/>
        </w:rPr>
        <w:t xml:space="preserve">тоящее время на территории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протяженность автомобильных дорог общего пользования местно</w:t>
      </w:r>
      <w:r>
        <w:rPr>
          <w:sz w:val="28"/>
          <w:szCs w:val="28"/>
        </w:rPr>
        <w:t>го значения  составляет 26,7 км.</w:t>
      </w:r>
      <w:r>
        <w:rPr>
          <w:sz w:val="28"/>
          <w:szCs w:val="28"/>
        </w:rPr>
        <w:t xml:space="preserve"> </w:t>
      </w:r>
    </w:p>
    <w:p w:rsidR="00A52736" w:rsidRDefault="00A52736" w:rsidP="00A52736">
      <w:pPr>
        <w:numPr>
          <w:ilvl w:val="1"/>
          <w:numId w:val="1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В настоящее время транспортно-эксплуатационное состояние сети автомобильных дорог общего пользования местного значения, н</w:t>
      </w:r>
      <w:r>
        <w:rPr>
          <w:rFonts w:eastAsia="Arial"/>
          <w:sz w:val="28"/>
          <w:szCs w:val="28"/>
          <w:lang w:eastAsia="ar-SA"/>
        </w:rPr>
        <w:t xml:space="preserve">аходящихся в </w:t>
      </w:r>
      <w:r w:rsidR="009C5A45">
        <w:rPr>
          <w:rFonts w:eastAsia="Arial"/>
          <w:sz w:val="28"/>
          <w:szCs w:val="28"/>
          <w:lang w:eastAsia="ar-SA"/>
        </w:rPr>
        <w:t>пользовании</w:t>
      </w:r>
      <w:r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"/>
          <w:sz w:val="28"/>
          <w:szCs w:val="28"/>
          <w:lang w:eastAsia="ar-SA"/>
        </w:rPr>
        <w:t>Перфилов</w:t>
      </w:r>
      <w:r>
        <w:rPr>
          <w:rFonts w:eastAsia="Arial"/>
          <w:sz w:val="28"/>
          <w:szCs w:val="28"/>
          <w:lang w:eastAsia="ar-SA"/>
        </w:rPr>
        <w:t>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сельского поселения</w:t>
      </w:r>
      <w:r>
        <w:rPr>
          <w:rFonts w:eastAsia="Arial"/>
          <w:sz w:val="28"/>
          <w:szCs w:val="28"/>
          <w:lang w:eastAsia="ar-SA"/>
        </w:rPr>
        <w:t xml:space="preserve">  не может считаться удовлетворительным, поскольку более 50% автодорог не соответствуют современным стандартам их эксплуатации. Поэтому требуется особое внимание к выполнению работ по содержанию автомобильных дорог, включающих в себя своевременное проведение ремонта, капитального ремонта и </w:t>
      </w:r>
      <w:proofErr w:type="gramStart"/>
      <w:r>
        <w:rPr>
          <w:rFonts w:eastAsia="Arial"/>
          <w:sz w:val="28"/>
          <w:szCs w:val="28"/>
          <w:lang w:eastAsia="ar-SA"/>
        </w:rPr>
        <w:t>реконструкции</w:t>
      </w:r>
      <w:proofErr w:type="gramEnd"/>
      <w:r>
        <w:rPr>
          <w:rFonts w:eastAsia="Arial"/>
          <w:sz w:val="28"/>
          <w:szCs w:val="28"/>
          <w:lang w:eastAsia="ar-SA"/>
        </w:rPr>
        <w:t xml:space="preserve"> автомобильных дорог, в соответствии с требованиями технических регламентов.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ЗАДАЧИ И ЦЕЛИ РАЗРАБОТКИ ОСНОВНЫХ НАПРАВЛЕНИЙ ИНВЕСТИЦИОННОЙ </w:t>
      </w:r>
      <w:proofErr w:type="gramStart"/>
      <w:r>
        <w:rPr>
          <w:sz w:val="28"/>
          <w:szCs w:val="28"/>
        </w:rPr>
        <w:t>ПОЛИТИКИ В ОБЛАСТИ РАЗВИТИЯ АВТОМОБИЛЬНЫХ ДОРОГ ОБЩЕГО ПОЛЬЗОВАНИЯ МЕСТНОГО ЗНАЧЕНИЯ</w:t>
      </w:r>
      <w:proofErr w:type="gramEnd"/>
      <w:r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ПЕРФИЛОВ</w:t>
      </w:r>
      <w:r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3.1. Задачами разработки основных направлений инвестиционной политики являются: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анализ социально-экономического состояния дорожного хозяйства и выявление проблем хозяйственного развития;</w:t>
      </w:r>
    </w:p>
    <w:p w:rsidR="00A52736" w:rsidRDefault="00A52736" w:rsidP="00A527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2) </w:t>
      </w:r>
      <w:r w:rsidR="005B3700">
        <w:rPr>
          <w:rFonts w:eastAsia="Arial"/>
          <w:sz w:val="28"/>
          <w:szCs w:val="28"/>
          <w:lang w:eastAsia="ar-SA"/>
        </w:rPr>
        <w:t>Ремонт автомобильных дорог местного значения</w:t>
      </w:r>
      <w:proofErr w:type="gramStart"/>
      <w:r w:rsidR="005B3700">
        <w:rPr>
          <w:rFonts w:eastAsia="Arial"/>
          <w:sz w:val="28"/>
          <w:szCs w:val="28"/>
          <w:lang w:eastAsia="ar-SA"/>
        </w:rPr>
        <w:t xml:space="preserve"> ,</w:t>
      </w:r>
      <w:proofErr w:type="gramEnd"/>
      <w:r w:rsidR="005B3700">
        <w:rPr>
          <w:rFonts w:eastAsia="Arial"/>
          <w:sz w:val="28"/>
          <w:szCs w:val="28"/>
          <w:lang w:eastAsia="ar-SA"/>
        </w:rPr>
        <w:t xml:space="preserve">находящихся  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 xml:space="preserve">в границах </w:t>
      </w:r>
      <w:proofErr w:type="spellStart"/>
      <w:r w:rsidR="00CD5028">
        <w:rPr>
          <w:color w:val="000000"/>
          <w:sz w:val="28"/>
          <w:szCs w:val="28"/>
        </w:rPr>
        <w:t>Перфилов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CD5028">
        <w:rPr>
          <w:color w:val="000000"/>
          <w:sz w:val="28"/>
          <w:szCs w:val="28"/>
        </w:rPr>
        <w:t>сельского поселения</w:t>
      </w:r>
      <w:r>
        <w:rPr>
          <w:rFonts w:eastAsia="Arial"/>
          <w:sz w:val="28"/>
          <w:szCs w:val="28"/>
          <w:lang w:eastAsia="ar-SA"/>
        </w:rPr>
        <w:t xml:space="preserve"> и сооружений на них;</w:t>
      </w:r>
    </w:p>
    <w:p w:rsidR="00A52736" w:rsidRDefault="00A52736" w:rsidP="00A527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3) реализация в полном объеме муниципальной программы «</w:t>
      </w:r>
      <w:r w:rsidR="00CD5028">
        <w:rPr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rPr>
          <w:color w:val="000000"/>
          <w:sz w:val="28"/>
          <w:szCs w:val="28"/>
        </w:rPr>
        <w:t>»</w:t>
      </w:r>
      <w:r w:rsidR="005B3700">
        <w:rPr>
          <w:color w:val="000000"/>
          <w:sz w:val="28"/>
          <w:szCs w:val="28"/>
        </w:rPr>
        <w:t xml:space="preserve"> в 2014-2016гг.</w:t>
      </w:r>
      <w:r>
        <w:rPr>
          <w:rFonts w:eastAsia="Arial"/>
          <w:sz w:val="28"/>
          <w:szCs w:val="28"/>
          <w:lang w:eastAsia="ar-SA"/>
        </w:rPr>
        <w:t>;</w:t>
      </w:r>
    </w:p>
    <w:p w:rsidR="00A52736" w:rsidRDefault="00A52736" w:rsidP="00A527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A52736" w:rsidRDefault="00A52736" w:rsidP="00A527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3.2. Целями разработки основных направлений инвестиционной политики является </w:t>
      </w:r>
      <w:r w:rsidR="005B3700">
        <w:rPr>
          <w:rFonts w:eastAsia="Arial"/>
          <w:sz w:val="28"/>
          <w:szCs w:val="28"/>
          <w:lang w:eastAsia="ar-SA"/>
        </w:rPr>
        <w:t xml:space="preserve">сохранение и </w:t>
      </w:r>
      <w:r>
        <w:rPr>
          <w:rFonts w:eastAsia="Arial"/>
          <w:sz w:val="28"/>
          <w:szCs w:val="28"/>
          <w:lang w:eastAsia="ar-SA"/>
        </w:rPr>
        <w:t xml:space="preserve">развитие сети автомобильных дорог, </w:t>
      </w:r>
      <w:r w:rsidR="005B3700">
        <w:rPr>
          <w:rFonts w:eastAsia="Arial"/>
          <w:sz w:val="28"/>
          <w:szCs w:val="28"/>
          <w:lang w:eastAsia="ar-SA"/>
        </w:rPr>
        <w:t xml:space="preserve">обеспечивающие социально-экономические потребности населения </w:t>
      </w:r>
      <w:proofErr w:type="spellStart"/>
      <w:r w:rsidR="005B3700">
        <w:rPr>
          <w:rFonts w:eastAsia="Arial"/>
          <w:sz w:val="28"/>
          <w:szCs w:val="28"/>
          <w:lang w:eastAsia="ar-SA"/>
        </w:rPr>
        <w:t>Перфиловского</w:t>
      </w:r>
      <w:proofErr w:type="spellEnd"/>
      <w:r w:rsidR="005B3700">
        <w:rPr>
          <w:rFonts w:eastAsia="Arial"/>
          <w:sz w:val="28"/>
          <w:szCs w:val="28"/>
          <w:lang w:eastAsia="ar-SA"/>
        </w:rPr>
        <w:t xml:space="preserve"> сельского поселения.</w:t>
      </w:r>
      <w:r>
        <w:rPr>
          <w:rFonts w:eastAsia="Arial"/>
          <w:sz w:val="28"/>
          <w:szCs w:val="28"/>
          <w:lang w:eastAsia="ar-SA"/>
        </w:rPr>
        <w:t xml:space="preserve"> </w:t>
      </w:r>
    </w:p>
    <w:p w:rsidR="00A52736" w:rsidRDefault="00A52736" w:rsidP="00A527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Для реализации поставленных целей необходимо:</w:t>
      </w:r>
    </w:p>
    <w:p w:rsidR="00A52736" w:rsidRDefault="00A52736" w:rsidP="00A527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1) перейти к финансированию автомобильных дорог общего пользования местного значения по утвержденным нормативам на ремонт и содержание;</w:t>
      </w:r>
    </w:p>
    <w:p w:rsidR="00A52736" w:rsidRDefault="00A52736" w:rsidP="00A527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3) снизить затраты по содержанию автомобильных дорог общего пользования местного значения и сооружений на них;</w:t>
      </w:r>
    </w:p>
    <w:p w:rsidR="00A52736" w:rsidRDefault="00A52736" w:rsidP="00A527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4) снизить количество дорожно-транспортных происшествий;</w:t>
      </w:r>
    </w:p>
    <w:p w:rsidR="00A52736" w:rsidRDefault="00A52736" w:rsidP="00A5273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5) увеличить объемы строительства и </w:t>
      </w:r>
      <w:proofErr w:type="gramStart"/>
      <w:r>
        <w:rPr>
          <w:rFonts w:eastAsia="Arial"/>
          <w:sz w:val="28"/>
          <w:szCs w:val="28"/>
          <w:lang w:eastAsia="ar-SA"/>
        </w:rPr>
        <w:t>реконструкции</w:t>
      </w:r>
      <w:proofErr w:type="gramEnd"/>
      <w:r>
        <w:rPr>
          <w:rFonts w:eastAsia="Arial"/>
          <w:sz w:val="28"/>
          <w:szCs w:val="28"/>
          <w:lang w:eastAsia="ar-SA"/>
        </w:rPr>
        <w:t xml:space="preserve"> автомобильных дорог общего пользования местного значения и сооружений на них.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4. ПРИОРИТЕТНЫЕ НАПРАВЛЕНИЯ ИНВЕСТИЦИОННОЙ </w:t>
      </w:r>
      <w:proofErr w:type="gramStart"/>
      <w:r>
        <w:rPr>
          <w:sz w:val="28"/>
          <w:szCs w:val="28"/>
        </w:rPr>
        <w:t>ПОЛИТИКИ В ОБЛАСТИ РАЗВИТИЯ АВТОМОБИЛЬНЫХ ДОРОГ ОБЩЕГ</w:t>
      </w:r>
      <w:r w:rsidR="005B3700">
        <w:rPr>
          <w:sz w:val="28"/>
          <w:szCs w:val="28"/>
        </w:rPr>
        <w:t>О ПОЛЬЗОВАНИЯ МЕСТНОГО ЗНАЧЕНИЯ</w:t>
      </w:r>
      <w:proofErr w:type="gramEnd"/>
      <w:r>
        <w:rPr>
          <w:sz w:val="28"/>
          <w:szCs w:val="28"/>
        </w:rPr>
        <w:t xml:space="preserve"> В ГРАНИЦАХ </w:t>
      </w:r>
      <w:r w:rsidR="005B3700">
        <w:rPr>
          <w:sz w:val="28"/>
          <w:szCs w:val="28"/>
        </w:rPr>
        <w:t>ПЕРФИЛОВСКОГО СЕЛЬСКОГО ПОСЕЛЕНИЯ</w:t>
      </w:r>
    </w:p>
    <w:p w:rsidR="00A52736" w:rsidRDefault="00A52736" w:rsidP="00A52736">
      <w:pPr>
        <w:pStyle w:val="a5"/>
        <w:jc w:val="center"/>
        <w:rPr>
          <w:sz w:val="28"/>
          <w:szCs w:val="28"/>
        </w:rPr>
      </w:pPr>
    </w:p>
    <w:p w:rsidR="00A52736" w:rsidRDefault="00A52736" w:rsidP="00A5273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4.1. </w:t>
      </w:r>
      <w:proofErr w:type="gramStart"/>
      <w:r>
        <w:rPr>
          <w:rFonts w:eastAsia="Arial"/>
          <w:sz w:val="28"/>
          <w:szCs w:val="28"/>
          <w:lang w:eastAsia="ar-SA"/>
        </w:rPr>
        <w:t xml:space="preserve">Реализацию мероприятий по развитию сети автомобильных дорог общего пользования местного значения </w:t>
      </w:r>
      <w:r>
        <w:rPr>
          <w:color w:val="000000"/>
          <w:sz w:val="28"/>
          <w:szCs w:val="28"/>
        </w:rPr>
        <w:t xml:space="preserve">в границах </w:t>
      </w:r>
      <w:proofErr w:type="spellStart"/>
      <w:r w:rsidR="005B3700">
        <w:rPr>
          <w:color w:val="000000"/>
          <w:sz w:val="28"/>
          <w:szCs w:val="28"/>
        </w:rPr>
        <w:t>Перфилов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5B370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предполагается осуществлять за счет и в пределах средств муниципальной программы «</w:t>
      </w:r>
      <w:r w:rsidR="005B3700">
        <w:rPr>
          <w:color w:val="000000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пунктов, а также осуществление иных полномочий в области использования </w:t>
      </w:r>
      <w:r w:rsidR="005B3700">
        <w:rPr>
          <w:color w:val="000000"/>
          <w:sz w:val="28"/>
          <w:szCs w:val="28"/>
        </w:rPr>
        <w:lastRenderedPageBreak/>
        <w:t>автомобильных дорог и осуществление дорожной деятельности в соответствии с законодательством Российской Федерации</w:t>
      </w:r>
      <w:r w:rsidR="009C5A45">
        <w:rPr>
          <w:color w:val="000000"/>
          <w:sz w:val="28"/>
          <w:szCs w:val="28"/>
        </w:rPr>
        <w:t xml:space="preserve"> </w:t>
      </w:r>
      <w:r w:rsidR="005B3700">
        <w:rPr>
          <w:color w:val="000000"/>
          <w:sz w:val="28"/>
          <w:szCs w:val="28"/>
        </w:rPr>
        <w:t>2014-2016гг</w:t>
      </w:r>
      <w:r>
        <w:rPr>
          <w:color w:val="000000"/>
          <w:sz w:val="28"/>
          <w:szCs w:val="28"/>
        </w:rPr>
        <w:t>»</w:t>
      </w:r>
      <w:r>
        <w:rPr>
          <w:rFonts w:eastAsia="Arial"/>
          <w:sz w:val="28"/>
          <w:szCs w:val="28"/>
          <w:lang w:eastAsia="ar-SA"/>
        </w:rPr>
        <w:t>.</w:t>
      </w:r>
      <w:proofErr w:type="gramEnd"/>
    </w:p>
    <w:p w:rsidR="00A52736" w:rsidRDefault="00A52736" w:rsidP="00A5273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4.2. Приоритетные направления инвестиционной политики в области развития автомобильных дорог общего пользования местного значения </w:t>
      </w:r>
      <w:r>
        <w:rPr>
          <w:color w:val="000000"/>
          <w:sz w:val="28"/>
          <w:szCs w:val="28"/>
        </w:rPr>
        <w:t xml:space="preserve">в границах </w:t>
      </w:r>
      <w:proofErr w:type="spellStart"/>
      <w:r w:rsidR="005B3700">
        <w:rPr>
          <w:color w:val="000000"/>
          <w:sz w:val="28"/>
          <w:szCs w:val="28"/>
        </w:rPr>
        <w:t>Перфиловского</w:t>
      </w:r>
      <w:proofErr w:type="spellEnd"/>
      <w:r w:rsidR="005B3700">
        <w:rPr>
          <w:color w:val="000000"/>
          <w:sz w:val="28"/>
          <w:szCs w:val="28"/>
        </w:rPr>
        <w:t xml:space="preserve"> сельского поселения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на 2016 г.</w:t>
      </w:r>
      <w:proofErr w:type="gramStart"/>
      <w:r>
        <w:rPr>
          <w:color w:val="000000"/>
          <w:sz w:val="28"/>
          <w:szCs w:val="28"/>
        </w:rPr>
        <w:t xml:space="preserve"> </w:t>
      </w:r>
      <w:r w:rsidR="005B3700">
        <w:rPr>
          <w:color w:val="000000"/>
          <w:sz w:val="28"/>
          <w:szCs w:val="28"/>
        </w:rPr>
        <w:t>;</w:t>
      </w:r>
      <w:proofErr w:type="gramEnd"/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3700">
        <w:rPr>
          <w:sz w:val="28"/>
          <w:szCs w:val="28"/>
        </w:rPr>
        <w:t xml:space="preserve"> Содержание и </w:t>
      </w:r>
      <w:r>
        <w:rPr>
          <w:sz w:val="28"/>
          <w:szCs w:val="28"/>
        </w:rPr>
        <w:t xml:space="preserve"> ремонт автомобильных дорог и искусственных сооружений на них;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проек</w:t>
      </w:r>
      <w:r w:rsidR="005B3700">
        <w:rPr>
          <w:sz w:val="28"/>
          <w:szCs w:val="28"/>
        </w:rPr>
        <w:t>тной документации</w:t>
      </w:r>
      <w:r w:rsidR="009C5A45">
        <w:rPr>
          <w:sz w:val="28"/>
          <w:szCs w:val="28"/>
        </w:rPr>
        <w:t xml:space="preserve"> </w:t>
      </w:r>
      <w:r w:rsidR="005B3700">
        <w:rPr>
          <w:sz w:val="28"/>
          <w:szCs w:val="28"/>
        </w:rPr>
        <w:t>на</w:t>
      </w:r>
      <w:r>
        <w:rPr>
          <w:sz w:val="28"/>
          <w:szCs w:val="28"/>
        </w:rPr>
        <w:t xml:space="preserve"> ремонт автомобильных дорог и искусственных сооружений на них;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Строительство и реконструкцию автомобильных дорог и искусственных сооружений на них (включая разработку документации по планировке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прав собственности на автомобильные дороги и земельные участки под ними;</w:t>
      </w:r>
    </w:p>
    <w:p w:rsidR="00A52736" w:rsidRDefault="00A52736" w:rsidP="00A52736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Выполнение  мероприятий по проектированию и строительству  мостовых сооружений.</w:t>
      </w:r>
    </w:p>
    <w:p w:rsidR="00D05FCE" w:rsidRDefault="00D05FCE"/>
    <w:sectPr w:rsidR="00D0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6F"/>
    <w:multiLevelType w:val="multilevel"/>
    <w:tmpl w:val="3382917C"/>
    <w:lvl w:ilvl="0">
      <w:start w:val="1"/>
      <w:numFmt w:val="decimal"/>
      <w:lvlText w:val="%1."/>
      <w:lvlJc w:val="left"/>
      <w:pPr>
        <w:ind w:left="405" w:hanging="4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63A45F02"/>
    <w:multiLevelType w:val="multilevel"/>
    <w:tmpl w:val="12B4F07E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E"/>
    <w:rsid w:val="0005368E"/>
    <w:rsid w:val="005B3700"/>
    <w:rsid w:val="009C5A45"/>
    <w:rsid w:val="00A52736"/>
    <w:rsid w:val="00CD5028"/>
    <w:rsid w:val="00D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527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52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Шапка (герб)"/>
    <w:basedOn w:val="a"/>
    <w:rsid w:val="00A5273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7">
    <w:name w:val="Hyperlink"/>
    <w:basedOn w:val="a0"/>
    <w:uiPriority w:val="99"/>
    <w:semiHidden/>
    <w:unhideWhenUsed/>
    <w:rsid w:val="00A527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5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527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52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Шапка (герб)"/>
    <w:basedOn w:val="a"/>
    <w:rsid w:val="00A5273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7">
    <w:name w:val="Hyperlink"/>
    <w:basedOn w:val="a0"/>
    <w:uiPriority w:val="99"/>
    <w:semiHidden/>
    <w:unhideWhenUsed/>
    <w:rsid w:val="00A527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5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22F5870A8AB892643469968AD6169A47D1EACFC680A6125DABB0BABl5K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B581DD4834EFF393C44C45EFF403B3EDC1219508354A07E08FEA4CDFA1269A491FE07C91FBC6A0154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581DD4834EFF393C44C45EFF403B3EDCE2091073F4A07E08FEA4CDFA1269A491FE07C91FBC5A2154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722F5870A8AB892643469968AD6169A47D1EACFC620A6125DABB0BABl5K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722F5870A8AB892643469968AD6169A47D1EACF8680A6125DABB0BAB518CCB8D771DEE404B9B39l9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2016-04-01T18:28:00Z</cp:lastPrinted>
  <dcterms:created xsi:type="dcterms:W3CDTF">2016-04-01T17:55:00Z</dcterms:created>
  <dcterms:modified xsi:type="dcterms:W3CDTF">2016-04-01T18:28:00Z</dcterms:modified>
</cp:coreProperties>
</file>