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DA" w:rsidRPr="00DE53D6" w:rsidRDefault="00E24FDA" w:rsidP="00E24FDA">
      <w:pPr>
        <w:shd w:val="clear" w:color="auto" w:fill="FFFFFF"/>
        <w:overflowPunct w:val="0"/>
        <w:autoSpaceDE w:val="0"/>
        <w:autoSpaceDN w:val="0"/>
        <w:adjustRightInd w:val="0"/>
        <w:ind w:right="192"/>
        <w:jc w:val="center"/>
        <w:rPr>
          <w:rFonts w:eastAsia="Times New Roman"/>
          <w:b/>
          <w:bCs/>
          <w:iCs/>
          <w:spacing w:val="2"/>
          <w:sz w:val="32"/>
          <w:szCs w:val="32"/>
        </w:rPr>
      </w:pPr>
      <w:bookmarkStart w:id="0" w:name="OLE_LINK1"/>
      <w:r w:rsidRPr="00DE53D6">
        <w:rPr>
          <w:rFonts w:eastAsia="Times New Roman"/>
          <w:noProof/>
          <w:sz w:val="24"/>
          <w:szCs w:val="24"/>
        </w:rPr>
        <w:drawing>
          <wp:anchor distT="0" distB="0" distL="114300" distR="114300" simplePos="0" relativeHeight="251663360" behindDoc="1" locked="0" layoutInCell="1" allowOverlap="1" wp14:anchorId="3750DFD6" wp14:editId="34A7E212">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1" name="Рисунок 1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anchor>
        </w:drawing>
      </w:r>
      <w:r w:rsidRPr="00DE53D6">
        <w:rPr>
          <w:rFonts w:eastAsia="Times New Roman"/>
          <w:b/>
          <w:bCs/>
          <w:iCs/>
          <w:spacing w:val="2"/>
          <w:sz w:val="32"/>
          <w:szCs w:val="32"/>
        </w:rPr>
        <w:t>Общество с ограниченной ответственностью</w:t>
      </w:r>
    </w:p>
    <w:p w:rsidR="00E24FDA" w:rsidRPr="00DE53D6"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DE53D6">
        <w:rPr>
          <w:rFonts w:eastAsia="Times New Roman"/>
          <w:b/>
          <w:bCs/>
          <w:iCs/>
          <w:spacing w:val="2"/>
          <w:sz w:val="32"/>
          <w:szCs w:val="32"/>
        </w:rPr>
        <w:t>«Проектно-планировочная мастерская «Мастер-План»</w:t>
      </w:r>
    </w:p>
    <w:p w:rsidR="00E24FDA" w:rsidRPr="00DE53D6"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jc w:val="center"/>
        <w:tblLook w:val="04A0" w:firstRow="1" w:lastRow="0" w:firstColumn="1" w:lastColumn="0" w:noHBand="0" w:noVBand="1"/>
      </w:tblPr>
      <w:tblGrid>
        <w:gridCol w:w="8573"/>
      </w:tblGrid>
      <w:tr w:rsidR="00C13EDA" w:rsidRPr="00DE53D6" w:rsidTr="00E648F3">
        <w:trPr>
          <w:jc w:val="center"/>
        </w:trPr>
        <w:tc>
          <w:tcPr>
            <w:tcW w:w="8891" w:type="dxa"/>
          </w:tcPr>
          <w:p w:rsidR="00E24FDA" w:rsidRPr="00DE53D6" w:rsidRDefault="00E24FDA" w:rsidP="00E648F3">
            <w:pPr>
              <w:jc w:val="center"/>
              <w:rPr>
                <w:sz w:val="28"/>
                <w:szCs w:val="28"/>
              </w:rPr>
            </w:pPr>
            <w:r w:rsidRPr="00DE53D6">
              <w:rPr>
                <w:sz w:val="28"/>
                <w:szCs w:val="28"/>
              </w:rPr>
              <w:t>Регистрационный номер в реестре</w:t>
            </w:r>
          </w:p>
          <w:p w:rsidR="00E24FDA" w:rsidRPr="00DE53D6" w:rsidRDefault="00E24FDA" w:rsidP="00E648F3">
            <w:pPr>
              <w:jc w:val="center"/>
              <w:rPr>
                <w:sz w:val="28"/>
                <w:szCs w:val="28"/>
              </w:rPr>
            </w:pPr>
            <w:r w:rsidRPr="00DE53D6">
              <w:rPr>
                <w:sz w:val="28"/>
                <w:szCs w:val="28"/>
              </w:rPr>
              <w:t>№ 0049-2009-1073808024850-П-52 от 11.12.2009г.</w:t>
            </w:r>
          </w:p>
          <w:p w:rsidR="00E24FDA" w:rsidRPr="00DE53D6" w:rsidRDefault="00E24FDA" w:rsidP="00E648F3">
            <w:pPr>
              <w:jc w:val="center"/>
              <w:rPr>
                <w:sz w:val="28"/>
                <w:szCs w:val="28"/>
              </w:rPr>
            </w:pPr>
            <w:r w:rsidRPr="00DE53D6">
              <w:rPr>
                <w:sz w:val="28"/>
                <w:szCs w:val="28"/>
              </w:rPr>
              <w:t>Ассоциации саморегулируемой организации</w:t>
            </w:r>
          </w:p>
          <w:p w:rsidR="00E24FDA" w:rsidRPr="00DE53D6" w:rsidRDefault="00E24FDA" w:rsidP="00E648F3">
            <w:pPr>
              <w:jc w:val="center"/>
            </w:pPr>
            <w:r w:rsidRPr="00DE53D6">
              <w:rPr>
                <w:sz w:val="28"/>
                <w:szCs w:val="28"/>
              </w:rPr>
              <w:t>«Байкальское общество архитекторов и инженеров»</w:t>
            </w:r>
          </w:p>
        </w:tc>
      </w:tr>
      <w:tr w:rsidR="00C13EDA" w:rsidRPr="00DE53D6" w:rsidTr="00E648F3">
        <w:trPr>
          <w:jc w:val="center"/>
        </w:trPr>
        <w:tc>
          <w:tcPr>
            <w:tcW w:w="8891" w:type="dxa"/>
          </w:tcPr>
          <w:p w:rsidR="00E24FDA" w:rsidRPr="00DE53D6" w:rsidRDefault="00E24FDA" w:rsidP="00E648F3"/>
          <w:p w:rsidR="00E24FDA" w:rsidRPr="00DE53D6" w:rsidRDefault="00E648F3" w:rsidP="00C13EDA">
            <w:pPr>
              <w:jc w:val="center"/>
              <w:rPr>
                <w:sz w:val="28"/>
                <w:szCs w:val="28"/>
              </w:rPr>
            </w:pPr>
            <w:r w:rsidRPr="00DE53D6">
              <w:rPr>
                <w:sz w:val="28"/>
                <w:szCs w:val="28"/>
              </w:rPr>
              <w:t>За</w:t>
            </w:r>
            <w:r w:rsidR="00E24FDA" w:rsidRPr="00DE53D6">
              <w:rPr>
                <w:sz w:val="28"/>
                <w:szCs w:val="28"/>
              </w:rPr>
              <w:t xml:space="preserve">казчик – </w:t>
            </w:r>
            <w:r w:rsidR="00A30426" w:rsidRPr="00DE53D6">
              <w:rPr>
                <w:sz w:val="24"/>
                <w:szCs w:val="24"/>
              </w:rPr>
              <w:t xml:space="preserve">Администрация </w:t>
            </w:r>
            <w:r w:rsidR="00C13EDA">
              <w:rPr>
                <w:sz w:val="24"/>
                <w:szCs w:val="24"/>
              </w:rPr>
              <w:t>Перфиловского</w:t>
            </w:r>
            <w:r w:rsidR="00A30426" w:rsidRPr="00DE53D6">
              <w:rPr>
                <w:sz w:val="24"/>
                <w:szCs w:val="24"/>
              </w:rPr>
              <w:t xml:space="preserve"> муниципального образования </w:t>
            </w:r>
          </w:p>
        </w:tc>
      </w:tr>
    </w:tbl>
    <w:p w:rsidR="00E24FDA" w:rsidRPr="00DE53D6" w:rsidRDefault="00E24FDA" w:rsidP="00E24FDA">
      <w:pPr>
        <w:overflowPunct w:val="0"/>
        <w:autoSpaceDE w:val="0"/>
        <w:autoSpaceDN w:val="0"/>
        <w:adjustRightInd w:val="0"/>
        <w:ind w:left="90"/>
        <w:jc w:val="center"/>
        <w:rPr>
          <w:rFonts w:eastAsia="Times New Roman"/>
          <w:sz w:val="28"/>
          <w:szCs w:val="28"/>
        </w:rPr>
      </w:pPr>
    </w:p>
    <w:p w:rsidR="00E24FDA" w:rsidRPr="00DE53D6" w:rsidRDefault="00E24FDA" w:rsidP="00E24FDA">
      <w:pPr>
        <w:overflowPunct w:val="0"/>
        <w:autoSpaceDE w:val="0"/>
        <w:autoSpaceDN w:val="0"/>
        <w:adjustRightInd w:val="0"/>
        <w:ind w:left="90"/>
        <w:jc w:val="center"/>
        <w:rPr>
          <w:rFonts w:eastAsia="Times New Roman"/>
          <w:sz w:val="28"/>
          <w:szCs w:val="28"/>
        </w:rPr>
      </w:pPr>
    </w:p>
    <w:p w:rsidR="00E24FDA" w:rsidRPr="00DE53D6" w:rsidRDefault="00E24FDA" w:rsidP="00E24FDA">
      <w:pPr>
        <w:overflowPunct w:val="0"/>
        <w:autoSpaceDE w:val="0"/>
        <w:autoSpaceDN w:val="0"/>
        <w:adjustRightInd w:val="0"/>
        <w:ind w:left="90"/>
        <w:jc w:val="center"/>
        <w:rPr>
          <w:rFonts w:eastAsia="Times New Roman"/>
          <w:sz w:val="28"/>
          <w:szCs w:val="28"/>
        </w:rPr>
      </w:pPr>
    </w:p>
    <w:p w:rsidR="00E24FDA" w:rsidRPr="00DE53D6" w:rsidRDefault="00E24FDA" w:rsidP="00E24FDA">
      <w:pPr>
        <w:overflowPunct w:val="0"/>
        <w:autoSpaceDE w:val="0"/>
        <w:autoSpaceDN w:val="0"/>
        <w:adjustRightInd w:val="0"/>
        <w:ind w:left="90"/>
        <w:jc w:val="center"/>
        <w:rPr>
          <w:rFonts w:eastAsia="Times New Roman"/>
          <w:sz w:val="28"/>
          <w:szCs w:val="28"/>
        </w:rPr>
      </w:pPr>
    </w:p>
    <w:p w:rsidR="00E24FDA" w:rsidRPr="00DE53D6" w:rsidRDefault="00E24FDA" w:rsidP="00E24FDA">
      <w:pPr>
        <w:overflowPunct w:val="0"/>
        <w:autoSpaceDE w:val="0"/>
        <w:autoSpaceDN w:val="0"/>
        <w:adjustRightInd w:val="0"/>
        <w:ind w:left="90"/>
        <w:jc w:val="center"/>
        <w:rPr>
          <w:rFonts w:eastAsia="Times New Roman"/>
          <w:sz w:val="28"/>
          <w:szCs w:val="28"/>
        </w:rPr>
      </w:pPr>
    </w:p>
    <w:p w:rsidR="00E24FDA" w:rsidRPr="00DE53D6" w:rsidRDefault="00E24FDA" w:rsidP="00E24FDA">
      <w:pPr>
        <w:overflowPunct w:val="0"/>
        <w:autoSpaceDE w:val="0"/>
        <w:autoSpaceDN w:val="0"/>
        <w:adjustRightInd w:val="0"/>
        <w:ind w:left="90"/>
        <w:jc w:val="center"/>
        <w:rPr>
          <w:rFonts w:eastAsia="Times New Roman"/>
          <w:sz w:val="28"/>
          <w:szCs w:val="28"/>
        </w:rPr>
      </w:pPr>
    </w:p>
    <w:tbl>
      <w:tblPr>
        <w:tblW w:w="0" w:type="auto"/>
        <w:tblInd w:w="-459" w:type="dxa"/>
        <w:tblLook w:val="04A0" w:firstRow="1" w:lastRow="0" w:firstColumn="1" w:lastColumn="0" w:noHBand="0" w:noVBand="1"/>
      </w:tblPr>
      <w:tblGrid>
        <w:gridCol w:w="457"/>
        <w:gridCol w:w="9617"/>
        <w:gridCol w:w="240"/>
      </w:tblGrid>
      <w:tr w:rsidR="00DE53D6" w:rsidRPr="00DE53D6" w:rsidTr="00A30426">
        <w:tc>
          <w:tcPr>
            <w:tcW w:w="10314" w:type="dxa"/>
            <w:gridSpan w:val="3"/>
          </w:tcPr>
          <w:p w:rsidR="00E24FDA" w:rsidRPr="00DE53D6" w:rsidRDefault="00E24FDA" w:rsidP="00C13EDA">
            <w:pPr>
              <w:tabs>
                <w:tab w:val="left" w:pos="14635"/>
              </w:tabs>
              <w:suppressAutoHyphens/>
              <w:overflowPunct w:val="0"/>
              <w:autoSpaceDE w:val="0"/>
              <w:autoSpaceDN w:val="0"/>
              <w:adjustRightInd w:val="0"/>
              <w:ind w:left="-108" w:right="176"/>
              <w:jc w:val="center"/>
              <w:rPr>
                <w:rFonts w:eastAsia="Times New Roman"/>
                <w:b/>
                <w:sz w:val="36"/>
                <w:szCs w:val="36"/>
              </w:rPr>
            </w:pPr>
            <w:r w:rsidRPr="00DE53D6">
              <w:rPr>
                <w:rFonts w:eastAsia="Times New Roman"/>
                <w:b/>
                <w:sz w:val="32"/>
                <w:szCs w:val="36"/>
              </w:rPr>
              <w:t>ВНЕСЕНИ</w:t>
            </w:r>
            <w:r w:rsidR="000057C7" w:rsidRPr="00DE53D6">
              <w:rPr>
                <w:rFonts w:eastAsia="Times New Roman"/>
                <w:b/>
                <w:sz w:val="32"/>
                <w:szCs w:val="36"/>
              </w:rPr>
              <w:t>Е</w:t>
            </w:r>
            <w:r w:rsidRPr="00DE53D6">
              <w:rPr>
                <w:rFonts w:eastAsia="Times New Roman"/>
                <w:b/>
                <w:sz w:val="32"/>
                <w:szCs w:val="36"/>
              </w:rPr>
              <w:t xml:space="preserve"> ИЗМЕНЕНИЙ В ПРАВИЛА ЗЕМЛЕПОЛЬЗОВАНИЯ И ЗАСТРОЙКИ </w:t>
            </w:r>
            <w:r w:rsidR="00C13EDA">
              <w:rPr>
                <w:rFonts w:eastAsia="Times New Roman"/>
                <w:b/>
                <w:sz w:val="32"/>
                <w:szCs w:val="36"/>
              </w:rPr>
              <w:t>ПЕРФИЛО</w:t>
            </w:r>
            <w:r w:rsidR="00182EC1" w:rsidRPr="00DE53D6">
              <w:rPr>
                <w:rFonts w:eastAsia="Times New Roman"/>
                <w:b/>
                <w:sz w:val="32"/>
                <w:szCs w:val="36"/>
              </w:rPr>
              <w:t xml:space="preserve">ВСКОГО </w:t>
            </w:r>
            <w:r w:rsidR="00A30426" w:rsidRPr="00DE53D6">
              <w:rPr>
                <w:b/>
                <w:sz w:val="32"/>
                <w:szCs w:val="32"/>
              </w:rPr>
              <w:t>МУНИЦИПАЛЬНОГО ОБРАЗОВАНИЯ</w:t>
            </w:r>
            <w:r w:rsidR="003D6A88" w:rsidRPr="00DE53D6">
              <w:rPr>
                <w:b/>
                <w:sz w:val="32"/>
                <w:szCs w:val="32"/>
              </w:rPr>
              <w:t xml:space="preserve"> </w:t>
            </w:r>
            <w:r w:rsidR="00182EC1" w:rsidRPr="00DE53D6">
              <w:rPr>
                <w:b/>
                <w:sz w:val="32"/>
                <w:szCs w:val="32"/>
              </w:rPr>
              <w:t>ТУЛУНС</w:t>
            </w:r>
            <w:r w:rsidR="003D6A88" w:rsidRPr="00DE53D6">
              <w:rPr>
                <w:b/>
                <w:sz w:val="32"/>
                <w:szCs w:val="32"/>
              </w:rPr>
              <w:t>КОГО РАЙОНА ИРКУТСКОЙ ОБЛАСТИ</w:t>
            </w:r>
          </w:p>
        </w:tc>
      </w:tr>
      <w:tr w:rsidR="00DE53D6" w:rsidRPr="00DE53D6" w:rsidTr="00A30426">
        <w:tblPrEx>
          <w:tblLook w:val="0000" w:firstRow="0" w:lastRow="0" w:firstColumn="0" w:lastColumn="0" w:noHBand="0" w:noVBand="0"/>
        </w:tblPrEx>
        <w:trPr>
          <w:gridBefore w:val="1"/>
          <w:gridAfter w:val="1"/>
          <w:wBefore w:w="457" w:type="dxa"/>
          <w:wAfter w:w="240" w:type="dxa"/>
          <w:trHeight w:val="1242"/>
        </w:trPr>
        <w:tc>
          <w:tcPr>
            <w:tcW w:w="9617" w:type="dxa"/>
            <w:vAlign w:val="center"/>
          </w:tcPr>
          <w:p w:rsidR="00E24FDA" w:rsidRPr="00DE53D6" w:rsidRDefault="00E24FDA" w:rsidP="00E24FDA">
            <w:pPr>
              <w:overflowPunct w:val="0"/>
              <w:autoSpaceDE w:val="0"/>
              <w:autoSpaceDN w:val="0"/>
              <w:adjustRightInd w:val="0"/>
              <w:ind w:left="567"/>
              <w:jc w:val="center"/>
              <w:rPr>
                <w:rFonts w:eastAsia="Times New Roman"/>
                <w:i/>
                <w:sz w:val="28"/>
                <w:szCs w:val="28"/>
              </w:rPr>
            </w:pPr>
          </w:p>
          <w:p w:rsidR="00E24FDA" w:rsidRPr="00DE53D6" w:rsidRDefault="00E24FDA" w:rsidP="00E24FDA">
            <w:pPr>
              <w:overflowPunct w:val="0"/>
              <w:autoSpaceDE w:val="0"/>
              <w:autoSpaceDN w:val="0"/>
              <w:adjustRightInd w:val="0"/>
              <w:ind w:left="567"/>
              <w:jc w:val="center"/>
              <w:rPr>
                <w:rFonts w:eastAsia="Times New Roman"/>
                <w:bCs/>
                <w:i/>
                <w:sz w:val="28"/>
                <w:szCs w:val="28"/>
              </w:rPr>
            </w:pPr>
          </w:p>
          <w:p w:rsidR="00E24FDA" w:rsidRPr="00DE53D6" w:rsidRDefault="00E24FDA" w:rsidP="00E24FDA">
            <w:pPr>
              <w:overflowPunct w:val="0"/>
              <w:autoSpaceDE w:val="0"/>
              <w:autoSpaceDN w:val="0"/>
              <w:adjustRightInd w:val="0"/>
              <w:ind w:left="567"/>
              <w:jc w:val="center"/>
              <w:rPr>
                <w:rFonts w:eastAsia="Times New Roman"/>
                <w:bCs/>
                <w:i/>
                <w:caps/>
                <w:sz w:val="28"/>
                <w:szCs w:val="28"/>
              </w:rPr>
            </w:pPr>
          </w:p>
          <w:p w:rsidR="00E24FDA" w:rsidRPr="00DE53D6" w:rsidRDefault="00E24FDA" w:rsidP="00E24FDA">
            <w:pPr>
              <w:overflowPunct w:val="0"/>
              <w:autoSpaceDE w:val="0"/>
              <w:autoSpaceDN w:val="0"/>
              <w:adjustRightInd w:val="0"/>
              <w:ind w:left="567"/>
              <w:jc w:val="center"/>
              <w:rPr>
                <w:rFonts w:eastAsia="Times New Roman"/>
                <w:b/>
                <w:bCs/>
                <w:i/>
                <w:sz w:val="36"/>
                <w:szCs w:val="24"/>
              </w:rPr>
            </w:pPr>
          </w:p>
          <w:p w:rsidR="00E24FDA" w:rsidRPr="00DE53D6" w:rsidRDefault="00E24FDA" w:rsidP="00E24FDA">
            <w:pPr>
              <w:overflowPunct w:val="0"/>
              <w:autoSpaceDE w:val="0"/>
              <w:autoSpaceDN w:val="0"/>
              <w:adjustRightInd w:val="0"/>
              <w:ind w:left="567"/>
              <w:jc w:val="center"/>
              <w:rPr>
                <w:rFonts w:eastAsia="Times New Roman"/>
                <w:b/>
                <w:bCs/>
                <w:i/>
                <w:sz w:val="36"/>
                <w:szCs w:val="24"/>
              </w:rPr>
            </w:pPr>
          </w:p>
        </w:tc>
      </w:tr>
    </w:tbl>
    <w:p w:rsidR="00E24FDA" w:rsidRPr="00DE53D6" w:rsidRDefault="0096527B" w:rsidP="00E24FDA">
      <w:pPr>
        <w:overflowPunct w:val="0"/>
        <w:autoSpaceDE w:val="0"/>
        <w:autoSpaceDN w:val="0"/>
        <w:adjustRightInd w:val="0"/>
        <w:jc w:val="center"/>
        <w:rPr>
          <w:rFonts w:eastAsia="Times New Roman"/>
          <w:b/>
          <w:sz w:val="32"/>
          <w:szCs w:val="24"/>
        </w:rPr>
      </w:pPr>
      <w:r w:rsidRPr="00DE53D6">
        <w:rPr>
          <w:rFonts w:eastAsia="Times New Roman"/>
          <w:b/>
          <w:sz w:val="32"/>
          <w:szCs w:val="24"/>
        </w:rPr>
        <w:t>Книга 1 Порядок применения правил землепользования и застройки и внесения в них изменений</w:t>
      </w:r>
    </w:p>
    <w:p w:rsidR="00E24FDA" w:rsidRPr="00DE53D6" w:rsidRDefault="00E24FDA" w:rsidP="00E24FDA">
      <w:pPr>
        <w:suppressAutoHyphens/>
        <w:overflowPunct w:val="0"/>
        <w:autoSpaceDE w:val="0"/>
        <w:autoSpaceDN w:val="0"/>
        <w:adjustRightInd w:val="0"/>
        <w:jc w:val="center"/>
        <w:rPr>
          <w:rFonts w:eastAsia="Times New Roman"/>
          <w:b/>
          <w:sz w:val="32"/>
          <w:szCs w:val="32"/>
        </w:rPr>
      </w:pP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7204E5" w:rsidP="00E24FDA">
      <w:pPr>
        <w:overflowPunct w:val="0"/>
        <w:autoSpaceDE w:val="0"/>
        <w:autoSpaceDN w:val="0"/>
        <w:adjustRightInd w:val="0"/>
        <w:jc w:val="center"/>
        <w:rPr>
          <w:rFonts w:eastAsia="Times New Roman"/>
          <w:b/>
          <w:sz w:val="28"/>
          <w:szCs w:val="28"/>
        </w:rPr>
      </w:pPr>
      <w:r w:rsidRPr="00DE53D6">
        <w:rPr>
          <w:rFonts w:eastAsia="Times New Roman"/>
          <w:b/>
          <w:sz w:val="28"/>
          <w:szCs w:val="28"/>
        </w:rPr>
        <w:t>0</w:t>
      </w:r>
      <w:r w:rsidR="00C13EDA">
        <w:rPr>
          <w:rFonts w:eastAsia="Times New Roman"/>
          <w:b/>
          <w:sz w:val="28"/>
          <w:szCs w:val="28"/>
        </w:rPr>
        <w:t>63</w:t>
      </w:r>
      <w:r w:rsidRPr="00DE53D6">
        <w:rPr>
          <w:rFonts w:eastAsia="Times New Roman"/>
          <w:b/>
          <w:sz w:val="28"/>
          <w:szCs w:val="28"/>
        </w:rPr>
        <w:t>-20</w:t>
      </w:r>
      <w:r w:rsidR="00E24FDA" w:rsidRPr="00DE53D6">
        <w:rPr>
          <w:rFonts w:eastAsia="Times New Roman"/>
          <w:b/>
          <w:sz w:val="28"/>
          <w:szCs w:val="28"/>
        </w:rPr>
        <w:t>-ИзмПЗЗ</w:t>
      </w:r>
      <w:r w:rsidR="001214BC" w:rsidRPr="00DE53D6">
        <w:rPr>
          <w:rFonts w:eastAsia="Times New Roman"/>
          <w:b/>
          <w:sz w:val="28"/>
          <w:szCs w:val="28"/>
        </w:rPr>
        <w:t>-Кн1</w:t>
      </w: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overflowPunct w:val="0"/>
        <w:autoSpaceDE w:val="0"/>
        <w:autoSpaceDN w:val="0"/>
        <w:adjustRightInd w:val="0"/>
        <w:jc w:val="both"/>
        <w:rPr>
          <w:rFonts w:eastAsia="Times New Roman"/>
          <w:b/>
          <w:sz w:val="28"/>
          <w:szCs w:val="28"/>
        </w:rPr>
      </w:pP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shd w:val="clear" w:color="auto" w:fill="FFFFFF"/>
        <w:overflowPunct w:val="0"/>
        <w:autoSpaceDE w:val="0"/>
        <w:autoSpaceDN w:val="0"/>
        <w:adjustRightInd w:val="0"/>
        <w:ind w:right="192"/>
        <w:jc w:val="center"/>
        <w:rPr>
          <w:rFonts w:eastAsia="Times New Roman"/>
          <w:b/>
          <w:sz w:val="28"/>
          <w:szCs w:val="28"/>
        </w:rPr>
      </w:pPr>
      <w:r w:rsidRPr="00DE53D6">
        <w:rPr>
          <w:rFonts w:eastAsia="Times New Roman"/>
          <w:b/>
          <w:sz w:val="28"/>
          <w:szCs w:val="28"/>
        </w:rPr>
        <w:t>20</w:t>
      </w:r>
      <w:r w:rsidR="00182EC1" w:rsidRPr="00DE53D6">
        <w:rPr>
          <w:rFonts w:eastAsia="Times New Roman"/>
          <w:b/>
          <w:sz w:val="28"/>
          <w:szCs w:val="28"/>
        </w:rPr>
        <w:t>20</w:t>
      </w:r>
      <w:r w:rsidRPr="00DE53D6">
        <w:rPr>
          <w:rFonts w:eastAsia="Times New Roman"/>
          <w:b/>
          <w:sz w:val="28"/>
          <w:szCs w:val="28"/>
        </w:rPr>
        <w:br w:type="page"/>
      </w:r>
      <w:r w:rsidRPr="00DE53D6">
        <w:rPr>
          <w:rFonts w:eastAsia="Times New Roman"/>
          <w:noProof/>
          <w:sz w:val="24"/>
          <w:szCs w:val="24"/>
        </w:rPr>
        <w:lastRenderedPageBreak/>
        <w:drawing>
          <wp:anchor distT="0" distB="0" distL="114300" distR="114300" simplePos="0" relativeHeight="251667456" behindDoc="1" locked="0" layoutInCell="1" allowOverlap="1" wp14:anchorId="27989166" wp14:editId="230ECD20">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0" name="Рисунок 10"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anchor>
        </w:drawing>
      </w:r>
      <w:r w:rsidRPr="00DE53D6">
        <w:rPr>
          <w:rFonts w:eastAsia="Times New Roman"/>
          <w:b/>
          <w:bCs/>
          <w:iCs/>
          <w:spacing w:val="2"/>
          <w:sz w:val="32"/>
          <w:szCs w:val="32"/>
        </w:rPr>
        <w:t>Общество с ограниченной ответственностью</w:t>
      </w:r>
    </w:p>
    <w:p w:rsidR="00E24FDA" w:rsidRPr="00DE53D6"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DE53D6">
        <w:rPr>
          <w:rFonts w:eastAsia="Times New Roman"/>
          <w:b/>
          <w:bCs/>
          <w:iCs/>
          <w:spacing w:val="2"/>
          <w:sz w:val="32"/>
          <w:szCs w:val="32"/>
        </w:rPr>
        <w:t>«Проектно-планировочная мастерская «Мастер-План»</w:t>
      </w:r>
    </w:p>
    <w:p w:rsidR="00E24FDA" w:rsidRPr="00DE53D6" w:rsidRDefault="00E24FDA" w:rsidP="00E24FDA">
      <w:pPr>
        <w:tabs>
          <w:tab w:val="left" w:pos="7619"/>
        </w:tabs>
        <w:overflowPunct w:val="0"/>
        <w:autoSpaceDE w:val="0"/>
        <w:autoSpaceDN w:val="0"/>
        <w:adjustRightInd w:val="0"/>
        <w:ind w:left="851"/>
        <w:jc w:val="center"/>
        <w:rPr>
          <w:rFonts w:eastAsia="Times New Roman"/>
          <w:b/>
          <w:sz w:val="28"/>
          <w:szCs w:val="28"/>
        </w:rPr>
      </w:pPr>
    </w:p>
    <w:p w:rsidR="00E24FDA" w:rsidRPr="00DE53D6"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tblInd w:w="-318" w:type="dxa"/>
        <w:tblLook w:val="04A0" w:firstRow="1" w:lastRow="0" w:firstColumn="1" w:lastColumn="0" w:noHBand="0" w:noVBand="1"/>
      </w:tblPr>
      <w:tblGrid>
        <w:gridCol w:w="10173"/>
      </w:tblGrid>
      <w:tr w:rsidR="00DE53D6" w:rsidRPr="00DE53D6" w:rsidTr="000057C7">
        <w:tc>
          <w:tcPr>
            <w:tcW w:w="10207" w:type="dxa"/>
          </w:tcPr>
          <w:p w:rsidR="00E24FDA" w:rsidRPr="00DE53D6" w:rsidRDefault="00E24FDA" w:rsidP="00E24FDA">
            <w:pPr>
              <w:overflowPunct w:val="0"/>
              <w:autoSpaceDE w:val="0"/>
              <w:autoSpaceDN w:val="0"/>
              <w:adjustRightInd w:val="0"/>
              <w:ind w:left="90"/>
              <w:jc w:val="center"/>
              <w:rPr>
                <w:rFonts w:eastAsia="Times New Roman"/>
                <w:sz w:val="28"/>
                <w:szCs w:val="28"/>
              </w:rPr>
            </w:pPr>
            <w:r w:rsidRPr="00DE53D6">
              <w:rPr>
                <w:rFonts w:eastAsia="Times New Roman"/>
                <w:sz w:val="28"/>
                <w:szCs w:val="28"/>
              </w:rPr>
              <w:t>Регистрационный номер в реестре</w:t>
            </w:r>
          </w:p>
          <w:p w:rsidR="00E24FDA" w:rsidRPr="00DE53D6" w:rsidRDefault="00E24FDA" w:rsidP="00E24FDA">
            <w:pPr>
              <w:overflowPunct w:val="0"/>
              <w:autoSpaceDE w:val="0"/>
              <w:autoSpaceDN w:val="0"/>
              <w:adjustRightInd w:val="0"/>
              <w:ind w:left="90"/>
              <w:jc w:val="center"/>
              <w:rPr>
                <w:rFonts w:eastAsia="Times New Roman"/>
                <w:sz w:val="28"/>
                <w:szCs w:val="28"/>
              </w:rPr>
            </w:pPr>
            <w:r w:rsidRPr="00DE53D6">
              <w:rPr>
                <w:rFonts w:eastAsia="Times New Roman"/>
                <w:sz w:val="28"/>
                <w:szCs w:val="28"/>
              </w:rPr>
              <w:t xml:space="preserve"> № 0049-2009-1073808024850-П-52 от 11.12.2009г.</w:t>
            </w:r>
          </w:p>
          <w:p w:rsidR="00E24FDA" w:rsidRPr="00DE53D6" w:rsidRDefault="00E24FDA" w:rsidP="00E24FDA">
            <w:pPr>
              <w:overflowPunct w:val="0"/>
              <w:autoSpaceDE w:val="0"/>
              <w:autoSpaceDN w:val="0"/>
              <w:adjustRightInd w:val="0"/>
              <w:ind w:left="90"/>
              <w:jc w:val="center"/>
              <w:rPr>
                <w:rFonts w:eastAsia="Times New Roman"/>
                <w:sz w:val="28"/>
                <w:szCs w:val="28"/>
              </w:rPr>
            </w:pPr>
            <w:r w:rsidRPr="00DE53D6">
              <w:rPr>
                <w:rFonts w:eastAsia="Times New Roman"/>
                <w:sz w:val="28"/>
                <w:szCs w:val="28"/>
              </w:rPr>
              <w:t xml:space="preserve">Ассоциации саморегулируемой организации </w:t>
            </w:r>
          </w:p>
          <w:p w:rsidR="00E24FDA" w:rsidRPr="00DE53D6" w:rsidRDefault="00E24FDA" w:rsidP="00E24FDA">
            <w:pPr>
              <w:overflowPunct w:val="0"/>
              <w:autoSpaceDE w:val="0"/>
              <w:autoSpaceDN w:val="0"/>
              <w:adjustRightInd w:val="0"/>
              <w:ind w:left="90"/>
              <w:jc w:val="center"/>
              <w:rPr>
                <w:rFonts w:eastAsia="Times New Roman"/>
                <w:b/>
                <w:bCs/>
                <w:sz w:val="36"/>
                <w:szCs w:val="36"/>
              </w:rPr>
            </w:pPr>
            <w:r w:rsidRPr="00DE53D6">
              <w:rPr>
                <w:rFonts w:eastAsia="Times New Roman"/>
                <w:sz w:val="28"/>
                <w:szCs w:val="28"/>
              </w:rPr>
              <w:t>«Байкальское общество архитекторов и инженеров»</w:t>
            </w:r>
          </w:p>
        </w:tc>
      </w:tr>
      <w:tr w:rsidR="00DE53D6" w:rsidRPr="00DE53D6" w:rsidTr="000057C7">
        <w:tc>
          <w:tcPr>
            <w:tcW w:w="10207" w:type="dxa"/>
          </w:tcPr>
          <w:p w:rsidR="00E24FDA" w:rsidRPr="00DE53D6" w:rsidRDefault="00E24FDA" w:rsidP="00E24FDA">
            <w:pPr>
              <w:overflowPunct w:val="0"/>
              <w:autoSpaceDE w:val="0"/>
              <w:autoSpaceDN w:val="0"/>
              <w:adjustRightInd w:val="0"/>
              <w:ind w:left="90"/>
              <w:jc w:val="both"/>
              <w:rPr>
                <w:rFonts w:eastAsia="Times New Roman"/>
                <w:sz w:val="28"/>
                <w:szCs w:val="28"/>
              </w:rPr>
            </w:pPr>
          </w:p>
          <w:p w:rsidR="00E24FDA" w:rsidRPr="00DE53D6" w:rsidRDefault="00E24FDA" w:rsidP="009A01C4">
            <w:pPr>
              <w:overflowPunct w:val="0"/>
              <w:autoSpaceDE w:val="0"/>
              <w:autoSpaceDN w:val="0"/>
              <w:adjustRightInd w:val="0"/>
              <w:jc w:val="center"/>
              <w:rPr>
                <w:rFonts w:eastAsia="Times New Roman"/>
                <w:sz w:val="28"/>
                <w:szCs w:val="28"/>
              </w:rPr>
            </w:pPr>
            <w:r w:rsidRPr="00DE53D6">
              <w:rPr>
                <w:rFonts w:eastAsia="Times New Roman"/>
                <w:sz w:val="28"/>
                <w:szCs w:val="28"/>
              </w:rPr>
              <w:t xml:space="preserve">Заказчик – </w:t>
            </w:r>
            <w:r w:rsidR="00A30426" w:rsidRPr="00DE53D6">
              <w:rPr>
                <w:sz w:val="24"/>
                <w:szCs w:val="24"/>
              </w:rPr>
              <w:t xml:space="preserve">Администрация </w:t>
            </w:r>
            <w:r w:rsidR="00C13EDA" w:rsidRPr="00C13EDA">
              <w:rPr>
                <w:sz w:val="24"/>
                <w:szCs w:val="24"/>
              </w:rPr>
              <w:t>Перфиловского</w:t>
            </w:r>
            <w:r w:rsidR="00A30426" w:rsidRPr="00DE53D6">
              <w:rPr>
                <w:sz w:val="24"/>
                <w:szCs w:val="24"/>
              </w:rPr>
              <w:t xml:space="preserve"> муниципального образования </w:t>
            </w:r>
          </w:p>
        </w:tc>
      </w:tr>
    </w:tbl>
    <w:p w:rsidR="00E24FDA" w:rsidRPr="00DE53D6" w:rsidRDefault="00E24FDA" w:rsidP="00E24FDA">
      <w:pPr>
        <w:overflowPunct w:val="0"/>
        <w:autoSpaceDE w:val="0"/>
        <w:autoSpaceDN w:val="0"/>
        <w:adjustRightInd w:val="0"/>
        <w:jc w:val="both"/>
        <w:rPr>
          <w:rFonts w:eastAsia="Times New Roman"/>
          <w:sz w:val="28"/>
          <w:szCs w:val="28"/>
        </w:rPr>
      </w:pPr>
    </w:p>
    <w:p w:rsidR="00E24FDA" w:rsidRPr="00DE53D6" w:rsidRDefault="00E24FDA" w:rsidP="00E24FDA">
      <w:pPr>
        <w:overflowPunct w:val="0"/>
        <w:autoSpaceDE w:val="0"/>
        <w:autoSpaceDN w:val="0"/>
        <w:adjustRightInd w:val="0"/>
        <w:jc w:val="both"/>
        <w:rPr>
          <w:rFonts w:eastAsia="Times New Roman"/>
          <w:sz w:val="28"/>
          <w:szCs w:val="28"/>
        </w:rPr>
      </w:pPr>
    </w:p>
    <w:p w:rsidR="00E24FDA" w:rsidRPr="00DE53D6" w:rsidRDefault="00E24FDA" w:rsidP="00E24FDA">
      <w:pPr>
        <w:overflowPunct w:val="0"/>
        <w:autoSpaceDE w:val="0"/>
        <w:autoSpaceDN w:val="0"/>
        <w:adjustRightInd w:val="0"/>
        <w:jc w:val="both"/>
        <w:rPr>
          <w:rFonts w:eastAsia="Times New Roman"/>
          <w:sz w:val="28"/>
          <w:szCs w:val="28"/>
        </w:rPr>
      </w:pPr>
    </w:p>
    <w:p w:rsidR="00E24FDA" w:rsidRPr="00DE53D6" w:rsidRDefault="00E24FDA" w:rsidP="00E24FDA">
      <w:pPr>
        <w:overflowPunct w:val="0"/>
        <w:autoSpaceDE w:val="0"/>
        <w:autoSpaceDN w:val="0"/>
        <w:adjustRightInd w:val="0"/>
        <w:jc w:val="both"/>
        <w:rPr>
          <w:rFonts w:eastAsia="Times New Roman"/>
          <w:sz w:val="28"/>
          <w:szCs w:val="28"/>
        </w:rPr>
      </w:pPr>
    </w:p>
    <w:p w:rsidR="00E24FDA" w:rsidRPr="00DE53D6" w:rsidRDefault="00E24FDA" w:rsidP="00E24FDA">
      <w:pPr>
        <w:overflowPunct w:val="0"/>
        <w:autoSpaceDE w:val="0"/>
        <w:autoSpaceDN w:val="0"/>
        <w:adjustRightInd w:val="0"/>
        <w:jc w:val="both"/>
        <w:rPr>
          <w:rFonts w:eastAsia="Times New Roman"/>
          <w:sz w:val="28"/>
          <w:szCs w:val="28"/>
        </w:rPr>
      </w:pPr>
    </w:p>
    <w:tbl>
      <w:tblPr>
        <w:tblW w:w="0" w:type="auto"/>
        <w:tblInd w:w="-318" w:type="dxa"/>
        <w:tblLook w:val="04A0" w:firstRow="1" w:lastRow="0" w:firstColumn="1" w:lastColumn="0" w:noHBand="0" w:noVBand="1"/>
      </w:tblPr>
      <w:tblGrid>
        <w:gridCol w:w="311"/>
        <w:gridCol w:w="9412"/>
        <w:gridCol w:w="234"/>
      </w:tblGrid>
      <w:tr w:rsidR="00DE53D6" w:rsidRPr="00DE53D6" w:rsidTr="0096527B">
        <w:tc>
          <w:tcPr>
            <w:tcW w:w="9957" w:type="dxa"/>
            <w:gridSpan w:val="3"/>
          </w:tcPr>
          <w:p w:rsidR="00E24FDA" w:rsidRPr="00DE53D6" w:rsidRDefault="00A30426" w:rsidP="00182EC1">
            <w:pPr>
              <w:tabs>
                <w:tab w:val="left" w:pos="14635"/>
              </w:tabs>
              <w:suppressAutoHyphens/>
              <w:overflowPunct w:val="0"/>
              <w:autoSpaceDE w:val="0"/>
              <w:autoSpaceDN w:val="0"/>
              <w:adjustRightInd w:val="0"/>
              <w:ind w:left="-108" w:right="176"/>
              <w:jc w:val="center"/>
              <w:rPr>
                <w:rFonts w:eastAsia="Times New Roman"/>
                <w:b/>
                <w:sz w:val="36"/>
                <w:szCs w:val="36"/>
              </w:rPr>
            </w:pPr>
            <w:r w:rsidRPr="00DE53D6">
              <w:rPr>
                <w:rFonts w:eastAsia="Times New Roman"/>
                <w:b/>
                <w:sz w:val="32"/>
                <w:szCs w:val="36"/>
              </w:rPr>
              <w:t xml:space="preserve">ВНЕСЕНИЕ ИЗМЕНЕНИЙ В ПРАВИЛА ЗЕМЛЕПОЛЬЗОВАНИЯ И ЗАСТРОЙКИ </w:t>
            </w:r>
            <w:r w:rsidR="00C13EDA">
              <w:rPr>
                <w:rFonts w:eastAsia="Times New Roman"/>
                <w:b/>
                <w:sz w:val="32"/>
                <w:szCs w:val="36"/>
              </w:rPr>
              <w:t>ПЕРФИЛО</w:t>
            </w:r>
            <w:r w:rsidR="00C13EDA" w:rsidRPr="00DE53D6">
              <w:rPr>
                <w:rFonts w:eastAsia="Times New Roman"/>
                <w:b/>
                <w:sz w:val="32"/>
                <w:szCs w:val="36"/>
              </w:rPr>
              <w:t>ВСКОГО</w:t>
            </w:r>
            <w:r w:rsidRPr="00DE53D6">
              <w:rPr>
                <w:b/>
                <w:sz w:val="32"/>
                <w:szCs w:val="32"/>
              </w:rPr>
              <w:t xml:space="preserve"> МУНИЦИПАЛЬНОГО ОБРАЗОВАНИЯ</w:t>
            </w:r>
            <w:r w:rsidR="003D6A88" w:rsidRPr="00DE53D6">
              <w:rPr>
                <w:b/>
                <w:sz w:val="32"/>
                <w:szCs w:val="32"/>
              </w:rPr>
              <w:t xml:space="preserve"> </w:t>
            </w:r>
            <w:r w:rsidR="00182EC1" w:rsidRPr="00DE53D6">
              <w:rPr>
                <w:b/>
                <w:sz w:val="32"/>
                <w:szCs w:val="32"/>
              </w:rPr>
              <w:t>ТУЛУНСКОГО РАЙОНА</w:t>
            </w:r>
            <w:r w:rsidR="003D6A88" w:rsidRPr="00DE53D6">
              <w:rPr>
                <w:b/>
                <w:sz w:val="32"/>
                <w:szCs w:val="32"/>
              </w:rPr>
              <w:t xml:space="preserve"> ИРКУТСКОЙ ОБЛАСТИ</w:t>
            </w:r>
          </w:p>
        </w:tc>
      </w:tr>
      <w:tr w:rsidR="00DE53D6" w:rsidRPr="00DE53D6" w:rsidTr="0096527B">
        <w:tblPrEx>
          <w:tblLook w:val="0000" w:firstRow="0" w:lastRow="0" w:firstColumn="0" w:lastColumn="0" w:noHBand="0" w:noVBand="0"/>
        </w:tblPrEx>
        <w:trPr>
          <w:gridBefore w:val="1"/>
          <w:gridAfter w:val="1"/>
          <w:wBefore w:w="311" w:type="dxa"/>
          <w:wAfter w:w="234" w:type="dxa"/>
          <w:trHeight w:val="1242"/>
        </w:trPr>
        <w:tc>
          <w:tcPr>
            <w:tcW w:w="9412" w:type="dxa"/>
            <w:vAlign w:val="center"/>
          </w:tcPr>
          <w:p w:rsidR="00E24FDA" w:rsidRPr="00DE53D6" w:rsidRDefault="00E24FDA" w:rsidP="00E24FDA">
            <w:pPr>
              <w:overflowPunct w:val="0"/>
              <w:autoSpaceDE w:val="0"/>
              <w:autoSpaceDN w:val="0"/>
              <w:adjustRightInd w:val="0"/>
              <w:ind w:left="567"/>
              <w:jc w:val="center"/>
              <w:rPr>
                <w:rFonts w:eastAsia="Times New Roman"/>
                <w:i/>
                <w:sz w:val="28"/>
                <w:szCs w:val="28"/>
              </w:rPr>
            </w:pPr>
          </w:p>
          <w:p w:rsidR="00E24FDA" w:rsidRPr="00DE53D6" w:rsidRDefault="00E24FDA" w:rsidP="00E24FDA">
            <w:pPr>
              <w:overflowPunct w:val="0"/>
              <w:autoSpaceDE w:val="0"/>
              <w:autoSpaceDN w:val="0"/>
              <w:adjustRightInd w:val="0"/>
              <w:ind w:left="567"/>
              <w:jc w:val="center"/>
              <w:rPr>
                <w:rFonts w:eastAsia="Times New Roman"/>
                <w:bCs/>
                <w:i/>
                <w:sz w:val="28"/>
                <w:szCs w:val="28"/>
              </w:rPr>
            </w:pPr>
          </w:p>
          <w:p w:rsidR="00E24FDA" w:rsidRPr="00DE53D6" w:rsidRDefault="00E24FDA" w:rsidP="00E24FDA">
            <w:pPr>
              <w:overflowPunct w:val="0"/>
              <w:autoSpaceDE w:val="0"/>
              <w:autoSpaceDN w:val="0"/>
              <w:adjustRightInd w:val="0"/>
              <w:ind w:left="567"/>
              <w:jc w:val="center"/>
              <w:rPr>
                <w:rFonts w:eastAsia="Times New Roman"/>
                <w:bCs/>
                <w:i/>
                <w:caps/>
                <w:sz w:val="28"/>
                <w:szCs w:val="28"/>
              </w:rPr>
            </w:pPr>
          </w:p>
          <w:p w:rsidR="00E24FDA" w:rsidRPr="00DE53D6" w:rsidRDefault="00E24FDA" w:rsidP="00E24FDA">
            <w:pPr>
              <w:overflowPunct w:val="0"/>
              <w:autoSpaceDE w:val="0"/>
              <w:autoSpaceDN w:val="0"/>
              <w:adjustRightInd w:val="0"/>
              <w:ind w:left="567"/>
              <w:jc w:val="center"/>
              <w:rPr>
                <w:rFonts w:eastAsia="Times New Roman"/>
                <w:b/>
                <w:bCs/>
                <w:i/>
                <w:sz w:val="36"/>
                <w:szCs w:val="24"/>
              </w:rPr>
            </w:pPr>
          </w:p>
          <w:p w:rsidR="00E24FDA" w:rsidRPr="00DE53D6" w:rsidRDefault="00E24FDA" w:rsidP="00E24FDA">
            <w:pPr>
              <w:overflowPunct w:val="0"/>
              <w:autoSpaceDE w:val="0"/>
              <w:autoSpaceDN w:val="0"/>
              <w:adjustRightInd w:val="0"/>
              <w:ind w:left="567"/>
              <w:jc w:val="center"/>
              <w:rPr>
                <w:rFonts w:eastAsia="Times New Roman"/>
                <w:b/>
                <w:bCs/>
                <w:i/>
                <w:sz w:val="36"/>
                <w:szCs w:val="24"/>
              </w:rPr>
            </w:pPr>
          </w:p>
        </w:tc>
      </w:tr>
    </w:tbl>
    <w:p w:rsidR="0096527B" w:rsidRPr="00DE53D6" w:rsidRDefault="0096527B" w:rsidP="0096527B">
      <w:pPr>
        <w:overflowPunct w:val="0"/>
        <w:autoSpaceDE w:val="0"/>
        <w:autoSpaceDN w:val="0"/>
        <w:adjustRightInd w:val="0"/>
        <w:jc w:val="center"/>
        <w:rPr>
          <w:rFonts w:eastAsia="Times New Roman"/>
          <w:b/>
          <w:sz w:val="32"/>
          <w:szCs w:val="24"/>
        </w:rPr>
      </w:pPr>
      <w:r w:rsidRPr="00DE53D6">
        <w:rPr>
          <w:rFonts w:eastAsia="Times New Roman"/>
          <w:b/>
          <w:sz w:val="32"/>
          <w:szCs w:val="24"/>
        </w:rPr>
        <w:t>Книга 1 Порядок применения правил землепользования и застройки и внесения в них изменений</w:t>
      </w: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overflowPunct w:val="0"/>
        <w:autoSpaceDE w:val="0"/>
        <w:autoSpaceDN w:val="0"/>
        <w:adjustRightInd w:val="0"/>
        <w:jc w:val="center"/>
        <w:rPr>
          <w:rFonts w:eastAsia="Times New Roman"/>
          <w:b/>
          <w:sz w:val="28"/>
          <w:szCs w:val="28"/>
        </w:rPr>
      </w:pPr>
    </w:p>
    <w:p w:rsidR="001214BC" w:rsidRPr="00DE53D6" w:rsidRDefault="001214BC" w:rsidP="00E24FDA">
      <w:pPr>
        <w:overflowPunct w:val="0"/>
        <w:autoSpaceDE w:val="0"/>
        <w:autoSpaceDN w:val="0"/>
        <w:adjustRightInd w:val="0"/>
        <w:jc w:val="center"/>
        <w:rPr>
          <w:rFonts w:eastAsia="Times New Roman"/>
          <w:b/>
          <w:sz w:val="28"/>
          <w:szCs w:val="28"/>
        </w:rPr>
      </w:pPr>
    </w:p>
    <w:p w:rsidR="00E24FDA" w:rsidRPr="00DE53D6" w:rsidRDefault="007204E5" w:rsidP="00E24FDA">
      <w:pPr>
        <w:overflowPunct w:val="0"/>
        <w:autoSpaceDE w:val="0"/>
        <w:autoSpaceDN w:val="0"/>
        <w:adjustRightInd w:val="0"/>
        <w:jc w:val="center"/>
        <w:rPr>
          <w:rFonts w:eastAsia="Times New Roman"/>
          <w:b/>
          <w:sz w:val="28"/>
          <w:szCs w:val="28"/>
        </w:rPr>
      </w:pPr>
      <w:r w:rsidRPr="00DE53D6">
        <w:rPr>
          <w:rFonts w:eastAsia="Times New Roman"/>
          <w:b/>
          <w:sz w:val="28"/>
          <w:szCs w:val="28"/>
        </w:rPr>
        <w:t>0</w:t>
      </w:r>
      <w:r w:rsidR="00C13EDA">
        <w:rPr>
          <w:rFonts w:eastAsia="Times New Roman"/>
          <w:b/>
          <w:sz w:val="28"/>
          <w:szCs w:val="28"/>
        </w:rPr>
        <w:t>63</w:t>
      </w:r>
      <w:r w:rsidRPr="00DE53D6">
        <w:rPr>
          <w:rFonts w:eastAsia="Times New Roman"/>
          <w:b/>
          <w:sz w:val="28"/>
          <w:szCs w:val="28"/>
        </w:rPr>
        <w:t>-20</w:t>
      </w:r>
      <w:r w:rsidR="00E24FDA" w:rsidRPr="00DE53D6">
        <w:rPr>
          <w:rFonts w:eastAsia="Times New Roman"/>
          <w:b/>
          <w:sz w:val="28"/>
          <w:szCs w:val="28"/>
        </w:rPr>
        <w:t>-ИзмПЗЗ</w:t>
      </w:r>
      <w:r w:rsidR="001214BC" w:rsidRPr="00DE53D6">
        <w:rPr>
          <w:rFonts w:eastAsia="Times New Roman"/>
          <w:b/>
          <w:sz w:val="28"/>
          <w:szCs w:val="28"/>
        </w:rPr>
        <w:t>-Кн1</w:t>
      </w:r>
    </w:p>
    <w:p w:rsidR="00E24FDA" w:rsidRPr="00DE53D6" w:rsidRDefault="00E24FDA" w:rsidP="00E24FDA">
      <w:pPr>
        <w:overflowPunct w:val="0"/>
        <w:autoSpaceDE w:val="0"/>
        <w:autoSpaceDN w:val="0"/>
        <w:adjustRightInd w:val="0"/>
        <w:jc w:val="center"/>
        <w:rPr>
          <w:rFonts w:eastAsia="Times New Roman"/>
          <w:b/>
          <w:sz w:val="28"/>
          <w:szCs w:val="28"/>
        </w:rPr>
      </w:pPr>
    </w:p>
    <w:p w:rsidR="00E24FDA" w:rsidRPr="00DE53D6" w:rsidRDefault="00E24FDA" w:rsidP="00E24FDA">
      <w:pPr>
        <w:overflowPunct w:val="0"/>
        <w:autoSpaceDE w:val="0"/>
        <w:autoSpaceDN w:val="0"/>
        <w:adjustRightInd w:val="0"/>
        <w:jc w:val="center"/>
        <w:rPr>
          <w:rFonts w:eastAsia="Times New Roman"/>
          <w:b/>
          <w:sz w:val="28"/>
          <w:szCs w:val="28"/>
        </w:rPr>
      </w:pPr>
    </w:p>
    <w:tbl>
      <w:tblPr>
        <w:tblW w:w="0" w:type="auto"/>
        <w:tblLook w:val="04A0" w:firstRow="1" w:lastRow="0" w:firstColumn="1" w:lastColumn="0" w:noHBand="0" w:noVBand="1"/>
      </w:tblPr>
      <w:tblGrid>
        <w:gridCol w:w="4917"/>
        <w:gridCol w:w="4547"/>
      </w:tblGrid>
      <w:tr w:rsidR="00DE53D6" w:rsidRPr="00DE53D6" w:rsidTr="00A30426">
        <w:tc>
          <w:tcPr>
            <w:tcW w:w="4917" w:type="dxa"/>
            <w:shd w:val="clear" w:color="auto" w:fill="auto"/>
          </w:tcPr>
          <w:p w:rsidR="00E24FDA" w:rsidRPr="00DE53D6" w:rsidRDefault="00E24FDA" w:rsidP="00E24FDA">
            <w:pPr>
              <w:overflowPunct w:val="0"/>
              <w:autoSpaceDE w:val="0"/>
              <w:autoSpaceDN w:val="0"/>
              <w:adjustRightInd w:val="0"/>
              <w:jc w:val="both"/>
              <w:rPr>
                <w:rFonts w:eastAsia="Times New Roman"/>
                <w:sz w:val="32"/>
                <w:szCs w:val="32"/>
              </w:rPr>
            </w:pPr>
            <w:r w:rsidRPr="00DE53D6">
              <w:rPr>
                <w:rFonts w:eastAsia="Times New Roman"/>
                <w:sz w:val="32"/>
                <w:szCs w:val="32"/>
              </w:rPr>
              <w:t>Генеральный директор</w:t>
            </w:r>
          </w:p>
          <w:p w:rsidR="00E24FDA" w:rsidRPr="00DE53D6" w:rsidRDefault="00E24FDA" w:rsidP="00E24FDA">
            <w:pPr>
              <w:overflowPunct w:val="0"/>
              <w:autoSpaceDE w:val="0"/>
              <w:autoSpaceDN w:val="0"/>
              <w:adjustRightInd w:val="0"/>
              <w:jc w:val="both"/>
              <w:rPr>
                <w:rFonts w:eastAsia="Times New Roman"/>
                <w:b/>
                <w:sz w:val="32"/>
                <w:szCs w:val="32"/>
              </w:rPr>
            </w:pPr>
          </w:p>
        </w:tc>
        <w:tc>
          <w:tcPr>
            <w:tcW w:w="4547" w:type="dxa"/>
            <w:shd w:val="clear" w:color="auto" w:fill="auto"/>
          </w:tcPr>
          <w:p w:rsidR="00E24FDA" w:rsidRPr="00DE53D6" w:rsidRDefault="00E24FDA" w:rsidP="00E24FDA">
            <w:pPr>
              <w:overflowPunct w:val="0"/>
              <w:autoSpaceDE w:val="0"/>
              <w:autoSpaceDN w:val="0"/>
              <w:adjustRightInd w:val="0"/>
              <w:jc w:val="right"/>
              <w:rPr>
                <w:rFonts w:eastAsia="Times New Roman"/>
                <w:b/>
                <w:sz w:val="32"/>
                <w:szCs w:val="32"/>
              </w:rPr>
            </w:pPr>
            <w:r w:rsidRPr="00DE53D6">
              <w:rPr>
                <w:rFonts w:eastAsia="Times New Roman"/>
                <w:sz w:val="32"/>
                <w:szCs w:val="32"/>
              </w:rPr>
              <w:t>Протасова М.В.</w:t>
            </w:r>
          </w:p>
        </w:tc>
      </w:tr>
      <w:tr w:rsidR="00DE53D6" w:rsidRPr="00DE53D6" w:rsidTr="00A30426">
        <w:tc>
          <w:tcPr>
            <w:tcW w:w="4917" w:type="dxa"/>
            <w:shd w:val="clear" w:color="auto" w:fill="auto"/>
          </w:tcPr>
          <w:p w:rsidR="00E24FDA" w:rsidRPr="00DE53D6" w:rsidRDefault="00E24FDA" w:rsidP="00E24FDA">
            <w:pPr>
              <w:overflowPunct w:val="0"/>
              <w:autoSpaceDE w:val="0"/>
              <w:autoSpaceDN w:val="0"/>
              <w:adjustRightInd w:val="0"/>
              <w:jc w:val="both"/>
              <w:rPr>
                <w:rFonts w:eastAsia="Times New Roman"/>
                <w:b/>
                <w:sz w:val="32"/>
                <w:szCs w:val="32"/>
              </w:rPr>
            </w:pPr>
            <w:r w:rsidRPr="00DE53D6">
              <w:rPr>
                <w:rFonts w:eastAsia="Times New Roman"/>
                <w:sz w:val="32"/>
                <w:szCs w:val="32"/>
              </w:rPr>
              <w:t>Управляющий проектом</w:t>
            </w:r>
          </w:p>
        </w:tc>
        <w:tc>
          <w:tcPr>
            <w:tcW w:w="4547" w:type="dxa"/>
            <w:shd w:val="clear" w:color="auto" w:fill="auto"/>
          </w:tcPr>
          <w:p w:rsidR="00E24FDA" w:rsidRPr="00DE53D6" w:rsidRDefault="00A30426" w:rsidP="00E24FDA">
            <w:pPr>
              <w:overflowPunct w:val="0"/>
              <w:autoSpaceDE w:val="0"/>
              <w:autoSpaceDN w:val="0"/>
              <w:adjustRightInd w:val="0"/>
              <w:jc w:val="right"/>
              <w:rPr>
                <w:rFonts w:eastAsia="Times New Roman"/>
                <w:sz w:val="32"/>
                <w:szCs w:val="32"/>
              </w:rPr>
            </w:pPr>
            <w:r w:rsidRPr="00DE53D6">
              <w:rPr>
                <w:rFonts w:eastAsia="Times New Roman"/>
                <w:sz w:val="32"/>
                <w:szCs w:val="32"/>
              </w:rPr>
              <w:t>Варламова Н.А.</w:t>
            </w:r>
          </w:p>
          <w:p w:rsidR="00E24FDA" w:rsidRPr="00DE53D6" w:rsidRDefault="00E24FDA" w:rsidP="00E24FDA">
            <w:pPr>
              <w:overflowPunct w:val="0"/>
              <w:autoSpaceDE w:val="0"/>
              <w:autoSpaceDN w:val="0"/>
              <w:adjustRightInd w:val="0"/>
              <w:jc w:val="center"/>
              <w:rPr>
                <w:rFonts w:eastAsia="Times New Roman"/>
                <w:sz w:val="32"/>
                <w:szCs w:val="32"/>
              </w:rPr>
            </w:pPr>
          </w:p>
          <w:p w:rsidR="00E24FDA" w:rsidRPr="00DE53D6" w:rsidRDefault="00E24FDA" w:rsidP="00E24FDA">
            <w:pPr>
              <w:overflowPunct w:val="0"/>
              <w:autoSpaceDE w:val="0"/>
              <w:autoSpaceDN w:val="0"/>
              <w:adjustRightInd w:val="0"/>
              <w:rPr>
                <w:rFonts w:eastAsia="Times New Roman"/>
                <w:sz w:val="32"/>
                <w:szCs w:val="32"/>
              </w:rPr>
            </w:pPr>
          </w:p>
        </w:tc>
      </w:tr>
      <w:tr w:rsidR="00E24FDA" w:rsidRPr="00DE53D6" w:rsidTr="00A30426">
        <w:tc>
          <w:tcPr>
            <w:tcW w:w="4917" w:type="dxa"/>
            <w:shd w:val="clear" w:color="auto" w:fill="auto"/>
          </w:tcPr>
          <w:p w:rsidR="00E24FDA" w:rsidRPr="00DE53D6" w:rsidRDefault="00E24FDA" w:rsidP="00E24FDA">
            <w:pPr>
              <w:overflowPunct w:val="0"/>
              <w:autoSpaceDE w:val="0"/>
              <w:autoSpaceDN w:val="0"/>
              <w:adjustRightInd w:val="0"/>
              <w:jc w:val="both"/>
              <w:rPr>
                <w:rFonts w:eastAsia="Times New Roman"/>
                <w:sz w:val="32"/>
                <w:szCs w:val="24"/>
              </w:rPr>
            </w:pPr>
            <w:r w:rsidRPr="00DE53D6">
              <w:rPr>
                <w:rFonts w:eastAsia="Times New Roman"/>
                <w:sz w:val="32"/>
                <w:szCs w:val="24"/>
              </w:rPr>
              <w:t xml:space="preserve"> </w:t>
            </w:r>
          </w:p>
        </w:tc>
        <w:tc>
          <w:tcPr>
            <w:tcW w:w="4547" w:type="dxa"/>
            <w:shd w:val="clear" w:color="auto" w:fill="auto"/>
          </w:tcPr>
          <w:p w:rsidR="00E24FDA" w:rsidRPr="00DE53D6" w:rsidRDefault="00E24FDA" w:rsidP="00E24FDA">
            <w:pPr>
              <w:overflowPunct w:val="0"/>
              <w:autoSpaceDE w:val="0"/>
              <w:autoSpaceDN w:val="0"/>
              <w:adjustRightInd w:val="0"/>
              <w:jc w:val="both"/>
              <w:rPr>
                <w:rFonts w:eastAsia="Times New Roman"/>
                <w:sz w:val="32"/>
                <w:szCs w:val="24"/>
              </w:rPr>
            </w:pPr>
          </w:p>
        </w:tc>
      </w:tr>
    </w:tbl>
    <w:p w:rsidR="00E24FDA" w:rsidRPr="00DE53D6"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E53D6"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E53D6"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E53D6"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E53D6"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E53D6"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E53D6" w:rsidRDefault="00E24FDA" w:rsidP="00E24FDA">
      <w:pPr>
        <w:shd w:val="clear" w:color="auto" w:fill="FFFFFF"/>
        <w:overflowPunct w:val="0"/>
        <w:autoSpaceDE w:val="0"/>
        <w:autoSpaceDN w:val="0"/>
        <w:adjustRightInd w:val="0"/>
        <w:ind w:right="192"/>
        <w:jc w:val="center"/>
        <w:rPr>
          <w:rFonts w:eastAsia="Times New Roman"/>
          <w:sz w:val="28"/>
          <w:szCs w:val="28"/>
        </w:rPr>
      </w:pPr>
      <w:r w:rsidRPr="00DE53D6">
        <w:rPr>
          <w:rFonts w:eastAsia="Times New Roman"/>
          <w:b/>
          <w:sz w:val="28"/>
          <w:szCs w:val="28"/>
        </w:rPr>
        <w:t>20</w:t>
      </w:r>
      <w:r w:rsidR="007204E5" w:rsidRPr="00DE53D6">
        <w:rPr>
          <w:rFonts w:eastAsia="Times New Roman"/>
          <w:b/>
          <w:sz w:val="28"/>
          <w:szCs w:val="28"/>
        </w:rPr>
        <w:t>20</w:t>
      </w:r>
    </w:p>
    <w:p w:rsidR="00E24FDA" w:rsidRPr="00DE53D6" w:rsidRDefault="00E24FDA" w:rsidP="00E24FDA">
      <w:pPr>
        <w:overflowPunct w:val="0"/>
        <w:autoSpaceDE w:val="0"/>
        <w:autoSpaceDN w:val="0"/>
        <w:adjustRightInd w:val="0"/>
        <w:ind w:firstLine="720"/>
        <w:jc w:val="center"/>
        <w:rPr>
          <w:rFonts w:eastAsia="Times New Roman"/>
          <w:b/>
          <w:sz w:val="28"/>
          <w:szCs w:val="28"/>
        </w:rPr>
        <w:sectPr w:rsidR="00E24FDA" w:rsidRPr="00DE53D6" w:rsidSect="000057C7">
          <w:headerReference w:type="default" r:id="rId9"/>
          <w:headerReference w:type="first" r:id="rId10"/>
          <w:footerReference w:type="first" r:id="rId11"/>
          <w:pgSz w:w="11906" w:h="16838"/>
          <w:pgMar w:top="680" w:right="566" w:bottom="568" w:left="1701" w:header="284" w:footer="284" w:gutter="0"/>
          <w:pgNumType w:start="4"/>
          <w:cols w:space="708"/>
          <w:titlePg/>
          <w:docGrid w:linePitch="360"/>
        </w:sectPr>
      </w:pPr>
    </w:p>
    <w:p w:rsidR="00E24FDA" w:rsidRPr="00DE53D6" w:rsidRDefault="00E24FDA" w:rsidP="00E24FDA">
      <w:pPr>
        <w:overflowPunct w:val="0"/>
        <w:autoSpaceDE w:val="0"/>
        <w:autoSpaceDN w:val="0"/>
        <w:adjustRightInd w:val="0"/>
        <w:ind w:firstLine="720"/>
        <w:jc w:val="center"/>
        <w:rPr>
          <w:rFonts w:eastAsia="Times New Roman"/>
          <w:b/>
          <w:sz w:val="28"/>
          <w:szCs w:val="28"/>
        </w:rPr>
      </w:pPr>
      <w:r w:rsidRPr="00DE53D6">
        <w:rPr>
          <w:rFonts w:eastAsia="Times New Roman"/>
          <w:b/>
          <w:sz w:val="28"/>
          <w:szCs w:val="28"/>
        </w:rPr>
        <w:lastRenderedPageBreak/>
        <w:t>Содержание</w:t>
      </w:r>
    </w:p>
    <w:p w:rsidR="00E24FDA" w:rsidRPr="00DE53D6" w:rsidRDefault="00E24FDA" w:rsidP="00E24FDA">
      <w:pPr>
        <w:overflowPunct w:val="0"/>
        <w:autoSpaceDE w:val="0"/>
        <w:autoSpaceDN w:val="0"/>
        <w:adjustRightInd w:val="0"/>
        <w:ind w:firstLine="720"/>
        <w:jc w:val="center"/>
        <w:rPr>
          <w:rFonts w:eastAsia="Times New Roman"/>
          <w:b/>
          <w:sz w:val="24"/>
          <w:szCs w:val="24"/>
        </w:rPr>
      </w:pPr>
    </w:p>
    <w:tbl>
      <w:tblPr>
        <w:tblOverlap w:val="never"/>
        <w:tblW w:w="9923"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269"/>
        <w:gridCol w:w="5812"/>
        <w:gridCol w:w="1842"/>
      </w:tblGrid>
      <w:tr w:rsidR="00DE53D6" w:rsidRPr="00DE53D6" w:rsidTr="00B56693">
        <w:trPr>
          <w:trHeight w:hRule="exact" w:val="568"/>
          <w:tblHeader/>
        </w:trPr>
        <w:tc>
          <w:tcPr>
            <w:tcW w:w="2269" w:type="dxa"/>
            <w:tcBorders>
              <w:top w:val="single" w:sz="12" w:space="0" w:color="auto"/>
              <w:bottom w:val="single" w:sz="12" w:space="0" w:color="auto"/>
            </w:tcBorders>
            <w:vAlign w:val="center"/>
          </w:tcPr>
          <w:p w:rsidR="00E24FDA" w:rsidRPr="00DE53D6" w:rsidRDefault="00E24FDA" w:rsidP="00E24FDA">
            <w:pPr>
              <w:jc w:val="center"/>
              <w:rPr>
                <w:rFonts w:eastAsia="Times New Roman"/>
                <w:b/>
              </w:rPr>
            </w:pPr>
            <w:r w:rsidRPr="00DE53D6">
              <w:rPr>
                <w:rFonts w:eastAsia="Times New Roman"/>
                <w:b/>
              </w:rPr>
              <w:t>Обозначение</w:t>
            </w:r>
          </w:p>
        </w:tc>
        <w:tc>
          <w:tcPr>
            <w:tcW w:w="5812" w:type="dxa"/>
            <w:tcBorders>
              <w:top w:val="single" w:sz="12" w:space="0" w:color="auto"/>
              <w:bottom w:val="single" w:sz="12" w:space="0" w:color="auto"/>
            </w:tcBorders>
            <w:vAlign w:val="center"/>
          </w:tcPr>
          <w:p w:rsidR="00E24FDA" w:rsidRPr="00DE53D6" w:rsidRDefault="00E24FDA" w:rsidP="00E24FDA">
            <w:pPr>
              <w:jc w:val="center"/>
              <w:rPr>
                <w:rFonts w:eastAsia="Times New Roman"/>
                <w:b/>
              </w:rPr>
            </w:pPr>
            <w:r w:rsidRPr="00DE53D6">
              <w:rPr>
                <w:rFonts w:eastAsia="Times New Roman"/>
                <w:b/>
              </w:rPr>
              <w:t>Наименование</w:t>
            </w:r>
          </w:p>
        </w:tc>
        <w:tc>
          <w:tcPr>
            <w:tcW w:w="1842" w:type="dxa"/>
            <w:tcBorders>
              <w:top w:val="single" w:sz="12" w:space="0" w:color="auto"/>
              <w:bottom w:val="single" w:sz="12" w:space="0" w:color="auto"/>
            </w:tcBorders>
            <w:vAlign w:val="center"/>
          </w:tcPr>
          <w:p w:rsidR="00E24FDA" w:rsidRPr="00DE53D6" w:rsidRDefault="00E24FDA" w:rsidP="00E24FDA">
            <w:pPr>
              <w:jc w:val="center"/>
              <w:rPr>
                <w:rFonts w:eastAsia="Times New Roman"/>
                <w:b/>
              </w:rPr>
            </w:pPr>
            <w:r w:rsidRPr="00DE53D6">
              <w:rPr>
                <w:rFonts w:eastAsia="Times New Roman"/>
                <w:b/>
              </w:rPr>
              <w:t>Нумерация</w:t>
            </w:r>
          </w:p>
        </w:tc>
      </w:tr>
      <w:tr w:rsidR="00DE53D6" w:rsidRPr="00DE53D6" w:rsidTr="00B56693">
        <w:trPr>
          <w:trHeight w:val="369"/>
        </w:trPr>
        <w:tc>
          <w:tcPr>
            <w:tcW w:w="2269" w:type="dxa"/>
            <w:tcBorders>
              <w:top w:val="single" w:sz="12" w:space="0" w:color="auto"/>
            </w:tcBorders>
            <w:vAlign w:val="center"/>
          </w:tcPr>
          <w:p w:rsidR="00E24FDA" w:rsidRPr="00DE53D6" w:rsidRDefault="007204E5" w:rsidP="00C13EDA">
            <w:pPr>
              <w:overflowPunct w:val="0"/>
              <w:autoSpaceDE w:val="0"/>
              <w:autoSpaceDN w:val="0"/>
              <w:adjustRightInd w:val="0"/>
              <w:jc w:val="center"/>
              <w:rPr>
                <w:rFonts w:eastAsia="Times New Roman"/>
                <w:spacing w:val="-6"/>
              </w:rPr>
            </w:pPr>
            <w:r w:rsidRPr="00DE53D6">
              <w:rPr>
                <w:rFonts w:eastAsia="Times New Roman"/>
                <w:spacing w:val="-6"/>
                <w:sz w:val="24"/>
                <w:szCs w:val="24"/>
              </w:rPr>
              <w:t>0</w:t>
            </w:r>
            <w:r w:rsidR="00C13EDA">
              <w:rPr>
                <w:rFonts w:eastAsia="Times New Roman"/>
                <w:spacing w:val="-6"/>
                <w:sz w:val="24"/>
                <w:szCs w:val="24"/>
              </w:rPr>
              <w:t>63</w:t>
            </w:r>
            <w:r w:rsidRPr="00DE53D6">
              <w:rPr>
                <w:rFonts w:eastAsia="Times New Roman"/>
                <w:spacing w:val="-6"/>
                <w:sz w:val="24"/>
                <w:szCs w:val="24"/>
              </w:rPr>
              <w:t>-20</w:t>
            </w:r>
            <w:r w:rsidR="00E24FDA" w:rsidRPr="00DE53D6">
              <w:rPr>
                <w:rFonts w:eastAsia="Times New Roman"/>
                <w:spacing w:val="-6"/>
              </w:rPr>
              <w:t>-измПЗЗ</w:t>
            </w:r>
            <w:r w:rsidR="0096527B" w:rsidRPr="00DE53D6">
              <w:rPr>
                <w:rFonts w:eastAsia="Times New Roman"/>
                <w:spacing w:val="-6"/>
              </w:rPr>
              <w:t>-Кн1</w:t>
            </w:r>
            <w:r w:rsidR="00E24FDA" w:rsidRPr="00DE53D6">
              <w:rPr>
                <w:rFonts w:eastAsia="Times New Roman"/>
                <w:spacing w:val="-6"/>
              </w:rPr>
              <w:t>-СП</w:t>
            </w:r>
          </w:p>
        </w:tc>
        <w:tc>
          <w:tcPr>
            <w:tcW w:w="5812" w:type="dxa"/>
            <w:tcBorders>
              <w:top w:val="single" w:sz="12" w:space="0" w:color="auto"/>
            </w:tcBorders>
            <w:vAlign w:val="center"/>
          </w:tcPr>
          <w:p w:rsidR="00E24FDA" w:rsidRPr="00DE53D6" w:rsidRDefault="00E24FDA" w:rsidP="00B56693">
            <w:pPr>
              <w:overflowPunct w:val="0"/>
              <w:autoSpaceDE w:val="0"/>
              <w:autoSpaceDN w:val="0"/>
              <w:adjustRightInd w:val="0"/>
              <w:jc w:val="both"/>
              <w:rPr>
                <w:rFonts w:eastAsia="Times New Roman"/>
                <w:bCs/>
                <w:iCs/>
                <w:spacing w:val="-6"/>
              </w:rPr>
            </w:pPr>
            <w:r w:rsidRPr="00DE53D6">
              <w:rPr>
                <w:rFonts w:eastAsia="Times New Roman"/>
                <w:bCs/>
                <w:iCs/>
                <w:spacing w:val="-6"/>
              </w:rPr>
              <w:t>Состав проекта</w:t>
            </w:r>
          </w:p>
        </w:tc>
        <w:tc>
          <w:tcPr>
            <w:tcW w:w="1842" w:type="dxa"/>
            <w:tcBorders>
              <w:top w:val="single" w:sz="12" w:space="0" w:color="auto"/>
            </w:tcBorders>
            <w:vAlign w:val="center"/>
          </w:tcPr>
          <w:p w:rsidR="00E24FDA" w:rsidRPr="00DE53D6" w:rsidRDefault="00E24FDA" w:rsidP="00E24FDA">
            <w:pPr>
              <w:overflowPunct w:val="0"/>
              <w:autoSpaceDE w:val="0"/>
              <w:autoSpaceDN w:val="0"/>
              <w:adjustRightInd w:val="0"/>
              <w:jc w:val="center"/>
              <w:rPr>
                <w:rFonts w:eastAsia="Times New Roman"/>
                <w:spacing w:val="-6"/>
              </w:rPr>
            </w:pPr>
            <w:r w:rsidRPr="00DE53D6">
              <w:rPr>
                <w:rFonts w:eastAsia="Times New Roman"/>
                <w:spacing w:val="-6"/>
              </w:rPr>
              <w:t>2</w:t>
            </w:r>
          </w:p>
        </w:tc>
      </w:tr>
      <w:tr w:rsidR="00DE53D6" w:rsidRPr="00DE53D6" w:rsidTr="00B56693">
        <w:trPr>
          <w:trHeight w:val="369"/>
        </w:trPr>
        <w:tc>
          <w:tcPr>
            <w:tcW w:w="2269" w:type="dxa"/>
            <w:vAlign w:val="center"/>
          </w:tcPr>
          <w:p w:rsidR="00E24FDA" w:rsidRPr="00DE53D6" w:rsidRDefault="007204E5" w:rsidP="00C13EDA">
            <w:pPr>
              <w:overflowPunct w:val="0"/>
              <w:autoSpaceDE w:val="0"/>
              <w:autoSpaceDN w:val="0"/>
              <w:adjustRightInd w:val="0"/>
              <w:jc w:val="center"/>
              <w:rPr>
                <w:rFonts w:eastAsia="Times New Roman"/>
                <w:spacing w:val="-6"/>
              </w:rPr>
            </w:pPr>
            <w:r w:rsidRPr="00DE53D6">
              <w:rPr>
                <w:rFonts w:eastAsia="Times New Roman"/>
                <w:spacing w:val="-6"/>
                <w:sz w:val="24"/>
                <w:szCs w:val="24"/>
              </w:rPr>
              <w:t>0</w:t>
            </w:r>
            <w:r w:rsidR="00C13EDA">
              <w:rPr>
                <w:rFonts w:eastAsia="Times New Roman"/>
                <w:spacing w:val="-6"/>
                <w:sz w:val="24"/>
                <w:szCs w:val="24"/>
              </w:rPr>
              <w:t>63</w:t>
            </w:r>
            <w:r w:rsidRPr="00DE53D6">
              <w:rPr>
                <w:rFonts w:eastAsia="Times New Roman"/>
                <w:spacing w:val="-6"/>
                <w:sz w:val="24"/>
                <w:szCs w:val="24"/>
              </w:rPr>
              <w:t>-20</w:t>
            </w:r>
            <w:r w:rsidR="00E24FDA" w:rsidRPr="00DE53D6">
              <w:rPr>
                <w:rFonts w:eastAsia="Times New Roman"/>
                <w:spacing w:val="-6"/>
              </w:rPr>
              <w:t>-измПЗЗ</w:t>
            </w:r>
            <w:r w:rsidR="0096527B" w:rsidRPr="00DE53D6">
              <w:rPr>
                <w:rFonts w:eastAsia="Times New Roman"/>
                <w:spacing w:val="-6"/>
              </w:rPr>
              <w:t>-Кн1</w:t>
            </w:r>
            <w:r w:rsidR="00E24FDA" w:rsidRPr="00DE53D6">
              <w:rPr>
                <w:rFonts w:eastAsia="Times New Roman"/>
                <w:spacing w:val="-6"/>
              </w:rPr>
              <w:t>-СК</w:t>
            </w:r>
          </w:p>
        </w:tc>
        <w:tc>
          <w:tcPr>
            <w:tcW w:w="5812" w:type="dxa"/>
            <w:vAlign w:val="center"/>
          </w:tcPr>
          <w:p w:rsidR="00E24FDA" w:rsidRPr="00DE53D6" w:rsidRDefault="00E24FDA" w:rsidP="00B56693">
            <w:pPr>
              <w:overflowPunct w:val="0"/>
              <w:autoSpaceDE w:val="0"/>
              <w:autoSpaceDN w:val="0"/>
              <w:adjustRightInd w:val="0"/>
              <w:jc w:val="both"/>
              <w:rPr>
                <w:rFonts w:eastAsia="Times New Roman"/>
                <w:spacing w:val="-6"/>
              </w:rPr>
            </w:pPr>
            <w:r w:rsidRPr="00DE53D6">
              <w:rPr>
                <w:rFonts w:eastAsia="Times New Roman"/>
                <w:spacing w:val="-6"/>
              </w:rPr>
              <w:t>Состав коллектива</w:t>
            </w:r>
          </w:p>
        </w:tc>
        <w:tc>
          <w:tcPr>
            <w:tcW w:w="1842" w:type="dxa"/>
            <w:vAlign w:val="center"/>
          </w:tcPr>
          <w:p w:rsidR="00E24FDA" w:rsidRPr="00DE53D6" w:rsidRDefault="00E24FDA" w:rsidP="00E24FDA">
            <w:pPr>
              <w:overflowPunct w:val="0"/>
              <w:autoSpaceDE w:val="0"/>
              <w:autoSpaceDN w:val="0"/>
              <w:adjustRightInd w:val="0"/>
              <w:jc w:val="center"/>
              <w:rPr>
                <w:rFonts w:eastAsia="Times New Roman"/>
                <w:spacing w:val="-6"/>
              </w:rPr>
            </w:pPr>
            <w:r w:rsidRPr="00DE53D6">
              <w:rPr>
                <w:rFonts w:eastAsia="Times New Roman"/>
                <w:spacing w:val="-6"/>
              </w:rPr>
              <w:t>3</w:t>
            </w:r>
          </w:p>
        </w:tc>
      </w:tr>
      <w:tr w:rsidR="00DE53D6" w:rsidRPr="00DE53D6" w:rsidTr="00B56693">
        <w:trPr>
          <w:trHeight w:val="369"/>
        </w:trPr>
        <w:tc>
          <w:tcPr>
            <w:tcW w:w="2269" w:type="dxa"/>
            <w:vAlign w:val="center"/>
          </w:tcPr>
          <w:p w:rsidR="00E24FDA" w:rsidRPr="00DE53D6" w:rsidRDefault="007204E5" w:rsidP="00C13EDA">
            <w:pPr>
              <w:overflowPunct w:val="0"/>
              <w:autoSpaceDE w:val="0"/>
              <w:autoSpaceDN w:val="0"/>
              <w:adjustRightInd w:val="0"/>
              <w:jc w:val="center"/>
              <w:rPr>
                <w:rFonts w:eastAsia="Times New Roman"/>
                <w:spacing w:val="-6"/>
              </w:rPr>
            </w:pPr>
            <w:r w:rsidRPr="00DE53D6">
              <w:rPr>
                <w:rFonts w:eastAsia="Times New Roman"/>
                <w:spacing w:val="-6"/>
                <w:sz w:val="24"/>
                <w:szCs w:val="24"/>
              </w:rPr>
              <w:t>0</w:t>
            </w:r>
            <w:r w:rsidR="00C13EDA">
              <w:rPr>
                <w:rFonts w:eastAsia="Times New Roman"/>
                <w:spacing w:val="-6"/>
                <w:sz w:val="24"/>
                <w:szCs w:val="24"/>
              </w:rPr>
              <w:t>63</w:t>
            </w:r>
            <w:r w:rsidRPr="00DE53D6">
              <w:rPr>
                <w:rFonts w:eastAsia="Times New Roman"/>
                <w:spacing w:val="-6"/>
                <w:sz w:val="24"/>
                <w:szCs w:val="24"/>
              </w:rPr>
              <w:t>-20</w:t>
            </w:r>
            <w:r w:rsidR="00E24FDA" w:rsidRPr="00DE53D6">
              <w:rPr>
                <w:rFonts w:eastAsia="Times New Roman"/>
                <w:spacing w:val="-6"/>
              </w:rPr>
              <w:t>-измПЗЗ</w:t>
            </w:r>
            <w:r w:rsidR="0096527B" w:rsidRPr="00DE53D6">
              <w:rPr>
                <w:rFonts w:eastAsia="Times New Roman"/>
                <w:spacing w:val="-6"/>
              </w:rPr>
              <w:t>-Кн1</w:t>
            </w:r>
            <w:r w:rsidR="00E24FDA" w:rsidRPr="00DE53D6">
              <w:rPr>
                <w:rFonts w:eastAsia="Times New Roman"/>
                <w:spacing w:val="-6"/>
              </w:rPr>
              <w:t>-Т</w:t>
            </w:r>
          </w:p>
        </w:tc>
        <w:tc>
          <w:tcPr>
            <w:tcW w:w="5812" w:type="dxa"/>
            <w:vAlign w:val="center"/>
          </w:tcPr>
          <w:p w:rsidR="00E24FDA" w:rsidRPr="00DE53D6" w:rsidRDefault="00E24FDA" w:rsidP="00B56693">
            <w:pPr>
              <w:overflowPunct w:val="0"/>
              <w:autoSpaceDE w:val="0"/>
              <w:autoSpaceDN w:val="0"/>
              <w:adjustRightInd w:val="0"/>
              <w:jc w:val="both"/>
              <w:rPr>
                <w:rFonts w:eastAsia="Times New Roman"/>
                <w:spacing w:val="-6"/>
              </w:rPr>
            </w:pPr>
            <w:r w:rsidRPr="00DE53D6">
              <w:rPr>
                <w:rFonts w:eastAsia="Times New Roman"/>
                <w:spacing w:val="-6"/>
              </w:rPr>
              <w:t>Введение</w:t>
            </w:r>
          </w:p>
        </w:tc>
        <w:tc>
          <w:tcPr>
            <w:tcW w:w="1842" w:type="dxa"/>
            <w:vAlign w:val="center"/>
          </w:tcPr>
          <w:p w:rsidR="00E24FDA" w:rsidRPr="00DE53D6" w:rsidRDefault="00E24FDA" w:rsidP="00E24FDA">
            <w:pPr>
              <w:overflowPunct w:val="0"/>
              <w:autoSpaceDE w:val="0"/>
              <w:autoSpaceDN w:val="0"/>
              <w:adjustRightInd w:val="0"/>
              <w:jc w:val="center"/>
              <w:rPr>
                <w:rFonts w:eastAsia="Times New Roman"/>
                <w:spacing w:val="-6"/>
              </w:rPr>
            </w:pPr>
            <w:r w:rsidRPr="00DE53D6">
              <w:rPr>
                <w:rFonts w:eastAsia="Times New Roman"/>
                <w:spacing w:val="-6"/>
              </w:rPr>
              <w:t>4</w:t>
            </w:r>
          </w:p>
        </w:tc>
      </w:tr>
      <w:tr w:rsidR="00DE53D6" w:rsidRPr="00DE53D6" w:rsidTr="00B56693">
        <w:trPr>
          <w:trHeight w:val="369"/>
        </w:trPr>
        <w:tc>
          <w:tcPr>
            <w:tcW w:w="2269" w:type="dxa"/>
            <w:vAlign w:val="center"/>
          </w:tcPr>
          <w:p w:rsidR="00E24FDA" w:rsidRPr="00DE53D6" w:rsidRDefault="00E24FDA" w:rsidP="00E24FDA">
            <w:pPr>
              <w:overflowPunct w:val="0"/>
              <w:autoSpaceDE w:val="0"/>
              <w:autoSpaceDN w:val="0"/>
              <w:adjustRightInd w:val="0"/>
              <w:jc w:val="center"/>
              <w:rPr>
                <w:rFonts w:eastAsia="Times New Roman"/>
                <w:spacing w:val="-6"/>
              </w:rPr>
            </w:pPr>
          </w:p>
        </w:tc>
        <w:tc>
          <w:tcPr>
            <w:tcW w:w="5812" w:type="dxa"/>
            <w:vAlign w:val="center"/>
          </w:tcPr>
          <w:p w:rsidR="00E24FDA" w:rsidRPr="00DE53D6" w:rsidRDefault="00E24FDA" w:rsidP="00B56693">
            <w:pPr>
              <w:pStyle w:val="1"/>
              <w:spacing w:before="0"/>
              <w:rPr>
                <w:rFonts w:ascii="Times New Roman" w:eastAsia="Times New Roman" w:hAnsi="Times New Roman" w:cs="Times New Roman"/>
                <w:b w:val="0"/>
                <w:color w:val="auto"/>
                <w:sz w:val="22"/>
                <w:szCs w:val="22"/>
              </w:rPr>
            </w:pPr>
            <w:r w:rsidRPr="00DE53D6">
              <w:rPr>
                <w:rFonts w:ascii="Times New Roman" w:eastAsia="Times New Roman" w:hAnsi="Times New Roman" w:cs="Times New Roman"/>
                <w:b w:val="0"/>
                <w:color w:val="auto"/>
                <w:sz w:val="22"/>
                <w:szCs w:val="22"/>
              </w:rPr>
              <w:t>Часть 1. Порядок применения правил землепользования и застройки и внесения в них изменений</w:t>
            </w:r>
          </w:p>
        </w:tc>
        <w:tc>
          <w:tcPr>
            <w:tcW w:w="1842" w:type="dxa"/>
            <w:vAlign w:val="center"/>
          </w:tcPr>
          <w:p w:rsidR="00E24FDA" w:rsidRPr="00DE53D6" w:rsidRDefault="00E24FDA" w:rsidP="00E24FDA">
            <w:pPr>
              <w:overflowPunct w:val="0"/>
              <w:autoSpaceDE w:val="0"/>
              <w:autoSpaceDN w:val="0"/>
              <w:adjustRightInd w:val="0"/>
              <w:jc w:val="center"/>
              <w:rPr>
                <w:rFonts w:eastAsia="Times New Roman"/>
                <w:spacing w:val="-6"/>
              </w:rPr>
            </w:pPr>
            <w:r w:rsidRPr="00DE53D6">
              <w:rPr>
                <w:rFonts w:eastAsia="Times New Roman"/>
                <w:spacing w:val="-6"/>
              </w:rPr>
              <w:t>5</w:t>
            </w:r>
          </w:p>
        </w:tc>
      </w:tr>
      <w:tr w:rsidR="00DE53D6" w:rsidRPr="00DE53D6" w:rsidTr="00B56693">
        <w:trPr>
          <w:trHeight w:val="369"/>
        </w:trPr>
        <w:tc>
          <w:tcPr>
            <w:tcW w:w="2269" w:type="dxa"/>
            <w:vAlign w:val="center"/>
          </w:tcPr>
          <w:p w:rsidR="00E24FDA" w:rsidRPr="00DE53D6" w:rsidRDefault="00E24FDA" w:rsidP="00E24FDA">
            <w:pPr>
              <w:overflowPunct w:val="0"/>
              <w:autoSpaceDE w:val="0"/>
              <w:autoSpaceDN w:val="0"/>
              <w:adjustRightInd w:val="0"/>
              <w:jc w:val="center"/>
              <w:rPr>
                <w:rFonts w:eastAsia="Times New Roman"/>
                <w:spacing w:val="-6"/>
              </w:rPr>
            </w:pPr>
          </w:p>
        </w:tc>
        <w:tc>
          <w:tcPr>
            <w:tcW w:w="5812" w:type="dxa"/>
            <w:vAlign w:val="center"/>
          </w:tcPr>
          <w:p w:rsidR="00E24FDA" w:rsidRPr="00DE53D6" w:rsidRDefault="00D5506C" w:rsidP="00B56693">
            <w:pPr>
              <w:outlineLvl w:val="0"/>
              <w:rPr>
                <w:rFonts w:eastAsia="Times New Roman"/>
                <w:spacing w:val="-6"/>
              </w:rPr>
            </w:pPr>
            <w:r w:rsidRPr="00DE53D6">
              <w:t xml:space="preserve">Глава </w:t>
            </w:r>
            <w:r w:rsidR="00E24FDA" w:rsidRPr="00DE53D6">
              <w:t>1. Общие положения</w:t>
            </w:r>
          </w:p>
        </w:tc>
        <w:tc>
          <w:tcPr>
            <w:tcW w:w="1842" w:type="dxa"/>
            <w:vAlign w:val="center"/>
          </w:tcPr>
          <w:p w:rsidR="00E24FDA" w:rsidRPr="00DE53D6" w:rsidRDefault="00E24FDA" w:rsidP="00E24FDA">
            <w:pPr>
              <w:overflowPunct w:val="0"/>
              <w:autoSpaceDE w:val="0"/>
              <w:autoSpaceDN w:val="0"/>
              <w:adjustRightInd w:val="0"/>
              <w:jc w:val="center"/>
              <w:rPr>
                <w:rFonts w:eastAsia="Times New Roman"/>
                <w:spacing w:val="-6"/>
              </w:rPr>
            </w:pPr>
            <w:r w:rsidRPr="00DE53D6">
              <w:rPr>
                <w:rFonts w:eastAsia="Times New Roman"/>
                <w:spacing w:val="-6"/>
              </w:rPr>
              <w:t>5</w:t>
            </w:r>
          </w:p>
        </w:tc>
      </w:tr>
      <w:tr w:rsidR="00DE53D6" w:rsidRPr="00DE53D6" w:rsidTr="00B56693">
        <w:trPr>
          <w:trHeight w:val="369"/>
        </w:trPr>
        <w:tc>
          <w:tcPr>
            <w:tcW w:w="2269" w:type="dxa"/>
            <w:vAlign w:val="center"/>
          </w:tcPr>
          <w:p w:rsidR="00E24FDA" w:rsidRPr="00DE53D6" w:rsidRDefault="00E24FDA" w:rsidP="00E24FDA">
            <w:pPr>
              <w:overflowPunct w:val="0"/>
              <w:autoSpaceDE w:val="0"/>
              <w:autoSpaceDN w:val="0"/>
              <w:adjustRightInd w:val="0"/>
              <w:jc w:val="center"/>
              <w:rPr>
                <w:rFonts w:eastAsia="Times New Roman"/>
                <w:spacing w:val="-6"/>
              </w:rPr>
            </w:pPr>
          </w:p>
        </w:tc>
        <w:tc>
          <w:tcPr>
            <w:tcW w:w="5812" w:type="dxa"/>
            <w:vAlign w:val="center"/>
          </w:tcPr>
          <w:p w:rsidR="00E24FDA" w:rsidRPr="00DE53D6" w:rsidRDefault="00D5506C" w:rsidP="00B56693">
            <w:pPr>
              <w:pStyle w:val="1"/>
              <w:spacing w:before="0"/>
              <w:rPr>
                <w:rFonts w:ascii="Times New Roman" w:hAnsi="Times New Roman" w:cs="Times New Roman"/>
                <w:b w:val="0"/>
                <w:color w:val="auto"/>
                <w:sz w:val="22"/>
                <w:szCs w:val="22"/>
              </w:rPr>
            </w:pPr>
            <w:r w:rsidRPr="00DE53D6">
              <w:rPr>
                <w:rFonts w:ascii="Times New Roman" w:hAnsi="Times New Roman" w:cs="Times New Roman"/>
                <w:b w:val="0"/>
                <w:color w:val="auto"/>
                <w:sz w:val="22"/>
                <w:szCs w:val="22"/>
              </w:rPr>
              <w:t xml:space="preserve">Глава </w:t>
            </w:r>
            <w:r w:rsidR="00E24FDA" w:rsidRPr="00DE53D6">
              <w:rPr>
                <w:rFonts w:ascii="Times New Roman" w:hAnsi="Times New Roman" w:cs="Times New Roman"/>
                <w:b w:val="0"/>
                <w:color w:val="auto"/>
                <w:sz w:val="22"/>
                <w:szCs w:val="22"/>
              </w:rPr>
              <w:t>.2.  Положение по регулированию землепользованию и застройке органами местного самоуправления</w:t>
            </w:r>
          </w:p>
        </w:tc>
        <w:tc>
          <w:tcPr>
            <w:tcW w:w="1842" w:type="dxa"/>
            <w:vAlign w:val="center"/>
          </w:tcPr>
          <w:p w:rsidR="00E24FDA" w:rsidRPr="00DE53D6" w:rsidRDefault="00E24FDA" w:rsidP="00D5506C">
            <w:pPr>
              <w:overflowPunct w:val="0"/>
              <w:autoSpaceDE w:val="0"/>
              <w:autoSpaceDN w:val="0"/>
              <w:adjustRightInd w:val="0"/>
              <w:jc w:val="center"/>
              <w:rPr>
                <w:rFonts w:eastAsia="Times New Roman"/>
                <w:spacing w:val="-6"/>
              </w:rPr>
            </w:pPr>
            <w:r w:rsidRPr="00DE53D6">
              <w:rPr>
                <w:rFonts w:eastAsia="Times New Roman"/>
                <w:spacing w:val="-6"/>
              </w:rPr>
              <w:t>1</w:t>
            </w:r>
            <w:r w:rsidR="00D5506C" w:rsidRPr="00DE53D6">
              <w:rPr>
                <w:rFonts w:eastAsia="Times New Roman"/>
                <w:spacing w:val="-6"/>
              </w:rPr>
              <w:t>0</w:t>
            </w:r>
          </w:p>
        </w:tc>
      </w:tr>
      <w:tr w:rsidR="00DE53D6" w:rsidRPr="00DE53D6" w:rsidTr="00B56693">
        <w:trPr>
          <w:trHeight w:val="369"/>
        </w:trPr>
        <w:tc>
          <w:tcPr>
            <w:tcW w:w="2269" w:type="dxa"/>
            <w:vAlign w:val="center"/>
          </w:tcPr>
          <w:p w:rsidR="00E24FDA" w:rsidRPr="00DE53D6" w:rsidRDefault="00E24FDA" w:rsidP="00E24FDA">
            <w:pPr>
              <w:overflowPunct w:val="0"/>
              <w:autoSpaceDE w:val="0"/>
              <w:autoSpaceDN w:val="0"/>
              <w:adjustRightInd w:val="0"/>
              <w:jc w:val="center"/>
              <w:rPr>
                <w:rFonts w:eastAsia="Times New Roman"/>
                <w:spacing w:val="-6"/>
              </w:rPr>
            </w:pPr>
          </w:p>
        </w:tc>
        <w:tc>
          <w:tcPr>
            <w:tcW w:w="5812" w:type="dxa"/>
            <w:vAlign w:val="center"/>
          </w:tcPr>
          <w:p w:rsidR="00E24FDA" w:rsidRPr="00DE53D6" w:rsidRDefault="00D5506C" w:rsidP="00B56693">
            <w:pPr>
              <w:pStyle w:val="1"/>
              <w:spacing w:before="0"/>
              <w:rPr>
                <w:rFonts w:ascii="Times New Roman" w:hAnsi="Times New Roman" w:cs="Times New Roman"/>
                <w:b w:val="0"/>
                <w:color w:val="auto"/>
                <w:sz w:val="22"/>
                <w:szCs w:val="22"/>
              </w:rPr>
            </w:pPr>
            <w:r w:rsidRPr="00DE53D6">
              <w:rPr>
                <w:rFonts w:ascii="Times New Roman" w:hAnsi="Times New Roman" w:cs="Times New Roman"/>
                <w:b w:val="0"/>
                <w:color w:val="auto"/>
                <w:sz w:val="22"/>
                <w:szCs w:val="22"/>
              </w:rPr>
              <w:t xml:space="preserve">Глава </w:t>
            </w:r>
            <w:r w:rsidR="00E24FDA" w:rsidRPr="00DE53D6">
              <w:rPr>
                <w:rFonts w:ascii="Times New Roman" w:hAnsi="Times New Roman" w:cs="Times New Roman"/>
                <w:b w:val="0"/>
                <w:color w:val="auto"/>
                <w:sz w:val="22"/>
                <w:szCs w:val="22"/>
              </w:rPr>
              <w:t>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842" w:type="dxa"/>
            <w:vAlign w:val="center"/>
          </w:tcPr>
          <w:p w:rsidR="00E24FDA" w:rsidRPr="00DE53D6" w:rsidRDefault="00E24FDA" w:rsidP="00D5506C">
            <w:pPr>
              <w:overflowPunct w:val="0"/>
              <w:autoSpaceDE w:val="0"/>
              <w:autoSpaceDN w:val="0"/>
              <w:adjustRightInd w:val="0"/>
              <w:jc w:val="center"/>
              <w:rPr>
                <w:rFonts w:eastAsia="Times New Roman"/>
                <w:spacing w:val="-6"/>
              </w:rPr>
            </w:pPr>
            <w:r w:rsidRPr="00DE53D6">
              <w:rPr>
                <w:rFonts w:eastAsia="Times New Roman"/>
                <w:spacing w:val="-6"/>
              </w:rPr>
              <w:t>1</w:t>
            </w:r>
            <w:r w:rsidR="00D5506C" w:rsidRPr="00DE53D6">
              <w:rPr>
                <w:rFonts w:eastAsia="Times New Roman"/>
                <w:spacing w:val="-6"/>
              </w:rPr>
              <w:t>2</w:t>
            </w:r>
          </w:p>
        </w:tc>
      </w:tr>
      <w:tr w:rsidR="00DE53D6" w:rsidRPr="00DE53D6" w:rsidTr="00B56693">
        <w:trPr>
          <w:trHeight w:val="369"/>
        </w:trPr>
        <w:tc>
          <w:tcPr>
            <w:tcW w:w="2269" w:type="dxa"/>
            <w:vAlign w:val="center"/>
          </w:tcPr>
          <w:p w:rsidR="00E24FDA" w:rsidRPr="00DE53D6" w:rsidRDefault="00E24FDA" w:rsidP="00E24FDA">
            <w:pPr>
              <w:overflowPunct w:val="0"/>
              <w:autoSpaceDE w:val="0"/>
              <w:autoSpaceDN w:val="0"/>
              <w:adjustRightInd w:val="0"/>
              <w:jc w:val="center"/>
              <w:rPr>
                <w:rFonts w:eastAsia="Times New Roman"/>
                <w:spacing w:val="-6"/>
              </w:rPr>
            </w:pPr>
          </w:p>
        </w:tc>
        <w:tc>
          <w:tcPr>
            <w:tcW w:w="5812" w:type="dxa"/>
            <w:vAlign w:val="center"/>
          </w:tcPr>
          <w:p w:rsidR="00E24FDA" w:rsidRPr="00DE53D6" w:rsidRDefault="00D5506C" w:rsidP="00B56693">
            <w:pPr>
              <w:pStyle w:val="1"/>
              <w:spacing w:before="0"/>
              <w:rPr>
                <w:rFonts w:ascii="Times New Roman" w:hAnsi="Times New Roman" w:cs="Times New Roman"/>
                <w:b w:val="0"/>
                <w:color w:val="auto"/>
                <w:sz w:val="22"/>
                <w:szCs w:val="22"/>
              </w:rPr>
            </w:pPr>
            <w:r w:rsidRPr="00DE53D6">
              <w:rPr>
                <w:rFonts w:ascii="Times New Roman" w:eastAsia="Calibri" w:hAnsi="Times New Roman" w:cs="Times New Roman"/>
                <w:b w:val="0"/>
                <w:color w:val="auto"/>
                <w:sz w:val="22"/>
                <w:szCs w:val="22"/>
              </w:rPr>
              <w:t xml:space="preserve">Глава </w:t>
            </w:r>
            <w:r w:rsidR="00B56693" w:rsidRPr="00DE53D6">
              <w:rPr>
                <w:rFonts w:ascii="Times New Roman" w:eastAsia="Calibri" w:hAnsi="Times New Roman" w:cs="Times New Roman"/>
                <w:b w:val="0"/>
                <w:color w:val="auto"/>
                <w:sz w:val="22"/>
                <w:szCs w:val="22"/>
              </w:rPr>
              <w:t>4.</w:t>
            </w:r>
            <w:r w:rsidR="00B56693" w:rsidRPr="00DE53D6">
              <w:rPr>
                <w:rFonts w:ascii="Times New Roman" w:hAnsi="Times New Roman" w:cs="Times New Roman"/>
                <w:b w:val="0"/>
                <w:noProof/>
                <w:color w:val="auto"/>
                <w:sz w:val="22"/>
                <w:szCs w:val="22"/>
              </w:rPr>
              <w:t xml:space="preserve"> Положение о  </w:t>
            </w:r>
            <w:r w:rsidR="00B56693" w:rsidRPr="00DE53D6">
              <w:rPr>
                <w:rFonts w:ascii="Times New Roman" w:hAnsi="Times New Roman" w:cs="Times New Roman"/>
                <w:b w:val="0"/>
                <w:color w:val="auto"/>
                <w:sz w:val="22"/>
                <w:szCs w:val="22"/>
              </w:rPr>
              <w:t>подготовке документации по планировке территории органами местного самоуправления</w:t>
            </w:r>
          </w:p>
        </w:tc>
        <w:tc>
          <w:tcPr>
            <w:tcW w:w="1842" w:type="dxa"/>
            <w:vAlign w:val="center"/>
          </w:tcPr>
          <w:p w:rsidR="00E24FDA" w:rsidRPr="00DE53D6" w:rsidRDefault="00B56693" w:rsidP="00D5506C">
            <w:pPr>
              <w:overflowPunct w:val="0"/>
              <w:autoSpaceDE w:val="0"/>
              <w:autoSpaceDN w:val="0"/>
              <w:adjustRightInd w:val="0"/>
              <w:jc w:val="center"/>
              <w:rPr>
                <w:rFonts w:eastAsia="Times New Roman"/>
                <w:spacing w:val="-6"/>
              </w:rPr>
            </w:pPr>
            <w:r w:rsidRPr="00DE53D6">
              <w:rPr>
                <w:rFonts w:eastAsia="Times New Roman"/>
                <w:spacing w:val="-6"/>
              </w:rPr>
              <w:t>1</w:t>
            </w:r>
            <w:r w:rsidR="00D5506C" w:rsidRPr="00DE53D6">
              <w:rPr>
                <w:rFonts w:eastAsia="Times New Roman"/>
                <w:spacing w:val="-6"/>
              </w:rPr>
              <w:t>5</w:t>
            </w:r>
          </w:p>
        </w:tc>
      </w:tr>
      <w:tr w:rsidR="00DE53D6" w:rsidRPr="00DE53D6" w:rsidTr="00B56693">
        <w:trPr>
          <w:trHeight w:val="369"/>
        </w:trPr>
        <w:tc>
          <w:tcPr>
            <w:tcW w:w="2269" w:type="dxa"/>
            <w:vAlign w:val="center"/>
          </w:tcPr>
          <w:p w:rsidR="00E24FDA" w:rsidRPr="00DE53D6" w:rsidRDefault="00E24FDA" w:rsidP="00E24FDA">
            <w:pPr>
              <w:overflowPunct w:val="0"/>
              <w:autoSpaceDE w:val="0"/>
              <w:autoSpaceDN w:val="0"/>
              <w:adjustRightInd w:val="0"/>
              <w:jc w:val="center"/>
              <w:rPr>
                <w:rFonts w:eastAsia="Times New Roman"/>
                <w:spacing w:val="-6"/>
              </w:rPr>
            </w:pPr>
          </w:p>
        </w:tc>
        <w:tc>
          <w:tcPr>
            <w:tcW w:w="5812" w:type="dxa"/>
            <w:vAlign w:val="center"/>
          </w:tcPr>
          <w:p w:rsidR="00E24FDA" w:rsidRPr="00DE53D6" w:rsidRDefault="00D5506C" w:rsidP="00D5506C">
            <w:pPr>
              <w:pStyle w:val="1"/>
              <w:spacing w:before="0"/>
              <w:rPr>
                <w:rFonts w:ascii="Times New Roman" w:hAnsi="Times New Roman" w:cs="Times New Roman"/>
                <w:b w:val="0"/>
                <w:color w:val="auto"/>
                <w:sz w:val="22"/>
                <w:szCs w:val="22"/>
              </w:rPr>
            </w:pPr>
            <w:r w:rsidRPr="00DE53D6">
              <w:rPr>
                <w:rFonts w:ascii="Times New Roman" w:eastAsia="Calibri" w:hAnsi="Times New Roman" w:cs="Times New Roman"/>
                <w:b w:val="0"/>
                <w:color w:val="auto"/>
                <w:sz w:val="22"/>
                <w:szCs w:val="22"/>
              </w:rPr>
              <w:t xml:space="preserve">Глава </w:t>
            </w:r>
            <w:r w:rsidR="00B56693" w:rsidRPr="00DE53D6">
              <w:rPr>
                <w:rFonts w:ascii="Times New Roman" w:eastAsia="Calibri" w:hAnsi="Times New Roman" w:cs="Times New Roman"/>
                <w:b w:val="0"/>
                <w:color w:val="auto"/>
                <w:sz w:val="22"/>
                <w:szCs w:val="22"/>
              </w:rPr>
              <w:t>5.</w:t>
            </w:r>
            <w:r w:rsidR="00B56693" w:rsidRPr="00DE53D6">
              <w:rPr>
                <w:rFonts w:ascii="Times New Roman" w:hAnsi="Times New Roman" w:cs="Times New Roman"/>
                <w:b w:val="0"/>
                <w:color w:val="auto"/>
                <w:sz w:val="22"/>
                <w:szCs w:val="22"/>
              </w:rPr>
              <w:t xml:space="preserve"> Положение о проведении общественных обсуждений или публичные слушания по вопросам землепользования и застройки</w:t>
            </w:r>
          </w:p>
        </w:tc>
        <w:tc>
          <w:tcPr>
            <w:tcW w:w="1842" w:type="dxa"/>
            <w:vAlign w:val="center"/>
          </w:tcPr>
          <w:p w:rsidR="00E24FDA" w:rsidRPr="00DE53D6" w:rsidRDefault="00D5506C" w:rsidP="00E24FDA">
            <w:pPr>
              <w:overflowPunct w:val="0"/>
              <w:autoSpaceDE w:val="0"/>
              <w:autoSpaceDN w:val="0"/>
              <w:adjustRightInd w:val="0"/>
              <w:jc w:val="center"/>
              <w:rPr>
                <w:rFonts w:eastAsia="Times New Roman"/>
                <w:spacing w:val="-6"/>
              </w:rPr>
            </w:pPr>
            <w:r w:rsidRPr="00DE53D6">
              <w:rPr>
                <w:rFonts w:eastAsia="Times New Roman"/>
                <w:spacing w:val="-6"/>
              </w:rPr>
              <w:t>23</w:t>
            </w:r>
          </w:p>
        </w:tc>
      </w:tr>
      <w:tr w:rsidR="00DE53D6" w:rsidRPr="00DE53D6" w:rsidTr="00B56693">
        <w:trPr>
          <w:trHeight w:val="369"/>
        </w:trPr>
        <w:tc>
          <w:tcPr>
            <w:tcW w:w="2269" w:type="dxa"/>
            <w:vAlign w:val="center"/>
          </w:tcPr>
          <w:p w:rsidR="00E24FDA" w:rsidRPr="00DE53D6" w:rsidRDefault="00E24FDA" w:rsidP="00E24FDA">
            <w:pPr>
              <w:overflowPunct w:val="0"/>
              <w:autoSpaceDE w:val="0"/>
              <w:autoSpaceDN w:val="0"/>
              <w:adjustRightInd w:val="0"/>
              <w:jc w:val="center"/>
              <w:rPr>
                <w:rFonts w:eastAsia="Times New Roman"/>
                <w:spacing w:val="-6"/>
              </w:rPr>
            </w:pPr>
          </w:p>
        </w:tc>
        <w:tc>
          <w:tcPr>
            <w:tcW w:w="5812" w:type="dxa"/>
            <w:vAlign w:val="center"/>
          </w:tcPr>
          <w:p w:rsidR="00E24FDA" w:rsidRPr="00DE53D6" w:rsidRDefault="00D5506C" w:rsidP="00B56693">
            <w:pPr>
              <w:pStyle w:val="1"/>
              <w:spacing w:before="0"/>
              <w:rPr>
                <w:rFonts w:ascii="Times New Roman" w:hAnsi="Times New Roman" w:cs="Times New Roman"/>
                <w:b w:val="0"/>
                <w:color w:val="auto"/>
                <w:sz w:val="22"/>
                <w:szCs w:val="22"/>
              </w:rPr>
            </w:pPr>
            <w:r w:rsidRPr="00DE53D6">
              <w:rPr>
                <w:rFonts w:ascii="Times New Roman" w:eastAsia="Calibri" w:hAnsi="Times New Roman" w:cs="Times New Roman"/>
                <w:b w:val="0"/>
                <w:color w:val="auto"/>
                <w:sz w:val="22"/>
                <w:szCs w:val="22"/>
              </w:rPr>
              <w:t xml:space="preserve">Глава </w:t>
            </w:r>
            <w:r w:rsidR="00B56693" w:rsidRPr="00DE53D6">
              <w:rPr>
                <w:rFonts w:ascii="Times New Roman" w:eastAsia="Calibri" w:hAnsi="Times New Roman" w:cs="Times New Roman"/>
                <w:b w:val="0"/>
                <w:color w:val="auto"/>
                <w:sz w:val="22"/>
                <w:szCs w:val="22"/>
              </w:rPr>
              <w:t>6.</w:t>
            </w:r>
            <w:r w:rsidR="00B56693" w:rsidRPr="00DE53D6">
              <w:rPr>
                <w:rFonts w:ascii="Times New Roman" w:hAnsi="Times New Roman" w:cs="Times New Roman"/>
                <w:b w:val="0"/>
                <w:noProof/>
                <w:color w:val="auto"/>
                <w:sz w:val="22"/>
                <w:szCs w:val="22"/>
              </w:rPr>
              <w:t xml:space="preserve"> Положение о внесении изменений в правила землепользования и застройки</w:t>
            </w:r>
          </w:p>
        </w:tc>
        <w:tc>
          <w:tcPr>
            <w:tcW w:w="1842" w:type="dxa"/>
            <w:vAlign w:val="center"/>
          </w:tcPr>
          <w:p w:rsidR="00E24FDA" w:rsidRPr="00DE53D6" w:rsidRDefault="00B56693" w:rsidP="00D5506C">
            <w:pPr>
              <w:overflowPunct w:val="0"/>
              <w:autoSpaceDE w:val="0"/>
              <w:autoSpaceDN w:val="0"/>
              <w:adjustRightInd w:val="0"/>
              <w:jc w:val="center"/>
              <w:rPr>
                <w:rFonts w:eastAsia="Times New Roman"/>
                <w:spacing w:val="-6"/>
              </w:rPr>
            </w:pPr>
            <w:r w:rsidRPr="00DE53D6">
              <w:rPr>
                <w:rFonts w:eastAsia="Times New Roman"/>
                <w:spacing w:val="-6"/>
              </w:rPr>
              <w:t>2</w:t>
            </w:r>
            <w:r w:rsidR="00D5506C" w:rsidRPr="00DE53D6">
              <w:rPr>
                <w:rFonts w:eastAsia="Times New Roman"/>
                <w:spacing w:val="-6"/>
              </w:rPr>
              <w:t>8</w:t>
            </w:r>
          </w:p>
        </w:tc>
      </w:tr>
      <w:tr w:rsidR="00DE53D6" w:rsidRPr="00DE53D6" w:rsidTr="00B56693">
        <w:trPr>
          <w:trHeight w:val="369"/>
        </w:trPr>
        <w:tc>
          <w:tcPr>
            <w:tcW w:w="2269" w:type="dxa"/>
            <w:vAlign w:val="center"/>
          </w:tcPr>
          <w:p w:rsidR="00B56693" w:rsidRPr="00DE53D6"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E53D6" w:rsidRDefault="00404499" w:rsidP="00B56693">
            <w:pPr>
              <w:pStyle w:val="1"/>
              <w:spacing w:before="0"/>
              <w:rPr>
                <w:rFonts w:ascii="Times New Roman" w:eastAsia="Calibri" w:hAnsi="Times New Roman" w:cs="Times New Roman"/>
                <w:b w:val="0"/>
                <w:color w:val="auto"/>
                <w:sz w:val="22"/>
                <w:szCs w:val="22"/>
              </w:rPr>
            </w:pPr>
            <w:r w:rsidRPr="00DE53D6">
              <w:rPr>
                <w:rFonts w:ascii="Times New Roman" w:eastAsia="Calibri" w:hAnsi="Times New Roman" w:cs="Times New Roman"/>
                <w:b w:val="0"/>
                <w:color w:val="auto"/>
                <w:sz w:val="22"/>
                <w:szCs w:val="22"/>
              </w:rPr>
              <w:t xml:space="preserve">Глава </w:t>
            </w:r>
            <w:r w:rsidR="00B56693" w:rsidRPr="00DE53D6">
              <w:rPr>
                <w:rFonts w:ascii="Times New Roman" w:eastAsia="Calibri" w:hAnsi="Times New Roman" w:cs="Times New Roman"/>
                <w:b w:val="0"/>
                <w:color w:val="auto"/>
                <w:sz w:val="22"/>
                <w:szCs w:val="22"/>
              </w:rPr>
              <w:t>7.  Положение о регулировании иных вопросов землепользования и застройки</w:t>
            </w:r>
          </w:p>
        </w:tc>
        <w:tc>
          <w:tcPr>
            <w:tcW w:w="1842" w:type="dxa"/>
            <w:vAlign w:val="center"/>
          </w:tcPr>
          <w:p w:rsidR="00B56693" w:rsidRPr="00DE53D6" w:rsidRDefault="00B56693" w:rsidP="00404499">
            <w:pPr>
              <w:overflowPunct w:val="0"/>
              <w:autoSpaceDE w:val="0"/>
              <w:autoSpaceDN w:val="0"/>
              <w:adjustRightInd w:val="0"/>
              <w:jc w:val="center"/>
              <w:rPr>
                <w:rFonts w:eastAsia="Times New Roman"/>
                <w:spacing w:val="-6"/>
              </w:rPr>
            </w:pPr>
            <w:r w:rsidRPr="00DE53D6">
              <w:rPr>
                <w:rFonts w:eastAsia="Times New Roman"/>
                <w:spacing w:val="-6"/>
              </w:rPr>
              <w:t>3</w:t>
            </w:r>
            <w:r w:rsidR="00404499" w:rsidRPr="00DE53D6">
              <w:rPr>
                <w:rFonts w:eastAsia="Times New Roman"/>
                <w:spacing w:val="-6"/>
              </w:rPr>
              <w:t>3</w:t>
            </w:r>
          </w:p>
        </w:tc>
      </w:tr>
      <w:tr w:rsidR="00DE53D6" w:rsidRPr="00DE53D6" w:rsidTr="00B56693">
        <w:trPr>
          <w:trHeight w:val="369"/>
        </w:trPr>
        <w:tc>
          <w:tcPr>
            <w:tcW w:w="2269" w:type="dxa"/>
            <w:vAlign w:val="center"/>
          </w:tcPr>
          <w:p w:rsidR="00E24FDA" w:rsidRPr="00DE53D6" w:rsidRDefault="00E24FDA" w:rsidP="00E24FDA">
            <w:pPr>
              <w:jc w:val="center"/>
              <w:rPr>
                <w:rFonts w:eastAsia="Times New Roman"/>
                <w:spacing w:val="-6"/>
              </w:rPr>
            </w:pPr>
          </w:p>
        </w:tc>
        <w:tc>
          <w:tcPr>
            <w:tcW w:w="5812" w:type="dxa"/>
            <w:vAlign w:val="center"/>
          </w:tcPr>
          <w:p w:rsidR="00E24FDA" w:rsidRPr="00DE53D6" w:rsidRDefault="00E24FDA" w:rsidP="00E24FDA">
            <w:pPr>
              <w:overflowPunct w:val="0"/>
              <w:autoSpaceDE w:val="0"/>
              <w:autoSpaceDN w:val="0"/>
              <w:adjustRightInd w:val="0"/>
              <w:jc w:val="both"/>
              <w:rPr>
                <w:rFonts w:eastAsia="Times New Roman"/>
                <w:b/>
                <w:spacing w:val="-6"/>
              </w:rPr>
            </w:pPr>
            <w:r w:rsidRPr="00DE53D6">
              <w:rPr>
                <w:rFonts w:eastAsia="Times New Roman"/>
                <w:b/>
                <w:spacing w:val="-6"/>
              </w:rPr>
              <w:t>Приложения</w:t>
            </w:r>
          </w:p>
        </w:tc>
        <w:tc>
          <w:tcPr>
            <w:tcW w:w="1842" w:type="dxa"/>
            <w:vAlign w:val="center"/>
          </w:tcPr>
          <w:p w:rsidR="00E24FDA" w:rsidRPr="00DE53D6" w:rsidRDefault="00D5506C" w:rsidP="00E24FDA">
            <w:pPr>
              <w:overflowPunct w:val="0"/>
              <w:autoSpaceDE w:val="0"/>
              <w:autoSpaceDN w:val="0"/>
              <w:adjustRightInd w:val="0"/>
              <w:jc w:val="center"/>
              <w:rPr>
                <w:rFonts w:eastAsia="Times New Roman"/>
                <w:spacing w:val="-6"/>
              </w:rPr>
            </w:pPr>
            <w:r w:rsidRPr="00DE53D6">
              <w:rPr>
                <w:rFonts w:eastAsia="Times New Roman"/>
                <w:spacing w:val="-6"/>
              </w:rPr>
              <w:t>38</w:t>
            </w:r>
          </w:p>
        </w:tc>
      </w:tr>
      <w:tr w:rsidR="00DE53D6" w:rsidRPr="00DE53D6" w:rsidTr="00B56693">
        <w:trPr>
          <w:trHeight w:val="369"/>
        </w:trPr>
        <w:tc>
          <w:tcPr>
            <w:tcW w:w="2269" w:type="dxa"/>
            <w:vAlign w:val="center"/>
          </w:tcPr>
          <w:p w:rsidR="00E24FDA" w:rsidRPr="00DE53D6" w:rsidRDefault="00E24FDA" w:rsidP="00E24FDA">
            <w:pPr>
              <w:overflowPunct w:val="0"/>
              <w:autoSpaceDE w:val="0"/>
              <w:autoSpaceDN w:val="0"/>
              <w:adjustRightInd w:val="0"/>
              <w:ind w:firstLine="720"/>
              <w:jc w:val="center"/>
              <w:rPr>
                <w:rFonts w:eastAsia="Times New Roman"/>
                <w:b/>
                <w:bCs/>
                <w:spacing w:val="-6"/>
              </w:rPr>
            </w:pPr>
          </w:p>
        </w:tc>
        <w:tc>
          <w:tcPr>
            <w:tcW w:w="5812" w:type="dxa"/>
            <w:vAlign w:val="center"/>
          </w:tcPr>
          <w:p w:rsidR="00E24FDA" w:rsidRPr="00DE53D6" w:rsidRDefault="00E24FDA" w:rsidP="00E24FDA">
            <w:pPr>
              <w:overflowPunct w:val="0"/>
              <w:autoSpaceDE w:val="0"/>
              <w:autoSpaceDN w:val="0"/>
              <w:adjustRightInd w:val="0"/>
              <w:jc w:val="both"/>
              <w:rPr>
                <w:rFonts w:eastAsia="Times New Roman"/>
                <w:spacing w:val="-6"/>
              </w:rPr>
            </w:pPr>
            <w:r w:rsidRPr="00DE53D6">
              <w:rPr>
                <w:rFonts w:eastAsia="Times New Roman"/>
                <w:spacing w:val="-6"/>
              </w:rPr>
              <w:t xml:space="preserve">1. Техническое задание к договору </w:t>
            </w:r>
          </w:p>
        </w:tc>
        <w:tc>
          <w:tcPr>
            <w:tcW w:w="1842" w:type="dxa"/>
            <w:vAlign w:val="center"/>
          </w:tcPr>
          <w:p w:rsidR="00E24FDA" w:rsidRPr="00DE53D6" w:rsidRDefault="00D5506C" w:rsidP="00E24FDA">
            <w:pPr>
              <w:overflowPunct w:val="0"/>
              <w:autoSpaceDE w:val="0"/>
              <w:autoSpaceDN w:val="0"/>
              <w:adjustRightInd w:val="0"/>
              <w:jc w:val="center"/>
              <w:rPr>
                <w:rFonts w:eastAsia="Times New Roman"/>
                <w:spacing w:val="-6"/>
              </w:rPr>
            </w:pPr>
            <w:r w:rsidRPr="00DE53D6">
              <w:rPr>
                <w:rFonts w:eastAsia="Times New Roman"/>
                <w:spacing w:val="-6"/>
              </w:rPr>
              <w:t>39</w:t>
            </w:r>
          </w:p>
        </w:tc>
      </w:tr>
    </w:tbl>
    <w:p w:rsidR="00E24FDA" w:rsidRPr="00DE53D6" w:rsidRDefault="00E24FDA" w:rsidP="00E24FDA">
      <w:pPr>
        <w:overflowPunct w:val="0"/>
        <w:autoSpaceDE w:val="0"/>
        <w:autoSpaceDN w:val="0"/>
        <w:adjustRightInd w:val="0"/>
        <w:spacing w:before="120" w:after="120"/>
        <w:jc w:val="center"/>
        <w:rPr>
          <w:rFonts w:eastAsia="Times New Roman"/>
          <w:b/>
          <w:bCs/>
          <w:sz w:val="28"/>
          <w:szCs w:val="28"/>
        </w:rPr>
        <w:sectPr w:rsidR="00E24FDA" w:rsidRPr="00DE53D6" w:rsidSect="000057C7">
          <w:headerReference w:type="default" r:id="rId12"/>
          <w:footerReference w:type="default" r:id="rId13"/>
          <w:headerReference w:type="first" r:id="rId14"/>
          <w:footerReference w:type="first" r:id="rId15"/>
          <w:pgSz w:w="11906" w:h="16838"/>
          <w:pgMar w:top="680" w:right="566" w:bottom="2977" w:left="1701" w:header="284" w:footer="284" w:gutter="0"/>
          <w:pgNumType w:start="4"/>
          <w:cols w:space="708"/>
          <w:titlePg/>
          <w:docGrid w:linePitch="360"/>
        </w:sectPr>
      </w:pPr>
    </w:p>
    <w:p w:rsidR="00E24FDA" w:rsidRPr="00DE53D6" w:rsidRDefault="00E24FDA" w:rsidP="00E24FDA">
      <w:pPr>
        <w:overflowPunct w:val="0"/>
        <w:autoSpaceDE w:val="0"/>
        <w:autoSpaceDN w:val="0"/>
        <w:adjustRightInd w:val="0"/>
        <w:spacing w:before="120" w:after="120"/>
        <w:jc w:val="center"/>
        <w:rPr>
          <w:rFonts w:eastAsia="Times New Roman"/>
          <w:b/>
          <w:bCs/>
          <w:sz w:val="28"/>
          <w:szCs w:val="28"/>
        </w:rPr>
      </w:pPr>
      <w:r w:rsidRPr="00DE53D6">
        <w:rPr>
          <w:rFonts w:eastAsia="Times New Roman"/>
          <w:b/>
          <w:bCs/>
          <w:sz w:val="28"/>
          <w:szCs w:val="28"/>
        </w:rPr>
        <w:lastRenderedPageBreak/>
        <w:t>Состав проекта</w:t>
      </w:r>
    </w:p>
    <w:p w:rsidR="00E24FDA" w:rsidRPr="00DE53D6" w:rsidRDefault="000057C7"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DE53D6">
        <w:rPr>
          <w:rFonts w:eastAsia="Times New Roman"/>
          <w:b/>
          <w:bCs/>
          <w:sz w:val="24"/>
          <w:szCs w:val="24"/>
        </w:rPr>
        <w:t>«В</w:t>
      </w:r>
      <w:r w:rsidR="00E24FDA" w:rsidRPr="00DE53D6">
        <w:rPr>
          <w:rFonts w:eastAsia="Times New Roman"/>
          <w:b/>
          <w:bCs/>
          <w:sz w:val="24"/>
          <w:szCs w:val="24"/>
        </w:rPr>
        <w:t>несени</w:t>
      </w:r>
      <w:r w:rsidRPr="00DE53D6">
        <w:rPr>
          <w:rFonts w:eastAsia="Times New Roman"/>
          <w:b/>
          <w:bCs/>
          <w:sz w:val="24"/>
          <w:szCs w:val="24"/>
        </w:rPr>
        <w:t>е</w:t>
      </w:r>
      <w:r w:rsidR="00E24FDA" w:rsidRPr="00DE53D6">
        <w:rPr>
          <w:rFonts w:eastAsia="Times New Roman"/>
          <w:b/>
          <w:bCs/>
          <w:sz w:val="24"/>
          <w:szCs w:val="24"/>
        </w:rPr>
        <w:t xml:space="preserve"> изменений в Правила землепользования и застройки </w:t>
      </w:r>
      <w:proofErr w:type="spellStart"/>
      <w:r w:rsidR="00C13EDA">
        <w:rPr>
          <w:rFonts w:eastAsia="Times New Roman"/>
          <w:b/>
          <w:bCs/>
          <w:sz w:val="24"/>
          <w:szCs w:val="24"/>
        </w:rPr>
        <w:t>Перфиловского</w:t>
      </w:r>
      <w:proofErr w:type="spellEnd"/>
      <w:r w:rsidR="00A30426" w:rsidRPr="00DE53D6">
        <w:rPr>
          <w:rFonts w:eastAsia="Times New Roman"/>
          <w:b/>
          <w:bCs/>
          <w:sz w:val="24"/>
          <w:szCs w:val="24"/>
        </w:rPr>
        <w:t xml:space="preserve"> </w:t>
      </w:r>
      <w:r w:rsidR="00E24FDA" w:rsidRPr="00DE53D6">
        <w:rPr>
          <w:rFonts w:eastAsia="Times New Roman"/>
          <w:b/>
          <w:bCs/>
          <w:sz w:val="24"/>
          <w:szCs w:val="24"/>
        </w:rPr>
        <w:t>муниципального образования</w:t>
      </w:r>
      <w:r w:rsidR="003D6A88" w:rsidRPr="00DE53D6">
        <w:rPr>
          <w:rFonts w:eastAsia="Times New Roman"/>
          <w:b/>
          <w:bCs/>
          <w:sz w:val="24"/>
          <w:szCs w:val="24"/>
        </w:rPr>
        <w:t xml:space="preserve"> </w:t>
      </w:r>
      <w:proofErr w:type="spellStart"/>
      <w:r w:rsidR="00054FE2" w:rsidRPr="00DE53D6">
        <w:rPr>
          <w:rFonts w:eastAsia="Times New Roman"/>
          <w:b/>
          <w:bCs/>
          <w:sz w:val="24"/>
          <w:szCs w:val="24"/>
        </w:rPr>
        <w:t>Тулунского</w:t>
      </w:r>
      <w:proofErr w:type="spellEnd"/>
      <w:r w:rsidR="003D6A88" w:rsidRPr="00DE53D6">
        <w:rPr>
          <w:rFonts w:eastAsia="Times New Roman"/>
          <w:b/>
          <w:bCs/>
          <w:sz w:val="24"/>
          <w:szCs w:val="24"/>
        </w:rPr>
        <w:t xml:space="preserve"> района Иркутской области</w:t>
      </w:r>
      <w:r w:rsidR="00E24FDA" w:rsidRPr="00DE53D6">
        <w:rPr>
          <w:rFonts w:eastAsia="Times New Roman"/>
          <w:b/>
          <w:bCs/>
          <w:spacing w:val="1"/>
          <w:sz w:val="24"/>
          <w:szCs w:val="24"/>
        </w:rPr>
        <w:t>»</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2126"/>
        <w:gridCol w:w="5670"/>
        <w:gridCol w:w="1276"/>
      </w:tblGrid>
      <w:tr w:rsidR="00DE53D6" w:rsidRPr="00DE53D6" w:rsidTr="000057C7">
        <w:trPr>
          <w:trHeight w:val="948"/>
          <w:tblHeader/>
        </w:trPr>
        <w:tc>
          <w:tcPr>
            <w:tcW w:w="993" w:type="dxa"/>
            <w:tcBorders>
              <w:top w:val="single" w:sz="12" w:space="0" w:color="auto"/>
              <w:bottom w:val="single" w:sz="12" w:space="0" w:color="auto"/>
            </w:tcBorders>
            <w:vAlign w:val="center"/>
          </w:tcPr>
          <w:p w:rsidR="00E24FDA" w:rsidRPr="00DE53D6" w:rsidRDefault="00E24FDA" w:rsidP="00E24FDA">
            <w:pPr>
              <w:overflowPunct w:val="0"/>
              <w:autoSpaceDE w:val="0"/>
              <w:autoSpaceDN w:val="0"/>
              <w:adjustRightInd w:val="0"/>
              <w:jc w:val="center"/>
              <w:rPr>
                <w:rFonts w:eastAsia="Times New Roman"/>
                <w:b/>
              </w:rPr>
            </w:pPr>
          </w:p>
          <w:p w:rsidR="00E24FDA" w:rsidRPr="00DE53D6" w:rsidRDefault="00053B80" w:rsidP="00E24FDA">
            <w:pPr>
              <w:overflowPunct w:val="0"/>
              <w:autoSpaceDE w:val="0"/>
              <w:autoSpaceDN w:val="0"/>
              <w:adjustRightInd w:val="0"/>
              <w:jc w:val="center"/>
              <w:rPr>
                <w:rFonts w:eastAsia="Times New Roman"/>
                <w:b/>
              </w:rPr>
            </w:pPr>
            <w:r w:rsidRPr="00DE53D6">
              <w:rPr>
                <w:rFonts w:eastAsia="Times New Roman"/>
                <w:noProof/>
                <w:sz w:val="24"/>
                <w:szCs w:val="24"/>
              </w:rPr>
              <mc:AlternateContent>
                <mc:Choice Requires="wps">
                  <w:drawing>
                    <wp:anchor distT="0" distB="0" distL="114300" distR="114300" simplePos="0" relativeHeight="251659264" behindDoc="0" locked="0" layoutInCell="1" allowOverlap="1" wp14:anchorId="09DFFAA7" wp14:editId="709F8AB8">
                      <wp:simplePos x="0" y="0"/>
                      <wp:positionH relativeFrom="column">
                        <wp:posOffset>6874510</wp:posOffset>
                      </wp:positionH>
                      <wp:positionV relativeFrom="paragraph">
                        <wp:posOffset>68580</wp:posOffset>
                      </wp:positionV>
                      <wp:extent cx="342900" cy="282575"/>
                      <wp:effectExtent l="0" t="0" r="19050" b="22225"/>
                      <wp:wrapNone/>
                      <wp:docPr id="38"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2CE9" w:rsidRDefault="00FB2CE9" w:rsidP="00E24FDA">
                                  <w:pPr>
                                    <w:rPr>
                                      <w:b/>
                                      <w:bCs/>
                                      <w:sz w:val="20"/>
                                    </w:rPr>
                                  </w:pPr>
                                  <w:r>
                                    <w:rPr>
                                      <w:b/>
                                      <w:bCs/>
                                    </w:rPr>
                                    <w:t>2</w:t>
                                  </w:r>
                                </w:p>
                                <w:p w:rsidR="00FB2CE9" w:rsidRDefault="00FB2CE9" w:rsidP="00E24FD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FFAA7" id="_x0000_t202" coordsize="21600,21600" o:spt="202" path="m,l,21600r21600,l21600,xe">
                      <v:stroke joinstyle="miter"/>
                      <v:path gradientshapeok="t" o:connecttype="rect"/>
                    </v:shapetype>
                    <v:shape id="Поле 9" o:spid="_x0000_s1026" type="#_x0000_t202" style="position:absolute;left:0;text-align:left;margin-left:541.3pt;margin-top:5.4pt;width:27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" filled="f" strokeweight="2pt">
                      <v:textbox>
                        <w:txbxContent>
                          <w:p w:rsidR="00FB2CE9" w:rsidRDefault="00FB2CE9" w:rsidP="00E24FDA">
                            <w:pPr>
                              <w:rPr>
                                <w:b/>
                                <w:bCs/>
                                <w:sz w:val="20"/>
                              </w:rPr>
                            </w:pPr>
                            <w:r>
                              <w:rPr>
                                <w:b/>
                                <w:bCs/>
                              </w:rPr>
                              <w:t>2</w:t>
                            </w:r>
                          </w:p>
                          <w:p w:rsidR="00FB2CE9" w:rsidRDefault="00FB2CE9" w:rsidP="00E24FDA">
                            <w:pPr>
                              <w:rPr>
                                <w:b/>
                                <w:bCs/>
                                <w:sz w:val="20"/>
                              </w:rPr>
                            </w:pPr>
                          </w:p>
                        </w:txbxContent>
                      </v:textbox>
                    </v:shape>
                  </w:pict>
                </mc:Fallback>
              </mc:AlternateContent>
            </w:r>
            <w:r w:rsidR="00E24FDA" w:rsidRPr="00DE53D6">
              <w:rPr>
                <w:rFonts w:eastAsia="Times New Roman"/>
                <w:b/>
              </w:rPr>
              <w:t>Номер тома</w:t>
            </w:r>
          </w:p>
        </w:tc>
        <w:tc>
          <w:tcPr>
            <w:tcW w:w="2126" w:type="dxa"/>
            <w:tcBorders>
              <w:top w:val="single" w:sz="12" w:space="0" w:color="auto"/>
              <w:bottom w:val="single" w:sz="12" w:space="0" w:color="auto"/>
            </w:tcBorders>
            <w:vAlign w:val="center"/>
          </w:tcPr>
          <w:p w:rsidR="00E24FDA" w:rsidRPr="00DE53D6" w:rsidRDefault="00E24FDA" w:rsidP="00E24FDA">
            <w:pPr>
              <w:overflowPunct w:val="0"/>
              <w:autoSpaceDE w:val="0"/>
              <w:autoSpaceDN w:val="0"/>
              <w:adjustRightInd w:val="0"/>
              <w:jc w:val="center"/>
              <w:rPr>
                <w:rFonts w:eastAsia="Times New Roman"/>
                <w:b/>
              </w:rPr>
            </w:pPr>
            <w:r w:rsidRPr="00DE53D6">
              <w:rPr>
                <w:rFonts w:eastAsia="Times New Roman"/>
                <w:b/>
              </w:rPr>
              <w:t>Обозначение</w:t>
            </w:r>
          </w:p>
        </w:tc>
        <w:tc>
          <w:tcPr>
            <w:tcW w:w="5670" w:type="dxa"/>
            <w:tcBorders>
              <w:top w:val="single" w:sz="12" w:space="0" w:color="auto"/>
              <w:bottom w:val="single" w:sz="12" w:space="0" w:color="auto"/>
            </w:tcBorders>
            <w:vAlign w:val="center"/>
          </w:tcPr>
          <w:p w:rsidR="00E24FDA" w:rsidRPr="00DE53D6" w:rsidRDefault="00E24FDA" w:rsidP="00E24FDA">
            <w:pPr>
              <w:keepNext/>
              <w:tabs>
                <w:tab w:val="left" w:pos="2197"/>
              </w:tabs>
              <w:overflowPunct w:val="0"/>
              <w:autoSpaceDE w:val="0"/>
              <w:autoSpaceDN w:val="0"/>
              <w:adjustRightInd w:val="0"/>
              <w:jc w:val="center"/>
              <w:textAlignment w:val="baseline"/>
              <w:outlineLvl w:val="1"/>
              <w:rPr>
                <w:rFonts w:eastAsia="Times New Roman"/>
                <w:b/>
                <w:bCs/>
              </w:rPr>
            </w:pPr>
            <w:r w:rsidRPr="00DE53D6">
              <w:rPr>
                <w:rFonts w:eastAsia="Times New Roman"/>
                <w:b/>
              </w:rPr>
              <w:t>Наименование</w:t>
            </w:r>
          </w:p>
        </w:tc>
        <w:tc>
          <w:tcPr>
            <w:tcW w:w="1276" w:type="dxa"/>
            <w:tcBorders>
              <w:top w:val="single" w:sz="12" w:space="0" w:color="auto"/>
              <w:bottom w:val="single" w:sz="12" w:space="0" w:color="auto"/>
            </w:tcBorders>
            <w:vAlign w:val="center"/>
          </w:tcPr>
          <w:p w:rsidR="00E24FDA" w:rsidRPr="00DE53D6" w:rsidRDefault="00E24FDA" w:rsidP="00E24FDA">
            <w:pPr>
              <w:overflowPunct w:val="0"/>
              <w:autoSpaceDE w:val="0"/>
              <w:autoSpaceDN w:val="0"/>
              <w:adjustRightInd w:val="0"/>
              <w:jc w:val="center"/>
              <w:rPr>
                <w:rFonts w:eastAsia="Times New Roman"/>
                <w:b/>
              </w:rPr>
            </w:pPr>
            <w:r w:rsidRPr="00DE53D6">
              <w:rPr>
                <w:rFonts w:eastAsia="Times New Roman"/>
                <w:b/>
              </w:rPr>
              <w:t>Количество страниц/</w:t>
            </w:r>
          </w:p>
          <w:p w:rsidR="00E24FDA" w:rsidRPr="00DE53D6" w:rsidRDefault="00E24FDA" w:rsidP="00E24FDA">
            <w:pPr>
              <w:overflowPunct w:val="0"/>
              <w:autoSpaceDE w:val="0"/>
              <w:autoSpaceDN w:val="0"/>
              <w:adjustRightInd w:val="0"/>
              <w:jc w:val="center"/>
              <w:rPr>
                <w:rFonts w:eastAsia="Times New Roman"/>
                <w:b/>
              </w:rPr>
            </w:pPr>
            <w:r w:rsidRPr="00DE53D6">
              <w:rPr>
                <w:rFonts w:eastAsia="Times New Roman"/>
                <w:b/>
              </w:rPr>
              <w:t>листов</w:t>
            </w:r>
          </w:p>
        </w:tc>
      </w:tr>
      <w:tr w:rsidR="00DE53D6" w:rsidRPr="00DE53D6" w:rsidTr="000057C7">
        <w:trPr>
          <w:trHeight w:val="177"/>
        </w:trPr>
        <w:tc>
          <w:tcPr>
            <w:tcW w:w="993" w:type="dxa"/>
            <w:tcBorders>
              <w:top w:val="single" w:sz="12" w:space="0" w:color="auto"/>
            </w:tcBorders>
            <w:vAlign w:val="center"/>
          </w:tcPr>
          <w:p w:rsidR="00E24FDA" w:rsidRPr="00DE53D6" w:rsidRDefault="00E24FDA" w:rsidP="00E24FDA">
            <w:pPr>
              <w:tabs>
                <w:tab w:val="left" w:pos="5940"/>
              </w:tabs>
              <w:overflowPunct w:val="0"/>
              <w:autoSpaceDE w:val="0"/>
              <w:autoSpaceDN w:val="0"/>
              <w:adjustRightInd w:val="0"/>
              <w:jc w:val="center"/>
              <w:rPr>
                <w:rFonts w:eastAsia="Times New Roman"/>
              </w:rPr>
            </w:pPr>
          </w:p>
        </w:tc>
        <w:tc>
          <w:tcPr>
            <w:tcW w:w="2126" w:type="dxa"/>
            <w:tcBorders>
              <w:top w:val="single" w:sz="12" w:space="0" w:color="auto"/>
            </w:tcBorders>
            <w:vAlign w:val="center"/>
          </w:tcPr>
          <w:p w:rsidR="00E24FDA" w:rsidRPr="00DE53D6" w:rsidRDefault="00E24FDA" w:rsidP="00E24FDA">
            <w:pPr>
              <w:tabs>
                <w:tab w:val="left" w:pos="5940"/>
              </w:tabs>
              <w:overflowPunct w:val="0"/>
              <w:autoSpaceDE w:val="0"/>
              <w:autoSpaceDN w:val="0"/>
              <w:adjustRightInd w:val="0"/>
              <w:jc w:val="center"/>
              <w:rPr>
                <w:rFonts w:eastAsia="Times New Roman"/>
                <w:b/>
              </w:rPr>
            </w:pPr>
          </w:p>
        </w:tc>
        <w:tc>
          <w:tcPr>
            <w:tcW w:w="5670" w:type="dxa"/>
            <w:tcBorders>
              <w:top w:val="single" w:sz="12" w:space="0" w:color="auto"/>
            </w:tcBorders>
            <w:vAlign w:val="center"/>
          </w:tcPr>
          <w:p w:rsidR="00E24FDA" w:rsidRPr="00DE53D6" w:rsidRDefault="00E24FDA" w:rsidP="00E24FDA">
            <w:pPr>
              <w:tabs>
                <w:tab w:val="left" w:pos="5940"/>
              </w:tabs>
              <w:overflowPunct w:val="0"/>
              <w:autoSpaceDE w:val="0"/>
              <w:autoSpaceDN w:val="0"/>
              <w:adjustRightInd w:val="0"/>
              <w:jc w:val="both"/>
              <w:rPr>
                <w:rFonts w:eastAsia="Times New Roman"/>
                <w:b/>
              </w:rPr>
            </w:pPr>
            <w:r w:rsidRPr="00DE53D6">
              <w:rPr>
                <w:rFonts w:eastAsia="Times New Roman"/>
                <w:b/>
              </w:rPr>
              <w:t>Проект внесения изменений в правила землепользования и застройки</w:t>
            </w:r>
          </w:p>
        </w:tc>
        <w:tc>
          <w:tcPr>
            <w:tcW w:w="1276" w:type="dxa"/>
            <w:tcBorders>
              <w:top w:val="single" w:sz="12" w:space="0" w:color="auto"/>
            </w:tcBorders>
            <w:vAlign w:val="center"/>
          </w:tcPr>
          <w:p w:rsidR="00E24FDA" w:rsidRPr="00DE53D6" w:rsidRDefault="00E24FDA" w:rsidP="00E24FDA">
            <w:pPr>
              <w:tabs>
                <w:tab w:val="left" w:pos="5940"/>
              </w:tabs>
              <w:overflowPunct w:val="0"/>
              <w:autoSpaceDE w:val="0"/>
              <w:autoSpaceDN w:val="0"/>
              <w:adjustRightInd w:val="0"/>
              <w:jc w:val="both"/>
              <w:rPr>
                <w:rFonts w:eastAsia="Times New Roman"/>
              </w:rPr>
            </w:pPr>
          </w:p>
        </w:tc>
      </w:tr>
      <w:tr w:rsidR="00DE53D6" w:rsidRPr="00DE53D6" w:rsidTr="000057C7">
        <w:trPr>
          <w:trHeight w:val="397"/>
        </w:trPr>
        <w:tc>
          <w:tcPr>
            <w:tcW w:w="993" w:type="dxa"/>
            <w:vAlign w:val="center"/>
          </w:tcPr>
          <w:p w:rsidR="0096527B" w:rsidRPr="00DE53D6" w:rsidRDefault="0096527B" w:rsidP="0096527B">
            <w:pPr>
              <w:tabs>
                <w:tab w:val="left" w:pos="5940"/>
              </w:tabs>
              <w:overflowPunct w:val="0"/>
              <w:autoSpaceDE w:val="0"/>
              <w:autoSpaceDN w:val="0"/>
              <w:adjustRightInd w:val="0"/>
              <w:jc w:val="center"/>
              <w:rPr>
                <w:rFonts w:eastAsia="Times New Roman"/>
              </w:rPr>
            </w:pPr>
            <w:r w:rsidRPr="00DE53D6">
              <w:rPr>
                <w:rFonts w:eastAsia="Times New Roman"/>
              </w:rPr>
              <w:t>1</w:t>
            </w:r>
          </w:p>
        </w:tc>
        <w:tc>
          <w:tcPr>
            <w:tcW w:w="2126" w:type="dxa"/>
            <w:vAlign w:val="center"/>
          </w:tcPr>
          <w:p w:rsidR="0096527B" w:rsidRPr="00DE53D6" w:rsidRDefault="0096527B" w:rsidP="0096527B">
            <w:pPr>
              <w:tabs>
                <w:tab w:val="left" w:pos="5940"/>
              </w:tabs>
              <w:overflowPunct w:val="0"/>
              <w:autoSpaceDE w:val="0"/>
              <w:autoSpaceDN w:val="0"/>
              <w:adjustRightInd w:val="0"/>
              <w:jc w:val="center"/>
              <w:rPr>
                <w:rFonts w:eastAsia="Times New Roman"/>
              </w:rPr>
            </w:pPr>
            <w:r w:rsidRPr="00DE53D6">
              <w:rPr>
                <w:rFonts w:eastAsia="Times New Roman"/>
                <w:spacing w:val="-6"/>
                <w:sz w:val="24"/>
                <w:szCs w:val="24"/>
              </w:rPr>
              <w:t>011-20-измПЗЗ-Кн1</w:t>
            </w:r>
          </w:p>
        </w:tc>
        <w:tc>
          <w:tcPr>
            <w:tcW w:w="5670" w:type="dxa"/>
            <w:vAlign w:val="center"/>
          </w:tcPr>
          <w:p w:rsidR="0096527B" w:rsidRPr="00DE53D6" w:rsidRDefault="0096527B" w:rsidP="0096527B">
            <w:pPr>
              <w:pStyle w:val="1"/>
              <w:spacing w:before="0"/>
              <w:rPr>
                <w:rFonts w:ascii="Times New Roman" w:eastAsia="Times New Roman" w:hAnsi="Times New Roman" w:cs="Times New Roman"/>
                <w:b w:val="0"/>
                <w:color w:val="auto"/>
                <w:sz w:val="22"/>
                <w:szCs w:val="22"/>
              </w:rPr>
            </w:pPr>
            <w:r w:rsidRPr="00DE53D6">
              <w:rPr>
                <w:rFonts w:ascii="Times New Roman" w:eastAsia="Times New Roman" w:hAnsi="Times New Roman" w:cs="Times New Roman"/>
                <w:b w:val="0"/>
                <w:color w:val="auto"/>
                <w:sz w:val="22"/>
                <w:szCs w:val="22"/>
              </w:rPr>
              <w:t>Порядок применения правил землепользования и застройки и внесения в них изменений</w:t>
            </w:r>
          </w:p>
        </w:tc>
        <w:tc>
          <w:tcPr>
            <w:tcW w:w="1276" w:type="dxa"/>
            <w:vAlign w:val="center"/>
          </w:tcPr>
          <w:p w:rsidR="0096527B" w:rsidRPr="00DE53D6" w:rsidRDefault="00D5506C" w:rsidP="00FB2CE9">
            <w:pPr>
              <w:tabs>
                <w:tab w:val="left" w:pos="5940"/>
              </w:tabs>
              <w:overflowPunct w:val="0"/>
              <w:autoSpaceDE w:val="0"/>
              <w:autoSpaceDN w:val="0"/>
              <w:adjustRightInd w:val="0"/>
              <w:jc w:val="center"/>
              <w:rPr>
                <w:rFonts w:eastAsia="Times New Roman"/>
              </w:rPr>
            </w:pPr>
            <w:r w:rsidRPr="00DE53D6">
              <w:rPr>
                <w:rFonts w:eastAsia="Times New Roman"/>
              </w:rPr>
              <w:t>4</w:t>
            </w:r>
            <w:r w:rsidR="00FB2CE9" w:rsidRPr="00DE53D6">
              <w:rPr>
                <w:rFonts w:eastAsia="Times New Roman"/>
              </w:rPr>
              <w:t>0</w:t>
            </w:r>
            <w:r w:rsidR="0096527B" w:rsidRPr="00DE53D6">
              <w:rPr>
                <w:rFonts w:eastAsia="Times New Roman"/>
              </w:rPr>
              <w:t xml:space="preserve"> стр.</w:t>
            </w:r>
          </w:p>
        </w:tc>
      </w:tr>
      <w:tr w:rsidR="00DE53D6" w:rsidRPr="00DE53D6" w:rsidTr="000057C7">
        <w:trPr>
          <w:trHeight w:val="676"/>
        </w:trPr>
        <w:tc>
          <w:tcPr>
            <w:tcW w:w="993" w:type="dxa"/>
            <w:vAlign w:val="center"/>
          </w:tcPr>
          <w:p w:rsidR="0096527B" w:rsidRPr="00DE53D6" w:rsidRDefault="00D5506C" w:rsidP="0096527B">
            <w:pPr>
              <w:tabs>
                <w:tab w:val="left" w:pos="5940"/>
              </w:tabs>
              <w:overflowPunct w:val="0"/>
              <w:autoSpaceDE w:val="0"/>
              <w:autoSpaceDN w:val="0"/>
              <w:adjustRightInd w:val="0"/>
              <w:jc w:val="center"/>
              <w:rPr>
                <w:rFonts w:eastAsia="Times New Roman"/>
              </w:rPr>
            </w:pPr>
            <w:r w:rsidRPr="00DE53D6">
              <w:rPr>
                <w:rFonts w:eastAsia="Times New Roman"/>
              </w:rPr>
              <w:t>2</w:t>
            </w:r>
          </w:p>
        </w:tc>
        <w:tc>
          <w:tcPr>
            <w:tcW w:w="2126" w:type="dxa"/>
            <w:vAlign w:val="center"/>
          </w:tcPr>
          <w:p w:rsidR="0096527B" w:rsidRPr="00DE53D6" w:rsidRDefault="0096527B" w:rsidP="0096527B">
            <w:pPr>
              <w:tabs>
                <w:tab w:val="left" w:pos="5940"/>
              </w:tabs>
              <w:overflowPunct w:val="0"/>
              <w:autoSpaceDE w:val="0"/>
              <w:autoSpaceDN w:val="0"/>
              <w:adjustRightInd w:val="0"/>
              <w:jc w:val="center"/>
              <w:rPr>
                <w:rFonts w:eastAsia="Times New Roman"/>
              </w:rPr>
            </w:pPr>
            <w:r w:rsidRPr="00DE53D6">
              <w:rPr>
                <w:rFonts w:eastAsia="Times New Roman"/>
                <w:spacing w:val="-6"/>
                <w:sz w:val="24"/>
                <w:szCs w:val="24"/>
              </w:rPr>
              <w:t>011-20-измПЗЗ-К1</w:t>
            </w:r>
          </w:p>
        </w:tc>
        <w:tc>
          <w:tcPr>
            <w:tcW w:w="5670" w:type="dxa"/>
            <w:vAlign w:val="center"/>
          </w:tcPr>
          <w:p w:rsidR="0096527B" w:rsidRPr="00DE53D6" w:rsidRDefault="0096527B" w:rsidP="002569A0">
            <w:pPr>
              <w:tabs>
                <w:tab w:val="left" w:pos="5940"/>
              </w:tabs>
              <w:overflowPunct w:val="0"/>
              <w:autoSpaceDE w:val="0"/>
              <w:autoSpaceDN w:val="0"/>
              <w:adjustRightInd w:val="0"/>
              <w:jc w:val="both"/>
              <w:rPr>
                <w:rFonts w:eastAsia="Times New Roman"/>
                <w:bCs/>
              </w:rPr>
            </w:pPr>
            <w:r w:rsidRPr="00DE53D6">
              <w:rPr>
                <w:rFonts w:eastAsia="Times New Roman"/>
                <w:spacing w:val="-6"/>
              </w:rPr>
              <w:t>Карт</w:t>
            </w:r>
            <w:r w:rsidR="002569A0" w:rsidRPr="00DE53D6">
              <w:rPr>
                <w:rFonts w:eastAsia="Times New Roman"/>
                <w:spacing w:val="-6"/>
              </w:rPr>
              <w:t xml:space="preserve">ы </w:t>
            </w:r>
            <w:r w:rsidRPr="00DE53D6">
              <w:rPr>
                <w:rFonts w:eastAsia="Times New Roman"/>
                <w:spacing w:val="-6"/>
              </w:rPr>
              <w:t xml:space="preserve">градостроительного зонирования </w:t>
            </w:r>
          </w:p>
        </w:tc>
        <w:tc>
          <w:tcPr>
            <w:tcW w:w="1276" w:type="dxa"/>
            <w:vAlign w:val="center"/>
          </w:tcPr>
          <w:p w:rsidR="0096527B" w:rsidRPr="00DE53D6" w:rsidRDefault="002569A0" w:rsidP="0096527B">
            <w:pPr>
              <w:tabs>
                <w:tab w:val="left" w:pos="5940"/>
              </w:tabs>
              <w:overflowPunct w:val="0"/>
              <w:autoSpaceDE w:val="0"/>
              <w:autoSpaceDN w:val="0"/>
              <w:adjustRightInd w:val="0"/>
              <w:jc w:val="center"/>
              <w:rPr>
                <w:rFonts w:eastAsia="Times New Roman"/>
              </w:rPr>
            </w:pPr>
            <w:r w:rsidRPr="00DE53D6">
              <w:rPr>
                <w:rFonts w:eastAsia="Times New Roman"/>
              </w:rPr>
              <w:t>5</w:t>
            </w:r>
            <w:r w:rsidR="0096527B" w:rsidRPr="00DE53D6">
              <w:rPr>
                <w:rFonts w:eastAsia="Times New Roman"/>
              </w:rPr>
              <w:t xml:space="preserve"> лист</w:t>
            </w:r>
            <w:r w:rsidRPr="00DE53D6">
              <w:rPr>
                <w:rFonts w:eastAsia="Times New Roman"/>
              </w:rPr>
              <w:t>ов</w:t>
            </w:r>
          </w:p>
        </w:tc>
      </w:tr>
      <w:tr w:rsidR="00DE53D6" w:rsidRPr="00DE53D6" w:rsidTr="000057C7">
        <w:trPr>
          <w:trHeight w:val="676"/>
        </w:trPr>
        <w:tc>
          <w:tcPr>
            <w:tcW w:w="993" w:type="dxa"/>
            <w:vAlign w:val="center"/>
          </w:tcPr>
          <w:p w:rsidR="00D5506C" w:rsidRPr="00DE53D6" w:rsidRDefault="00D5506C" w:rsidP="00D5506C">
            <w:pPr>
              <w:tabs>
                <w:tab w:val="left" w:pos="5940"/>
              </w:tabs>
              <w:overflowPunct w:val="0"/>
              <w:autoSpaceDE w:val="0"/>
              <w:autoSpaceDN w:val="0"/>
              <w:adjustRightInd w:val="0"/>
              <w:jc w:val="center"/>
              <w:rPr>
                <w:rFonts w:eastAsia="Times New Roman"/>
              </w:rPr>
            </w:pPr>
            <w:r w:rsidRPr="00DE53D6">
              <w:rPr>
                <w:rFonts w:eastAsia="Times New Roman"/>
              </w:rPr>
              <w:t>3</w:t>
            </w:r>
          </w:p>
        </w:tc>
        <w:tc>
          <w:tcPr>
            <w:tcW w:w="2126" w:type="dxa"/>
            <w:vAlign w:val="center"/>
          </w:tcPr>
          <w:p w:rsidR="00D5506C" w:rsidRPr="00DE53D6" w:rsidRDefault="00D5506C" w:rsidP="00D5506C">
            <w:pPr>
              <w:tabs>
                <w:tab w:val="left" w:pos="5940"/>
              </w:tabs>
              <w:overflowPunct w:val="0"/>
              <w:autoSpaceDE w:val="0"/>
              <w:autoSpaceDN w:val="0"/>
              <w:adjustRightInd w:val="0"/>
              <w:jc w:val="center"/>
              <w:rPr>
                <w:rFonts w:eastAsia="Times New Roman"/>
                <w:spacing w:val="-6"/>
                <w:sz w:val="24"/>
                <w:szCs w:val="24"/>
              </w:rPr>
            </w:pPr>
            <w:r w:rsidRPr="00DE53D6">
              <w:rPr>
                <w:rFonts w:eastAsia="Times New Roman"/>
                <w:spacing w:val="-6"/>
                <w:sz w:val="24"/>
                <w:szCs w:val="24"/>
              </w:rPr>
              <w:t>011-20-измПЗЗ-Кн2</w:t>
            </w:r>
          </w:p>
        </w:tc>
        <w:tc>
          <w:tcPr>
            <w:tcW w:w="5670" w:type="dxa"/>
            <w:vAlign w:val="center"/>
          </w:tcPr>
          <w:p w:rsidR="00D5506C" w:rsidRPr="00DE53D6" w:rsidRDefault="00D5506C" w:rsidP="00D5506C">
            <w:pPr>
              <w:tabs>
                <w:tab w:val="left" w:pos="5940"/>
              </w:tabs>
              <w:overflowPunct w:val="0"/>
              <w:autoSpaceDE w:val="0"/>
              <w:autoSpaceDN w:val="0"/>
              <w:adjustRightInd w:val="0"/>
              <w:jc w:val="both"/>
              <w:rPr>
                <w:rFonts w:eastAsia="Times New Roman"/>
                <w:spacing w:val="-6"/>
              </w:rPr>
            </w:pPr>
            <w:r w:rsidRPr="00DE53D6">
              <w:rPr>
                <w:rFonts w:eastAsia="Times New Roman"/>
                <w:spacing w:val="-6"/>
              </w:rPr>
              <w:t>Градостроительные регламенты</w:t>
            </w:r>
          </w:p>
        </w:tc>
        <w:tc>
          <w:tcPr>
            <w:tcW w:w="1276" w:type="dxa"/>
            <w:vAlign w:val="center"/>
          </w:tcPr>
          <w:p w:rsidR="00D5506C" w:rsidRPr="00DE53D6" w:rsidRDefault="00AA4D7F" w:rsidP="00FB2CE9">
            <w:pPr>
              <w:tabs>
                <w:tab w:val="left" w:pos="5940"/>
              </w:tabs>
              <w:overflowPunct w:val="0"/>
              <w:autoSpaceDE w:val="0"/>
              <w:autoSpaceDN w:val="0"/>
              <w:adjustRightInd w:val="0"/>
              <w:jc w:val="center"/>
              <w:rPr>
                <w:rFonts w:eastAsia="Times New Roman"/>
              </w:rPr>
            </w:pPr>
            <w:r>
              <w:rPr>
                <w:rFonts w:eastAsia="Times New Roman"/>
              </w:rPr>
              <w:t xml:space="preserve">103 </w:t>
            </w:r>
            <w:bookmarkStart w:id="1" w:name="_GoBack"/>
            <w:bookmarkEnd w:id="1"/>
            <w:r w:rsidR="001214BC" w:rsidRPr="00DE53D6">
              <w:rPr>
                <w:rFonts w:eastAsia="Times New Roman"/>
              </w:rPr>
              <w:t>стр.</w:t>
            </w:r>
          </w:p>
        </w:tc>
      </w:tr>
      <w:tr w:rsidR="00DE53D6" w:rsidRPr="00DE53D6" w:rsidTr="000057C7">
        <w:trPr>
          <w:trHeight w:val="182"/>
        </w:trPr>
        <w:tc>
          <w:tcPr>
            <w:tcW w:w="993" w:type="dxa"/>
            <w:vAlign w:val="center"/>
          </w:tcPr>
          <w:p w:rsidR="00D5506C" w:rsidRPr="00DE53D6" w:rsidRDefault="00D5506C" w:rsidP="00D5506C">
            <w:pPr>
              <w:tabs>
                <w:tab w:val="left" w:pos="5940"/>
              </w:tabs>
              <w:overflowPunct w:val="0"/>
              <w:autoSpaceDE w:val="0"/>
              <w:autoSpaceDN w:val="0"/>
              <w:adjustRightInd w:val="0"/>
              <w:jc w:val="center"/>
              <w:rPr>
                <w:rFonts w:eastAsia="Times New Roman"/>
              </w:rPr>
            </w:pPr>
            <w:r w:rsidRPr="00DE53D6">
              <w:rPr>
                <w:rFonts w:eastAsia="Times New Roman"/>
              </w:rPr>
              <w:t>4</w:t>
            </w:r>
          </w:p>
        </w:tc>
        <w:tc>
          <w:tcPr>
            <w:tcW w:w="2126" w:type="dxa"/>
            <w:vAlign w:val="center"/>
          </w:tcPr>
          <w:p w:rsidR="00D5506C" w:rsidRPr="00DE53D6" w:rsidRDefault="00D5506C" w:rsidP="00D5506C">
            <w:pPr>
              <w:tabs>
                <w:tab w:val="left" w:pos="5940"/>
              </w:tabs>
              <w:overflowPunct w:val="0"/>
              <w:autoSpaceDE w:val="0"/>
              <w:autoSpaceDN w:val="0"/>
              <w:adjustRightInd w:val="0"/>
              <w:jc w:val="center"/>
              <w:rPr>
                <w:rFonts w:eastAsia="Times New Roman"/>
              </w:rPr>
            </w:pPr>
            <w:r w:rsidRPr="00DE53D6">
              <w:rPr>
                <w:rFonts w:eastAsia="Times New Roman"/>
                <w:spacing w:val="-6"/>
                <w:sz w:val="24"/>
                <w:szCs w:val="24"/>
              </w:rPr>
              <w:t>011-20-измПЗЗ-Д1</w:t>
            </w:r>
          </w:p>
        </w:tc>
        <w:tc>
          <w:tcPr>
            <w:tcW w:w="5670" w:type="dxa"/>
            <w:vAlign w:val="center"/>
          </w:tcPr>
          <w:p w:rsidR="00D5506C" w:rsidRPr="00DE53D6" w:rsidRDefault="00D5506C" w:rsidP="00D5506C">
            <w:pPr>
              <w:tabs>
                <w:tab w:val="left" w:pos="5940"/>
              </w:tabs>
              <w:overflowPunct w:val="0"/>
              <w:autoSpaceDE w:val="0"/>
              <w:autoSpaceDN w:val="0"/>
              <w:adjustRightInd w:val="0"/>
              <w:jc w:val="both"/>
              <w:rPr>
                <w:rFonts w:eastAsia="Times New Roman"/>
                <w:b/>
                <w:spacing w:val="-6"/>
              </w:rPr>
            </w:pPr>
            <w:r w:rsidRPr="00DE53D6">
              <w:rPr>
                <w:rFonts w:eastAsia="Times New Roman"/>
                <w:b/>
                <w:spacing w:val="-6"/>
              </w:rPr>
              <w:t>Материалы проекта в электронном виде</w:t>
            </w:r>
          </w:p>
        </w:tc>
        <w:tc>
          <w:tcPr>
            <w:tcW w:w="1276" w:type="dxa"/>
            <w:vAlign w:val="center"/>
          </w:tcPr>
          <w:p w:rsidR="00D5506C" w:rsidRPr="00DE53D6" w:rsidRDefault="00D5506C" w:rsidP="00D5506C">
            <w:pPr>
              <w:tabs>
                <w:tab w:val="left" w:pos="5940"/>
              </w:tabs>
              <w:overflowPunct w:val="0"/>
              <w:autoSpaceDE w:val="0"/>
              <w:autoSpaceDN w:val="0"/>
              <w:adjustRightInd w:val="0"/>
              <w:jc w:val="center"/>
              <w:rPr>
                <w:rFonts w:eastAsia="Times New Roman"/>
              </w:rPr>
            </w:pPr>
          </w:p>
        </w:tc>
      </w:tr>
      <w:tr w:rsidR="00DE53D6" w:rsidRPr="00DE53D6" w:rsidTr="000057C7">
        <w:trPr>
          <w:trHeight w:val="676"/>
        </w:trPr>
        <w:tc>
          <w:tcPr>
            <w:tcW w:w="993" w:type="dxa"/>
            <w:vAlign w:val="center"/>
          </w:tcPr>
          <w:p w:rsidR="00D5506C" w:rsidRPr="00DE53D6" w:rsidRDefault="00D5506C" w:rsidP="00D5506C">
            <w:pPr>
              <w:tabs>
                <w:tab w:val="left" w:pos="5940"/>
              </w:tabs>
              <w:overflowPunct w:val="0"/>
              <w:autoSpaceDE w:val="0"/>
              <w:autoSpaceDN w:val="0"/>
              <w:adjustRightInd w:val="0"/>
              <w:jc w:val="center"/>
              <w:rPr>
                <w:rFonts w:eastAsia="Times New Roman"/>
              </w:rPr>
            </w:pPr>
          </w:p>
        </w:tc>
        <w:tc>
          <w:tcPr>
            <w:tcW w:w="2126" w:type="dxa"/>
            <w:vAlign w:val="center"/>
          </w:tcPr>
          <w:p w:rsidR="00D5506C" w:rsidRPr="00DE53D6" w:rsidRDefault="00D5506C" w:rsidP="00D5506C">
            <w:pPr>
              <w:tabs>
                <w:tab w:val="left" w:pos="5940"/>
              </w:tabs>
              <w:overflowPunct w:val="0"/>
              <w:autoSpaceDE w:val="0"/>
              <w:autoSpaceDN w:val="0"/>
              <w:adjustRightInd w:val="0"/>
              <w:jc w:val="center"/>
              <w:rPr>
                <w:rFonts w:eastAsia="Times New Roman"/>
                <w:spacing w:val="-6"/>
                <w:sz w:val="24"/>
                <w:szCs w:val="24"/>
              </w:rPr>
            </w:pPr>
          </w:p>
        </w:tc>
        <w:tc>
          <w:tcPr>
            <w:tcW w:w="5670" w:type="dxa"/>
            <w:vAlign w:val="center"/>
          </w:tcPr>
          <w:p w:rsidR="00D5506C" w:rsidRPr="00DE53D6" w:rsidRDefault="00D5506C" w:rsidP="00D5506C">
            <w:pPr>
              <w:tabs>
                <w:tab w:val="left" w:pos="5940"/>
              </w:tabs>
              <w:overflowPunct w:val="0"/>
              <w:autoSpaceDE w:val="0"/>
              <w:autoSpaceDN w:val="0"/>
              <w:adjustRightInd w:val="0"/>
              <w:jc w:val="both"/>
              <w:rPr>
                <w:rFonts w:eastAsia="Times New Roman"/>
                <w:spacing w:val="-6"/>
              </w:rPr>
            </w:pPr>
            <w:r w:rsidRPr="00DE53D6">
              <w:rPr>
                <w:rFonts w:eastAsia="Times New Roman"/>
                <w:spacing w:val="-6"/>
                <w:lang w:val="en-US"/>
              </w:rPr>
              <w:t>CD</w:t>
            </w:r>
            <w:r w:rsidRPr="00DE53D6">
              <w:rPr>
                <w:rFonts w:eastAsia="Times New Roman"/>
                <w:spacing w:val="-6"/>
              </w:rPr>
              <w:t xml:space="preserve">-диск:  </w:t>
            </w:r>
          </w:p>
          <w:p w:rsidR="00D5506C" w:rsidRPr="00DE53D6" w:rsidRDefault="00D5506C" w:rsidP="00D5506C">
            <w:pPr>
              <w:tabs>
                <w:tab w:val="left" w:pos="5940"/>
              </w:tabs>
              <w:overflowPunct w:val="0"/>
              <w:autoSpaceDE w:val="0"/>
              <w:autoSpaceDN w:val="0"/>
              <w:adjustRightInd w:val="0"/>
              <w:ind w:left="176"/>
              <w:jc w:val="both"/>
              <w:rPr>
                <w:rFonts w:eastAsia="Times New Roman"/>
                <w:spacing w:val="-6"/>
              </w:rPr>
            </w:pPr>
            <w:r w:rsidRPr="00DE53D6">
              <w:rPr>
                <w:rFonts w:eastAsia="Times New Roman"/>
                <w:spacing w:val="-6"/>
              </w:rPr>
              <w:t xml:space="preserve">- текстовые материалы в форматах </w:t>
            </w:r>
            <w:r w:rsidRPr="00DE53D6">
              <w:rPr>
                <w:rFonts w:eastAsia="Times New Roman"/>
                <w:spacing w:val="-6"/>
                <w:lang w:val="en-US"/>
              </w:rPr>
              <w:t>doc</w:t>
            </w:r>
            <w:r w:rsidRPr="00DE53D6">
              <w:rPr>
                <w:rFonts w:eastAsia="Times New Roman"/>
                <w:spacing w:val="-6"/>
              </w:rPr>
              <w:t xml:space="preserve"> и </w:t>
            </w:r>
            <w:r w:rsidRPr="00DE53D6">
              <w:rPr>
                <w:rFonts w:eastAsia="Times New Roman"/>
                <w:spacing w:val="-6"/>
                <w:lang w:val="en-US"/>
              </w:rPr>
              <w:t>pdf</w:t>
            </w:r>
            <w:r w:rsidRPr="00DE53D6">
              <w:rPr>
                <w:rFonts w:eastAsia="Times New Roman"/>
                <w:spacing w:val="-6"/>
              </w:rPr>
              <w:t>;</w:t>
            </w:r>
          </w:p>
          <w:p w:rsidR="00D5506C" w:rsidRPr="00DE53D6" w:rsidRDefault="00D5506C" w:rsidP="00D5506C">
            <w:pPr>
              <w:tabs>
                <w:tab w:val="left" w:pos="5940"/>
              </w:tabs>
              <w:overflowPunct w:val="0"/>
              <w:autoSpaceDE w:val="0"/>
              <w:autoSpaceDN w:val="0"/>
              <w:adjustRightInd w:val="0"/>
              <w:ind w:left="176"/>
              <w:jc w:val="both"/>
              <w:rPr>
                <w:rFonts w:eastAsia="Times New Roman"/>
                <w:spacing w:val="-6"/>
              </w:rPr>
            </w:pPr>
            <w:r w:rsidRPr="00DE53D6">
              <w:rPr>
                <w:rFonts w:eastAsia="Times New Roman"/>
                <w:spacing w:val="-6"/>
              </w:rPr>
              <w:t xml:space="preserve">- графические материалы в формате </w:t>
            </w:r>
            <w:r w:rsidRPr="00DE53D6">
              <w:rPr>
                <w:rFonts w:eastAsia="Times New Roman"/>
                <w:spacing w:val="-6"/>
                <w:lang w:val="en-US"/>
              </w:rPr>
              <w:t>pdf</w:t>
            </w:r>
            <w:r w:rsidRPr="00DE53D6">
              <w:rPr>
                <w:rFonts w:eastAsia="Times New Roman"/>
                <w:spacing w:val="-6"/>
              </w:rPr>
              <w:t xml:space="preserve"> и программном продукте «Панорама. Профессиональная ГИС «Карта 2005»</w:t>
            </w:r>
          </w:p>
        </w:tc>
        <w:tc>
          <w:tcPr>
            <w:tcW w:w="1276" w:type="dxa"/>
            <w:vAlign w:val="center"/>
          </w:tcPr>
          <w:p w:rsidR="00D5506C" w:rsidRPr="00DE53D6" w:rsidRDefault="00D5506C" w:rsidP="00D5506C">
            <w:pPr>
              <w:tabs>
                <w:tab w:val="left" w:pos="5940"/>
              </w:tabs>
              <w:overflowPunct w:val="0"/>
              <w:autoSpaceDE w:val="0"/>
              <w:autoSpaceDN w:val="0"/>
              <w:adjustRightInd w:val="0"/>
              <w:jc w:val="center"/>
              <w:rPr>
                <w:rFonts w:eastAsia="Times New Roman"/>
              </w:rPr>
            </w:pPr>
            <w:r w:rsidRPr="00DE53D6">
              <w:rPr>
                <w:rFonts w:eastAsia="Times New Roman"/>
                <w:lang w:val="en-US"/>
              </w:rPr>
              <w:t xml:space="preserve">1 </w:t>
            </w:r>
            <w:r w:rsidRPr="00DE53D6">
              <w:rPr>
                <w:rFonts w:eastAsia="Times New Roman"/>
              </w:rPr>
              <w:t>экз.</w:t>
            </w:r>
          </w:p>
        </w:tc>
      </w:tr>
    </w:tbl>
    <w:p w:rsidR="00E24FDA" w:rsidRPr="00DE53D6" w:rsidRDefault="00E24FDA" w:rsidP="00E24FDA">
      <w:pPr>
        <w:overflowPunct w:val="0"/>
        <w:autoSpaceDE w:val="0"/>
        <w:autoSpaceDN w:val="0"/>
        <w:adjustRightInd w:val="0"/>
        <w:jc w:val="both"/>
        <w:rPr>
          <w:rFonts w:eastAsia="Times New Roman"/>
          <w:sz w:val="24"/>
          <w:szCs w:val="24"/>
        </w:rPr>
      </w:pPr>
      <w:r w:rsidRPr="00DE53D6">
        <w:rPr>
          <w:rFonts w:eastAsia="Times New Roman"/>
          <w:sz w:val="24"/>
          <w:szCs w:val="24"/>
        </w:rPr>
        <w:br w:type="page"/>
      </w:r>
    </w:p>
    <w:p w:rsidR="00E24FDA" w:rsidRPr="00DE53D6" w:rsidRDefault="00E24FDA" w:rsidP="00E24FDA">
      <w:pPr>
        <w:overflowPunct w:val="0"/>
        <w:autoSpaceDE w:val="0"/>
        <w:autoSpaceDN w:val="0"/>
        <w:adjustRightInd w:val="0"/>
        <w:spacing w:after="120"/>
        <w:jc w:val="center"/>
        <w:rPr>
          <w:rFonts w:eastAsia="Times New Roman"/>
          <w:b/>
          <w:bCs/>
          <w:sz w:val="28"/>
          <w:szCs w:val="28"/>
        </w:rPr>
      </w:pPr>
      <w:r w:rsidRPr="00DE53D6">
        <w:rPr>
          <w:rFonts w:eastAsia="Times New Roman"/>
          <w:b/>
          <w:bCs/>
          <w:sz w:val="28"/>
          <w:szCs w:val="28"/>
        </w:rPr>
        <w:lastRenderedPageBreak/>
        <w:t>Состав коллектива</w:t>
      </w:r>
    </w:p>
    <w:p w:rsidR="00E24FDA" w:rsidRPr="00DE53D6" w:rsidRDefault="00E24FDA"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DE53D6">
        <w:rPr>
          <w:rFonts w:eastAsia="Times New Roman"/>
          <w:sz w:val="24"/>
          <w:szCs w:val="24"/>
        </w:rPr>
        <w:t>В выполнении работ «</w:t>
      </w:r>
      <w:r w:rsidR="0031536F" w:rsidRPr="00DE53D6">
        <w:rPr>
          <w:rFonts w:eastAsia="Times New Roman"/>
          <w:b/>
          <w:bCs/>
          <w:sz w:val="24"/>
          <w:szCs w:val="24"/>
        </w:rPr>
        <w:t>Проект</w:t>
      </w:r>
      <w:r w:rsidRPr="00DE53D6">
        <w:rPr>
          <w:rFonts w:eastAsia="Times New Roman"/>
          <w:b/>
          <w:bCs/>
          <w:sz w:val="24"/>
          <w:szCs w:val="24"/>
        </w:rPr>
        <w:t xml:space="preserve"> внесени</w:t>
      </w:r>
      <w:r w:rsidR="0031536F" w:rsidRPr="00DE53D6">
        <w:rPr>
          <w:rFonts w:eastAsia="Times New Roman"/>
          <w:b/>
          <w:bCs/>
          <w:sz w:val="24"/>
          <w:szCs w:val="24"/>
        </w:rPr>
        <w:t>я</w:t>
      </w:r>
      <w:r w:rsidRPr="00DE53D6">
        <w:rPr>
          <w:rFonts w:eastAsia="Times New Roman"/>
          <w:b/>
          <w:bCs/>
          <w:sz w:val="24"/>
          <w:szCs w:val="24"/>
        </w:rPr>
        <w:t xml:space="preserve"> изменений в Правила землепользования и застройки </w:t>
      </w:r>
      <w:proofErr w:type="spellStart"/>
      <w:r w:rsidR="00C13EDA">
        <w:rPr>
          <w:rFonts w:eastAsia="Times New Roman"/>
          <w:b/>
          <w:bCs/>
          <w:sz w:val="24"/>
          <w:szCs w:val="24"/>
        </w:rPr>
        <w:t>Перфиловского</w:t>
      </w:r>
      <w:proofErr w:type="spellEnd"/>
      <w:r w:rsidRPr="00DE53D6">
        <w:rPr>
          <w:rFonts w:eastAsia="Times New Roman"/>
          <w:b/>
          <w:bCs/>
          <w:sz w:val="24"/>
          <w:szCs w:val="24"/>
        </w:rPr>
        <w:t xml:space="preserve"> муниципального образования</w:t>
      </w:r>
      <w:r w:rsidR="003D6A88" w:rsidRPr="00DE53D6">
        <w:rPr>
          <w:rFonts w:eastAsia="Times New Roman"/>
          <w:b/>
          <w:bCs/>
          <w:sz w:val="24"/>
          <w:szCs w:val="24"/>
        </w:rPr>
        <w:t xml:space="preserve"> </w:t>
      </w:r>
      <w:proofErr w:type="spellStart"/>
      <w:r w:rsidR="00182EC1" w:rsidRPr="00DE53D6">
        <w:rPr>
          <w:rFonts w:eastAsia="Times New Roman"/>
          <w:b/>
          <w:bCs/>
          <w:sz w:val="24"/>
          <w:szCs w:val="24"/>
        </w:rPr>
        <w:t>Тулунского</w:t>
      </w:r>
      <w:proofErr w:type="spellEnd"/>
      <w:r w:rsidR="003D6A88" w:rsidRPr="00DE53D6">
        <w:rPr>
          <w:rFonts w:eastAsia="Times New Roman"/>
          <w:b/>
          <w:bCs/>
          <w:sz w:val="24"/>
          <w:szCs w:val="24"/>
        </w:rPr>
        <w:t xml:space="preserve"> района Иркутской </w:t>
      </w:r>
      <w:proofErr w:type="gramStart"/>
      <w:r w:rsidR="003D6A88" w:rsidRPr="00DE53D6">
        <w:rPr>
          <w:rFonts w:eastAsia="Times New Roman"/>
          <w:b/>
          <w:bCs/>
          <w:sz w:val="24"/>
          <w:szCs w:val="24"/>
        </w:rPr>
        <w:t>области</w:t>
      </w:r>
      <w:r w:rsidRPr="00DE53D6">
        <w:rPr>
          <w:rFonts w:eastAsia="Times New Roman"/>
          <w:b/>
          <w:bCs/>
          <w:sz w:val="24"/>
          <w:szCs w:val="24"/>
        </w:rPr>
        <w:t>»</w:t>
      </w:r>
      <w:r w:rsidRPr="00DE53D6">
        <w:rPr>
          <w:rFonts w:eastAsia="Times New Roman"/>
          <w:sz w:val="24"/>
          <w:szCs w:val="24"/>
        </w:rPr>
        <w:t xml:space="preserve">  принимали</w:t>
      </w:r>
      <w:proofErr w:type="gramEnd"/>
      <w:r w:rsidRPr="00DE53D6">
        <w:rPr>
          <w:rFonts w:eastAsia="Times New Roman"/>
          <w:sz w:val="24"/>
          <w:szCs w:val="24"/>
        </w:rPr>
        <w:t xml:space="preserve"> участие:</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15"/>
        <w:gridCol w:w="2415"/>
      </w:tblGrid>
      <w:tr w:rsidR="00DE53D6" w:rsidRPr="00DE53D6" w:rsidTr="000057C7">
        <w:trPr>
          <w:trHeight w:val="551"/>
        </w:trPr>
        <w:tc>
          <w:tcPr>
            <w:tcW w:w="9930" w:type="dxa"/>
            <w:gridSpan w:val="2"/>
            <w:tcBorders>
              <w:top w:val="single" w:sz="12" w:space="0" w:color="auto"/>
              <w:left w:val="single" w:sz="12" w:space="0" w:color="auto"/>
              <w:bottom w:val="single" w:sz="12" w:space="0" w:color="auto"/>
              <w:right w:val="single" w:sz="12" w:space="0" w:color="auto"/>
            </w:tcBorders>
            <w:vAlign w:val="center"/>
            <w:hideMark/>
          </w:tcPr>
          <w:p w:rsidR="00E24FDA" w:rsidRPr="00DE53D6" w:rsidRDefault="00E24FDA" w:rsidP="00E24FDA">
            <w:pPr>
              <w:overflowPunct w:val="0"/>
              <w:autoSpaceDE w:val="0"/>
              <w:autoSpaceDN w:val="0"/>
              <w:adjustRightInd w:val="0"/>
              <w:jc w:val="both"/>
              <w:rPr>
                <w:rFonts w:eastAsia="Times New Roman"/>
                <w:b/>
                <w:bCs/>
              </w:rPr>
            </w:pPr>
            <w:r w:rsidRPr="00DE53D6">
              <w:rPr>
                <w:rFonts w:eastAsia="Times New Roman"/>
                <w:b/>
                <w:bCs/>
              </w:rPr>
              <w:t>Специалисты ООО «ППМ «Мастер-План»»:</w:t>
            </w:r>
          </w:p>
        </w:tc>
      </w:tr>
      <w:tr w:rsidR="00DE53D6" w:rsidRPr="00DE53D6" w:rsidTr="000057C7">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tcPr>
          <w:p w:rsidR="00A30426" w:rsidRPr="00DE53D6"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b/>
              </w:rPr>
            </w:pPr>
            <w:r w:rsidRPr="00DE53D6">
              <w:rPr>
                <w:rFonts w:eastAsia="Times New Roman"/>
                <w:b/>
              </w:rPr>
              <w:t>Правовое обеспечение</w:t>
            </w:r>
            <w:r w:rsidR="003D6A88" w:rsidRPr="00DE53D6">
              <w:rPr>
                <w:rFonts w:eastAsia="Times New Roman"/>
                <w:b/>
              </w:rPr>
              <w:t>:</w:t>
            </w:r>
          </w:p>
        </w:tc>
      </w:tr>
      <w:tr w:rsidR="00DE53D6" w:rsidRPr="00DE53D6" w:rsidTr="003D6A88">
        <w:trPr>
          <w:trHeight w:val="284"/>
        </w:trPr>
        <w:tc>
          <w:tcPr>
            <w:tcW w:w="7515" w:type="dxa"/>
            <w:tcBorders>
              <w:top w:val="single" w:sz="12" w:space="0" w:color="auto"/>
              <w:left w:val="single" w:sz="12" w:space="0" w:color="auto"/>
              <w:bottom w:val="single" w:sz="6" w:space="0" w:color="auto"/>
              <w:right w:val="single" w:sz="12" w:space="0" w:color="auto"/>
            </w:tcBorders>
            <w:vAlign w:val="center"/>
          </w:tcPr>
          <w:p w:rsidR="00A30426" w:rsidRPr="00DE53D6"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rPr>
            </w:pPr>
            <w:r w:rsidRPr="00DE53D6">
              <w:rPr>
                <w:rFonts w:eastAsia="Times New Roman"/>
              </w:rPr>
              <w:t>Управляющий проектом</w:t>
            </w:r>
          </w:p>
        </w:tc>
        <w:tc>
          <w:tcPr>
            <w:tcW w:w="2415" w:type="dxa"/>
            <w:tcBorders>
              <w:top w:val="single" w:sz="12" w:space="0" w:color="auto"/>
              <w:left w:val="single" w:sz="12" w:space="0" w:color="auto"/>
              <w:bottom w:val="single" w:sz="6" w:space="0" w:color="auto"/>
              <w:right w:val="single" w:sz="12" w:space="0" w:color="auto"/>
            </w:tcBorders>
            <w:vAlign w:val="center"/>
          </w:tcPr>
          <w:p w:rsidR="00A30426" w:rsidRPr="00DE53D6"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rPr>
            </w:pPr>
            <w:r w:rsidRPr="00DE53D6">
              <w:rPr>
                <w:rFonts w:eastAsia="Times New Roman"/>
              </w:rPr>
              <w:t>Н.А. Варламова</w:t>
            </w:r>
          </w:p>
        </w:tc>
      </w:tr>
      <w:tr w:rsidR="00DE53D6" w:rsidRPr="00DE53D6" w:rsidTr="000057C7">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hideMark/>
          </w:tcPr>
          <w:p w:rsidR="00E24FDA" w:rsidRPr="00DE53D6" w:rsidRDefault="00E24FDA" w:rsidP="00E24FDA">
            <w:pPr>
              <w:overflowPunct w:val="0"/>
              <w:autoSpaceDE w:val="0"/>
              <w:autoSpaceDN w:val="0"/>
              <w:adjustRightInd w:val="0"/>
              <w:jc w:val="both"/>
              <w:rPr>
                <w:rFonts w:eastAsia="Times New Roman"/>
              </w:rPr>
            </w:pPr>
            <w:r w:rsidRPr="00DE53D6">
              <w:rPr>
                <w:rFonts w:eastAsia="Times New Roman"/>
                <w:b/>
                <w:bCs/>
              </w:rPr>
              <w:t>Градостроительная часть</w:t>
            </w:r>
            <w:r w:rsidR="003D6A88" w:rsidRPr="00DE53D6">
              <w:rPr>
                <w:rFonts w:eastAsia="Times New Roman"/>
                <w:b/>
                <w:bCs/>
              </w:rPr>
              <w:t>:</w:t>
            </w:r>
          </w:p>
        </w:tc>
      </w:tr>
      <w:tr w:rsidR="00DE53D6" w:rsidRPr="00DE53D6"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hideMark/>
          </w:tcPr>
          <w:p w:rsidR="00E24FDA" w:rsidRPr="00DE53D6" w:rsidRDefault="00A30426" w:rsidP="00E24FDA">
            <w:pPr>
              <w:tabs>
                <w:tab w:val="left" w:pos="708"/>
                <w:tab w:val="right" w:pos="3239"/>
                <w:tab w:val="center" w:pos="4677"/>
                <w:tab w:val="right" w:pos="9355"/>
              </w:tabs>
              <w:overflowPunct w:val="0"/>
              <w:autoSpaceDE w:val="0"/>
              <w:autoSpaceDN w:val="0"/>
              <w:adjustRightInd w:val="0"/>
              <w:jc w:val="both"/>
              <w:rPr>
                <w:rFonts w:eastAsia="Times New Roman"/>
              </w:rPr>
            </w:pPr>
            <w:r w:rsidRPr="00DE53D6">
              <w:rPr>
                <w:rFonts w:eastAsia="Times New Roman"/>
              </w:rPr>
              <w:t>Архитектор</w:t>
            </w:r>
          </w:p>
        </w:tc>
        <w:tc>
          <w:tcPr>
            <w:tcW w:w="2415" w:type="dxa"/>
            <w:tcBorders>
              <w:top w:val="single" w:sz="6" w:space="0" w:color="auto"/>
              <w:left w:val="single" w:sz="6" w:space="0" w:color="auto"/>
              <w:bottom w:val="single" w:sz="6" w:space="0" w:color="auto"/>
              <w:right w:val="single" w:sz="12" w:space="0" w:color="auto"/>
            </w:tcBorders>
            <w:vAlign w:val="center"/>
            <w:hideMark/>
          </w:tcPr>
          <w:p w:rsidR="00E24FDA" w:rsidRPr="00DE53D6" w:rsidRDefault="00A30426" w:rsidP="00E24FDA">
            <w:pPr>
              <w:overflowPunct w:val="0"/>
              <w:autoSpaceDE w:val="0"/>
              <w:autoSpaceDN w:val="0"/>
              <w:adjustRightInd w:val="0"/>
              <w:jc w:val="both"/>
              <w:rPr>
                <w:rFonts w:eastAsia="Times New Roman"/>
              </w:rPr>
            </w:pPr>
            <w:r w:rsidRPr="00DE53D6">
              <w:rPr>
                <w:rFonts w:eastAsia="Times New Roman"/>
              </w:rPr>
              <w:t>А.И. Кашпур</w:t>
            </w:r>
          </w:p>
        </w:tc>
      </w:tr>
      <w:tr w:rsidR="00DE53D6" w:rsidRPr="00DE53D6" w:rsidTr="00931C4B">
        <w:trPr>
          <w:trHeight w:hRule="exact" w:val="284"/>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3D6A88" w:rsidRPr="00DE53D6" w:rsidRDefault="003D6A88" w:rsidP="00E24FDA">
            <w:pPr>
              <w:overflowPunct w:val="0"/>
              <w:autoSpaceDE w:val="0"/>
              <w:autoSpaceDN w:val="0"/>
              <w:adjustRightInd w:val="0"/>
              <w:jc w:val="both"/>
              <w:rPr>
                <w:rFonts w:eastAsia="Times New Roman"/>
              </w:rPr>
            </w:pPr>
            <w:r w:rsidRPr="00DE53D6">
              <w:rPr>
                <w:rFonts w:eastAsia="Times New Roman"/>
                <w:b/>
              </w:rPr>
              <w:t>Кадастровые работы:</w:t>
            </w:r>
          </w:p>
        </w:tc>
      </w:tr>
      <w:tr w:rsidR="00DE53D6" w:rsidRPr="00DE53D6"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E24FDA" w:rsidRPr="00DE53D6" w:rsidRDefault="001A10E9" w:rsidP="00E24FDA">
            <w:pPr>
              <w:tabs>
                <w:tab w:val="left" w:pos="708"/>
                <w:tab w:val="right" w:pos="3239"/>
                <w:tab w:val="center" w:pos="4677"/>
                <w:tab w:val="right" w:pos="9355"/>
              </w:tabs>
              <w:overflowPunct w:val="0"/>
              <w:autoSpaceDE w:val="0"/>
              <w:autoSpaceDN w:val="0"/>
              <w:adjustRightInd w:val="0"/>
              <w:jc w:val="both"/>
              <w:rPr>
                <w:rFonts w:eastAsia="Times New Roman"/>
              </w:rPr>
            </w:pPr>
            <w:r w:rsidRPr="00DE53D6">
              <w:rPr>
                <w:rFonts w:eastAsia="Times New Roman"/>
              </w:rPr>
              <w:t>Кадастровый инженер</w:t>
            </w:r>
          </w:p>
        </w:tc>
        <w:tc>
          <w:tcPr>
            <w:tcW w:w="2415" w:type="dxa"/>
            <w:tcBorders>
              <w:top w:val="single" w:sz="6" w:space="0" w:color="auto"/>
              <w:left w:val="single" w:sz="6" w:space="0" w:color="auto"/>
              <w:bottom w:val="single" w:sz="6" w:space="0" w:color="auto"/>
              <w:right w:val="single" w:sz="12" w:space="0" w:color="auto"/>
            </w:tcBorders>
            <w:vAlign w:val="center"/>
          </w:tcPr>
          <w:p w:rsidR="00E24FDA" w:rsidRPr="00DE53D6" w:rsidRDefault="003D6A88" w:rsidP="00E24FDA">
            <w:pPr>
              <w:overflowPunct w:val="0"/>
              <w:autoSpaceDE w:val="0"/>
              <w:autoSpaceDN w:val="0"/>
              <w:adjustRightInd w:val="0"/>
              <w:jc w:val="both"/>
              <w:rPr>
                <w:rFonts w:eastAsia="Times New Roman"/>
              </w:rPr>
            </w:pPr>
            <w:r w:rsidRPr="00DE53D6">
              <w:rPr>
                <w:rFonts w:eastAsia="Times New Roman"/>
              </w:rPr>
              <w:t>О.С. Злыгостева</w:t>
            </w:r>
          </w:p>
        </w:tc>
      </w:tr>
      <w:tr w:rsidR="00DE53D6" w:rsidRPr="00DE53D6"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E24FDA" w:rsidRPr="00DE53D6" w:rsidRDefault="00E24FDA" w:rsidP="00E24FDA">
            <w:pPr>
              <w:tabs>
                <w:tab w:val="left" w:pos="708"/>
                <w:tab w:val="right" w:pos="3239"/>
                <w:tab w:val="center" w:pos="4677"/>
                <w:tab w:val="right" w:pos="9355"/>
              </w:tabs>
              <w:overflowPunct w:val="0"/>
              <w:autoSpaceDE w:val="0"/>
              <w:autoSpaceDN w:val="0"/>
              <w:adjustRightInd w:val="0"/>
              <w:jc w:val="both"/>
              <w:rPr>
                <w:rFonts w:eastAsia="Times New Roman"/>
              </w:rPr>
            </w:pPr>
          </w:p>
        </w:tc>
        <w:tc>
          <w:tcPr>
            <w:tcW w:w="2415" w:type="dxa"/>
            <w:tcBorders>
              <w:top w:val="single" w:sz="6" w:space="0" w:color="auto"/>
              <w:left w:val="single" w:sz="6" w:space="0" w:color="auto"/>
              <w:bottom w:val="single" w:sz="6" w:space="0" w:color="auto"/>
              <w:right w:val="single" w:sz="12" w:space="0" w:color="auto"/>
            </w:tcBorders>
            <w:vAlign w:val="center"/>
          </w:tcPr>
          <w:p w:rsidR="00E24FDA" w:rsidRPr="00DE53D6" w:rsidRDefault="00E24FDA" w:rsidP="00E24FDA">
            <w:pPr>
              <w:overflowPunct w:val="0"/>
              <w:autoSpaceDE w:val="0"/>
              <w:autoSpaceDN w:val="0"/>
              <w:adjustRightInd w:val="0"/>
              <w:jc w:val="both"/>
              <w:rPr>
                <w:rFonts w:eastAsia="Times New Roman"/>
              </w:rPr>
            </w:pPr>
          </w:p>
        </w:tc>
      </w:tr>
    </w:tbl>
    <w:p w:rsidR="00E24FDA" w:rsidRPr="00DE53D6" w:rsidRDefault="00053B80" w:rsidP="00E24FDA">
      <w:pPr>
        <w:overflowPunct w:val="0"/>
        <w:autoSpaceDE w:val="0"/>
        <w:autoSpaceDN w:val="0"/>
        <w:adjustRightInd w:val="0"/>
        <w:spacing w:after="120"/>
        <w:jc w:val="center"/>
        <w:rPr>
          <w:rFonts w:eastAsia="Times New Roman"/>
          <w:bCs/>
          <w:sz w:val="28"/>
          <w:szCs w:val="28"/>
        </w:rPr>
        <w:sectPr w:rsidR="00E24FDA" w:rsidRPr="00DE53D6" w:rsidSect="000057C7">
          <w:headerReference w:type="default" r:id="rId16"/>
          <w:footerReference w:type="default" r:id="rId17"/>
          <w:headerReference w:type="first" r:id="rId18"/>
          <w:footerReference w:type="first" r:id="rId19"/>
          <w:pgSz w:w="11906" w:h="16838"/>
          <w:pgMar w:top="680" w:right="566" w:bottom="1440" w:left="1701" w:header="284" w:footer="284" w:gutter="0"/>
          <w:pgNumType w:start="4"/>
          <w:cols w:space="708"/>
          <w:titlePg/>
          <w:docGrid w:linePitch="360"/>
        </w:sectPr>
      </w:pPr>
      <w:r w:rsidRPr="00DE53D6">
        <w:rPr>
          <w:rFonts w:eastAsia="Times New Roman"/>
          <w:b/>
          <w:bCs/>
          <w:noProof/>
          <w:sz w:val="24"/>
          <w:szCs w:val="24"/>
        </w:rPr>
        <mc:AlternateContent>
          <mc:Choice Requires="wps">
            <w:drawing>
              <wp:anchor distT="0" distB="0" distL="114300" distR="114300" simplePos="0" relativeHeight="251655168" behindDoc="0" locked="0" layoutInCell="1" allowOverlap="1" wp14:anchorId="33999B92" wp14:editId="26F20B14">
                <wp:simplePos x="0" y="0"/>
                <wp:positionH relativeFrom="column">
                  <wp:posOffset>6874510</wp:posOffset>
                </wp:positionH>
                <wp:positionV relativeFrom="paragraph">
                  <wp:posOffset>68580</wp:posOffset>
                </wp:positionV>
                <wp:extent cx="342900" cy="282575"/>
                <wp:effectExtent l="0" t="0" r="19050" b="22225"/>
                <wp:wrapNone/>
                <wp:docPr id="37"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2CE9" w:rsidRDefault="00FB2CE9" w:rsidP="00E24FDA">
                            <w:pPr>
                              <w:rPr>
                                <w:b/>
                                <w:bCs/>
                                <w:sz w:val="20"/>
                              </w:rPr>
                            </w:pPr>
                            <w:r>
                              <w:rPr>
                                <w:b/>
                                <w:bCs/>
                              </w:rPr>
                              <w:t>2</w:t>
                            </w:r>
                          </w:p>
                          <w:p w:rsidR="00FB2CE9" w:rsidRDefault="00FB2CE9" w:rsidP="00E24FD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9B92" id="Поле 8" o:spid="_x0000_s1027" type="#_x0000_t202" style="position:absolute;left:0;text-align:left;margin-left:541.3pt;margin-top:5.4pt;width:27pt;height: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" filled="f" strokeweight="2pt">
                <v:textbox>
                  <w:txbxContent>
                    <w:p w:rsidR="00FB2CE9" w:rsidRDefault="00FB2CE9" w:rsidP="00E24FDA">
                      <w:pPr>
                        <w:rPr>
                          <w:b/>
                          <w:bCs/>
                          <w:sz w:val="20"/>
                        </w:rPr>
                      </w:pPr>
                      <w:r>
                        <w:rPr>
                          <w:b/>
                          <w:bCs/>
                        </w:rPr>
                        <w:t>2</w:t>
                      </w:r>
                    </w:p>
                    <w:p w:rsidR="00FB2CE9" w:rsidRDefault="00FB2CE9" w:rsidP="00E24FDA">
                      <w:pPr>
                        <w:rPr>
                          <w:b/>
                          <w:bCs/>
                          <w:sz w:val="20"/>
                        </w:rPr>
                      </w:pPr>
                    </w:p>
                  </w:txbxContent>
                </v:textbox>
              </v:shape>
            </w:pict>
          </mc:Fallback>
        </mc:AlternateContent>
      </w:r>
      <w:r w:rsidRPr="00DE53D6">
        <w:rPr>
          <w:rFonts w:eastAsia="Times New Roman"/>
          <w:b/>
          <w:bCs/>
          <w:noProof/>
          <w:sz w:val="24"/>
          <w:szCs w:val="24"/>
        </w:rPr>
        <mc:AlternateContent>
          <mc:Choice Requires="wps">
            <w:drawing>
              <wp:anchor distT="0" distB="0" distL="114300" distR="114300" simplePos="0" relativeHeight="251651072" behindDoc="0" locked="0" layoutInCell="1" allowOverlap="1" wp14:anchorId="2E9FCC58" wp14:editId="436F09C9">
                <wp:simplePos x="0" y="0"/>
                <wp:positionH relativeFrom="column">
                  <wp:posOffset>6874510</wp:posOffset>
                </wp:positionH>
                <wp:positionV relativeFrom="paragraph">
                  <wp:posOffset>68580</wp:posOffset>
                </wp:positionV>
                <wp:extent cx="342900" cy="282575"/>
                <wp:effectExtent l="0" t="0" r="19050" b="22225"/>
                <wp:wrapNone/>
                <wp:docPr id="3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2CE9" w:rsidRDefault="00FB2CE9" w:rsidP="00E24FDA">
                            <w:pPr>
                              <w:rPr>
                                <w:b/>
                                <w:bCs/>
                                <w:sz w:val="20"/>
                              </w:rPr>
                            </w:pPr>
                            <w:r>
                              <w:rPr>
                                <w:b/>
                                <w:bCs/>
                              </w:rPr>
                              <w:t>2</w:t>
                            </w:r>
                          </w:p>
                          <w:p w:rsidR="00FB2CE9" w:rsidRDefault="00FB2CE9" w:rsidP="00E24FD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FCC58" id="Поле 6" o:spid="_x0000_s1028" type="#_x0000_t202" style="position:absolute;left:0;text-align:left;margin-left:541.3pt;margin-top:5.4pt;width:27pt;height:2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" filled="f" strokeweight="2pt">
                <v:textbox>
                  <w:txbxContent>
                    <w:p w:rsidR="00FB2CE9" w:rsidRDefault="00FB2CE9" w:rsidP="00E24FDA">
                      <w:pPr>
                        <w:rPr>
                          <w:b/>
                          <w:bCs/>
                          <w:sz w:val="20"/>
                        </w:rPr>
                      </w:pPr>
                      <w:r>
                        <w:rPr>
                          <w:b/>
                          <w:bCs/>
                        </w:rPr>
                        <w:t>2</w:t>
                      </w:r>
                    </w:p>
                    <w:p w:rsidR="00FB2CE9" w:rsidRDefault="00FB2CE9" w:rsidP="00E24FDA">
                      <w:pPr>
                        <w:rPr>
                          <w:b/>
                          <w:bCs/>
                          <w:sz w:val="20"/>
                        </w:rPr>
                      </w:pPr>
                    </w:p>
                  </w:txbxContent>
                </v:textbox>
              </v:shape>
            </w:pict>
          </mc:Fallback>
        </mc:AlternateContent>
      </w:r>
      <w:bookmarkEnd w:id="0"/>
    </w:p>
    <w:p w:rsidR="000B5343" w:rsidRPr="00DE53D6" w:rsidRDefault="000B5343" w:rsidP="006F75EE">
      <w:pPr>
        <w:ind w:firstLine="709"/>
        <w:jc w:val="both"/>
        <w:rPr>
          <w:sz w:val="24"/>
          <w:szCs w:val="24"/>
        </w:rPr>
      </w:pPr>
      <w:r w:rsidRPr="00DE53D6">
        <w:rPr>
          <w:rFonts w:eastAsia="Times New Roman"/>
          <w:b/>
          <w:bCs/>
          <w:sz w:val="24"/>
          <w:szCs w:val="24"/>
        </w:rPr>
        <w:lastRenderedPageBreak/>
        <w:t>Введение</w:t>
      </w:r>
    </w:p>
    <w:p w:rsidR="000B5343" w:rsidRPr="00DE53D6" w:rsidRDefault="000B5343" w:rsidP="00A156A1">
      <w:pPr>
        <w:spacing w:line="226" w:lineRule="exact"/>
        <w:jc w:val="both"/>
        <w:rPr>
          <w:sz w:val="24"/>
          <w:szCs w:val="24"/>
        </w:rPr>
      </w:pPr>
    </w:p>
    <w:p w:rsidR="003D6A88" w:rsidRPr="00DE53D6" w:rsidRDefault="003D6A88" w:rsidP="003D6A88">
      <w:pPr>
        <w:ind w:firstLine="709"/>
        <w:jc w:val="both"/>
        <w:rPr>
          <w:rFonts w:eastAsia="Times New Roman"/>
          <w:sz w:val="24"/>
          <w:szCs w:val="24"/>
        </w:rPr>
      </w:pPr>
      <w:r w:rsidRPr="00DE53D6">
        <w:rPr>
          <w:rFonts w:eastAsia="Times New Roman"/>
          <w:sz w:val="24"/>
          <w:szCs w:val="24"/>
        </w:rPr>
        <w:t xml:space="preserve">Проект Внесения изменений в Правила землепользования и застройки </w:t>
      </w:r>
      <w:proofErr w:type="spellStart"/>
      <w:r w:rsidR="00C13EDA">
        <w:rPr>
          <w:rFonts w:eastAsia="Times New Roman"/>
          <w:sz w:val="24"/>
          <w:szCs w:val="24"/>
        </w:rPr>
        <w:t>Перфиловского</w:t>
      </w:r>
      <w:proofErr w:type="spellEnd"/>
      <w:r w:rsidR="00182EC1" w:rsidRPr="00DE53D6">
        <w:rPr>
          <w:rFonts w:eastAsia="Times New Roman"/>
          <w:sz w:val="24"/>
          <w:szCs w:val="24"/>
        </w:rPr>
        <w:t xml:space="preserve"> муниципального образования </w:t>
      </w:r>
      <w:proofErr w:type="spellStart"/>
      <w:r w:rsidR="00182EC1" w:rsidRPr="00DE53D6">
        <w:rPr>
          <w:rFonts w:eastAsia="Times New Roman"/>
          <w:sz w:val="24"/>
          <w:szCs w:val="24"/>
        </w:rPr>
        <w:t>Тулунского</w:t>
      </w:r>
      <w:proofErr w:type="spellEnd"/>
      <w:r w:rsidRPr="00DE53D6">
        <w:rPr>
          <w:rFonts w:eastAsia="Times New Roman"/>
          <w:sz w:val="24"/>
          <w:szCs w:val="24"/>
        </w:rPr>
        <w:t xml:space="preserve"> района Иркутской области выполнен по заданию администрации </w:t>
      </w:r>
      <w:r w:rsidR="00C13EDA">
        <w:rPr>
          <w:rFonts w:eastAsia="Times New Roman"/>
          <w:sz w:val="24"/>
          <w:szCs w:val="24"/>
        </w:rPr>
        <w:t>Перфиловского</w:t>
      </w:r>
      <w:r w:rsidRPr="00DE53D6">
        <w:rPr>
          <w:rFonts w:eastAsia="Times New Roman"/>
          <w:sz w:val="24"/>
          <w:szCs w:val="24"/>
        </w:rPr>
        <w:t xml:space="preserve"> муниципального образования в соответствии с </w:t>
      </w:r>
      <w:r w:rsidR="005B22F1" w:rsidRPr="00DE53D6">
        <w:rPr>
          <w:rFonts w:eastAsia="Times New Roman"/>
          <w:sz w:val="24"/>
          <w:szCs w:val="24"/>
        </w:rPr>
        <w:t xml:space="preserve">муниципальным контрактом от </w:t>
      </w:r>
      <w:r w:rsidR="00C13EDA">
        <w:rPr>
          <w:rFonts w:eastAsia="Times New Roman"/>
          <w:sz w:val="24"/>
          <w:szCs w:val="24"/>
        </w:rPr>
        <w:t>22</w:t>
      </w:r>
      <w:r w:rsidR="005B22F1" w:rsidRPr="00DE53D6">
        <w:rPr>
          <w:rFonts w:eastAsia="Times New Roman"/>
          <w:sz w:val="24"/>
          <w:szCs w:val="24"/>
        </w:rPr>
        <w:t>.0</w:t>
      </w:r>
      <w:r w:rsidR="00C13EDA">
        <w:rPr>
          <w:rFonts w:eastAsia="Times New Roman"/>
          <w:sz w:val="24"/>
          <w:szCs w:val="24"/>
        </w:rPr>
        <w:t>09</w:t>
      </w:r>
      <w:r w:rsidR="005B22F1" w:rsidRPr="00DE53D6">
        <w:rPr>
          <w:rFonts w:eastAsia="Times New Roman"/>
          <w:sz w:val="24"/>
          <w:szCs w:val="24"/>
        </w:rPr>
        <w:t>.202</w:t>
      </w:r>
      <w:r w:rsidR="00C13EDA">
        <w:rPr>
          <w:rFonts w:eastAsia="Times New Roman"/>
          <w:sz w:val="24"/>
          <w:szCs w:val="24"/>
        </w:rPr>
        <w:t>0</w:t>
      </w:r>
      <w:r w:rsidR="005B22F1" w:rsidRPr="00DE53D6">
        <w:rPr>
          <w:rFonts w:eastAsia="Times New Roman"/>
          <w:sz w:val="24"/>
          <w:szCs w:val="24"/>
        </w:rPr>
        <w:t xml:space="preserve"> № </w:t>
      </w:r>
      <w:r w:rsidR="00C13EDA">
        <w:rPr>
          <w:rFonts w:eastAsia="Times New Roman"/>
          <w:sz w:val="24"/>
          <w:szCs w:val="24"/>
        </w:rPr>
        <w:t>34</w:t>
      </w:r>
      <w:r w:rsidRPr="00DE53D6">
        <w:rPr>
          <w:rFonts w:eastAsia="Times New Roman"/>
          <w:sz w:val="24"/>
          <w:szCs w:val="24"/>
        </w:rPr>
        <w:t xml:space="preserve"> и техническим заданием на проектирование.</w:t>
      </w:r>
    </w:p>
    <w:p w:rsidR="003D6A88" w:rsidRPr="00DE53D6" w:rsidRDefault="003D6A88" w:rsidP="003D6A88">
      <w:pPr>
        <w:ind w:firstLine="709"/>
        <w:jc w:val="both"/>
        <w:rPr>
          <w:rFonts w:eastAsia="Times New Roman"/>
          <w:sz w:val="24"/>
          <w:szCs w:val="24"/>
        </w:rPr>
      </w:pPr>
      <w:r w:rsidRPr="00DE53D6">
        <w:rPr>
          <w:rFonts w:eastAsia="Times New Roman"/>
          <w:sz w:val="24"/>
          <w:szCs w:val="24"/>
        </w:rPr>
        <w:t xml:space="preserve">Правила землепользования и застройки </w:t>
      </w:r>
      <w:proofErr w:type="spellStart"/>
      <w:r w:rsidR="00C13EDA">
        <w:rPr>
          <w:rFonts w:eastAsia="Times New Roman"/>
          <w:sz w:val="24"/>
          <w:szCs w:val="24"/>
        </w:rPr>
        <w:t>Перфиловского</w:t>
      </w:r>
      <w:proofErr w:type="spellEnd"/>
      <w:r w:rsidRPr="00DE53D6">
        <w:rPr>
          <w:rFonts w:eastAsia="Times New Roman"/>
          <w:sz w:val="24"/>
          <w:szCs w:val="24"/>
        </w:rPr>
        <w:t xml:space="preserve"> муниципального образования </w:t>
      </w:r>
      <w:proofErr w:type="spellStart"/>
      <w:r w:rsidR="00182EC1" w:rsidRPr="00DE53D6">
        <w:rPr>
          <w:rFonts w:eastAsia="Times New Roman"/>
          <w:sz w:val="24"/>
          <w:szCs w:val="24"/>
        </w:rPr>
        <w:t>Тулунского</w:t>
      </w:r>
      <w:proofErr w:type="spellEnd"/>
      <w:r w:rsidR="00182EC1" w:rsidRPr="00DE53D6">
        <w:rPr>
          <w:rFonts w:eastAsia="Times New Roman"/>
          <w:sz w:val="24"/>
          <w:szCs w:val="24"/>
        </w:rPr>
        <w:t xml:space="preserve"> района</w:t>
      </w:r>
      <w:r w:rsidRPr="00DE53D6">
        <w:rPr>
          <w:rFonts w:eastAsia="Times New Roman"/>
          <w:sz w:val="24"/>
          <w:szCs w:val="24"/>
        </w:rPr>
        <w:t xml:space="preserve"> Иркутской области (далее - Правила) являются нормативным правовым актом </w:t>
      </w:r>
      <w:r w:rsidR="00C13EDA">
        <w:rPr>
          <w:rFonts w:eastAsia="Times New Roman"/>
          <w:sz w:val="24"/>
          <w:szCs w:val="24"/>
        </w:rPr>
        <w:t>Перфиловского</w:t>
      </w:r>
      <w:r w:rsidRPr="00DE53D6">
        <w:rPr>
          <w:rFonts w:eastAsia="Times New Roman"/>
          <w:sz w:val="24"/>
          <w:szCs w:val="24"/>
        </w:rPr>
        <w:t xml:space="preserve">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w:t>
      </w:r>
      <w:r w:rsidR="00711E39" w:rsidRPr="00DE53D6">
        <w:rPr>
          <w:rFonts w:eastAsia="Times New Roman"/>
          <w:sz w:val="24"/>
          <w:szCs w:val="24"/>
        </w:rPr>
        <w:t xml:space="preserve">от 06.10.2003 № 131-ФЗ </w:t>
      </w:r>
      <w:r w:rsidRPr="00DE53D6">
        <w:rPr>
          <w:rFonts w:eastAsia="Times New Roman"/>
          <w:sz w:val="24"/>
          <w:szCs w:val="24"/>
        </w:rPr>
        <w:t xml:space="preserve">«Об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w:t>
      </w:r>
      <w:r w:rsidR="00C13EDA">
        <w:rPr>
          <w:rFonts w:eastAsia="Times New Roman"/>
          <w:sz w:val="24"/>
          <w:szCs w:val="24"/>
        </w:rPr>
        <w:t>Перфиловского</w:t>
      </w:r>
      <w:r w:rsidRPr="00DE53D6">
        <w:rPr>
          <w:rFonts w:eastAsia="Times New Roman"/>
          <w:sz w:val="24"/>
          <w:szCs w:val="24"/>
        </w:rPr>
        <w:t xml:space="preserve"> сельского поселения, генеральным планом </w:t>
      </w:r>
      <w:r w:rsidR="00C13EDA">
        <w:rPr>
          <w:rFonts w:eastAsia="Times New Roman"/>
          <w:sz w:val="24"/>
          <w:szCs w:val="24"/>
        </w:rPr>
        <w:t>Перфиловского</w:t>
      </w:r>
      <w:r w:rsidRPr="00DE53D6">
        <w:rPr>
          <w:rFonts w:eastAsia="Times New Roman"/>
          <w:sz w:val="24"/>
          <w:szCs w:val="24"/>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C13EDA">
        <w:rPr>
          <w:rFonts w:eastAsia="Times New Roman"/>
          <w:sz w:val="24"/>
          <w:szCs w:val="24"/>
        </w:rPr>
        <w:t>Перфиловского</w:t>
      </w:r>
      <w:r w:rsidRPr="00DE53D6">
        <w:rPr>
          <w:rFonts w:eastAsia="Times New Roman"/>
          <w:sz w:val="24"/>
          <w:szCs w:val="24"/>
        </w:rPr>
        <w:t xml:space="preserve"> сельского поселения, охраны его культурного наследия, окружающей среды и рационального использования природных ресурсов.</w:t>
      </w:r>
    </w:p>
    <w:p w:rsidR="00ED1834" w:rsidRPr="00DE53D6" w:rsidRDefault="00270CC3" w:rsidP="001B4CEE">
      <w:pPr>
        <w:ind w:firstLine="708"/>
        <w:jc w:val="both"/>
        <w:rPr>
          <w:rFonts w:eastAsia="Times New Roman"/>
          <w:sz w:val="24"/>
          <w:szCs w:val="24"/>
        </w:rPr>
      </w:pPr>
      <w:r w:rsidRPr="00DE53D6">
        <w:rPr>
          <w:bCs/>
          <w:sz w:val="24"/>
          <w:szCs w:val="24"/>
        </w:rPr>
        <w:t>.</w:t>
      </w:r>
      <w:r w:rsidR="00ED1834" w:rsidRPr="00DE53D6">
        <w:rPr>
          <w:rFonts w:eastAsia="Times New Roman"/>
          <w:sz w:val="24"/>
          <w:szCs w:val="24"/>
        </w:rPr>
        <w:br w:type="page"/>
      </w:r>
    </w:p>
    <w:p w:rsidR="00A156A1" w:rsidRPr="00DE53D6" w:rsidRDefault="00A156A1" w:rsidP="00A156A1">
      <w:pPr>
        <w:ind w:right="220" w:firstLine="708"/>
        <w:jc w:val="both"/>
        <w:rPr>
          <w:rFonts w:eastAsia="Times New Roman"/>
          <w:sz w:val="24"/>
          <w:szCs w:val="24"/>
        </w:rPr>
        <w:sectPr w:rsidR="00A156A1" w:rsidRPr="00DE53D6" w:rsidSect="007E78BA">
          <w:headerReference w:type="default" r:id="rId20"/>
          <w:footerReference w:type="default" r:id="rId21"/>
          <w:pgSz w:w="11906" w:h="16838"/>
          <w:pgMar w:top="1134" w:right="850" w:bottom="1134" w:left="1701" w:header="708" w:footer="708" w:gutter="0"/>
          <w:pgNumType w:start="4"/>
          <w:cols w:space="708"/>
          <w:docGrid w:linePitch="360"/>
        </w:sectPr>
      </w:pPr>
    </w:p>
    <w:p w:rsidR="000B5343" w:rsidRPr="00DE53D6" w:rsidRDefault="000B5343" w:rsidP="00DF461F">
      <w:pPr>
        <w:pStyle w:val="1"/>
        <w:spacing w:before="0"/>
        <w:ind w:left="567"/>
        <w:rPr>
          <w:rFonts w:ascii="Times New Roman" w:eastAsia="Times New Roman" w:hAnsi="Times New Roman" w:cs="Times New Roman"/>
          <w:color w:val="auto"/>
        </w:rPr>
      </w:pPr>
      <w:r w:rsidRPr="00DE53D6">
        <w:rPr>
          <w:rFonts w:ascii="Times New Roman" w:eastAsia="Times New Roman" w:hAnsi="Times New Roman" w:cs="Times New Roman"/>
          <w:color w:val="auto"/>
        </w:rPr>
        <w:lastRenderedPageBreak/>
        <w:t>Часть 1. Порядок применения правил землепользования и застройки и внесения в них изменений</w:t>
      </w:r>
    </w:p>
    <w:p w:rsidR="007C2663" w:rsidRPr="00DE53D6" w:rsidRDefault="007C2663" w:rsidP="00DF461F">
      <w:pPr>
        <w:ind w:left="567"/>
        <w:rPr>
          <w:sz w:val="24"/>
          <w:szCs w:val="24"/>
        </w:rPr>
      </w:pPr>
    </w:p>
    <w:p w:rsidR="007C2663" w:rsidRPr="00DE53D6" w:rsidRDefault="00B06433" w:rsidP="00DF461F">
      <w:pPr>
        <w:ind w:left="567"/>
        <w:outlineLvl w:val="0"/>
        <w:rPr>
          <w:b/>
          <w:sz w:val="24"/>
          <w:szCs w:val="24"/>
        </w:rPr>
      </w:pPr>
      <w:r w:rsidRPr="00DE53D6">
        <w:rPr>
          <w:b/>
          <w:sz w:val="24"/>
          <w:szCs w:val="24"/>
        </w:rPr>
        <w:t xml:space="preserve">Глава </w:t>
      </w:r>
      <w:r w:rsidR="003D6A88" w:rsidRPr="00DE53D6">
        <w:rPr>
          <w:b/>
          <w:sz w:val="24"/>
          <w:szCs w:val="24"/>
        </w:rPr>
        <w:t>1</w:t>
      </w:r>
      <w:r w:rsidR="007C2663" w:rsidRPr="00DE53D6">
        <w:rPr>
          <w:b/>
          <w:sz w:val="24"/>
          <w:szCs w:val="24"/>
        </w:rPr>
        <w:t xml:space="preserve">. </w:t>
      </w:r>
      <w:r w:rsidR="007309DE" w:rsidRPr="00DE53D6">
        <w:rPr>
          <w:b/>
          <w:sz w:val="24"/>
          <w:szCs w:val="24"/>
        </w:rPr>
        <w:t>Общие положения</w:t>
      </w:r>
    </w:p>
    <w:p w:rsidR="007C2663" w:rsidRPr="00DE53D6" w:rsidRDefault="007C2663" w:rsidP="00DF461F">
      <w:pPr>
        <w:ind w:left="567"/>
        <w:jc w:val="both"/>
        <w:rPr>
          <w:sz w:val="24"/>
          <w:szCs w:val="24"/>
        </w:rPr>
      </w:pPr>
      <w:r w:rsidRPr="00DE53D6">
        <w:rPr>
          <w:sz w:val="24"/>
          <w:szCs w:val="24"/>
        </w:rPr>
        <w:t> </w:t>
      </w:r>
    </w:p>
    <w:p w:rsidR="00604BCF" w:rsidRPr="00DE53D6" w:rsidRDefault="00604BCF" w:rsidP="000022EF">
      <w:pPr>
        <w:keepNext/>
        <w:keepLines/>
        <w:ind w:firstLine="567"/>
        <w:outlineLvl w:val="2"/>
        <w:rPr>
          <w:rFonts w:eastAsia="Times New Roman"/>
          <w:bCs/>
          <w:i/>
          <w:sz w:val="24"/>
          <w:szCs w:val="24"/>
        </w:rPr>
      </w:pPr>
      <w:r w:rsidRPr="00DE53D6">
        <w:rPr>
          <w:rFonts w:eastAsia="Times New Roman"/>
          <w:bCs/>
          <w:i/>
          <w:sz w:val="24"/>
          <w:szCs w:val="24"/>
        </w:rPr>
        <w:t xml:space="preserve">Статья 1. </w:t>
      </w:r>
      <w:r w:rsidR="003D6A88" w:rsidRPr="00DE53D6">
        <w:rPr>
          <w:rFonts w:eastAsia="Times New Roman"/>
          <w:i/>
          <w:sz w:val="24"/>
          <w:szCs w:val="24"/>
        </w:rPr>
        <w:t>Основные понятия, используемые в настоящих Правилах</w:t>
      </w:r>
    </w:p>
    <w:p w:rsidR="00604BCF" w:rsidRPr="00DE53D6" w:rsidRDefault="00604BCF" w:rsidP="000022EF">
      <w:pPr>
        <w:spacing w:line="138" w:lineRule="exact"/>
        <w:ind w:firstLine="567"/>
        <w:jc w:val="both"/>
        <w:rPr>
          <w:rFonts w:eastAsia="Times New Roman"/>
          <w:sz w:val="24"/>
          <w:szCs w:val="24"/>
        </w:rPr>
      </w:pPr>
    </w:p>
    <w:p w:rsidR="003D6A88" w:rsidRPr="00DE53D6" w:rsidRDefault="003D6A88" w:rsidP="00A95F3F">
      <w:pPr>
        <w:ind w:firstLine="567"/>
        <w:jc w:val="both"/>
        <w:rPr>
          <w:rFonts w:eastAsia="Times New Roman"/>
          <w:sz w:val="24"/>
          <w:szCs w:val="24"/>
        </w:rPr>
      </w:pPr>
      <w:r w:rsidRPr="00DE53D6">
        <w:rPr>
          <w:rFonts w:eastAsia="Times New Roman"/>
          <w:sz w:val="24"/>
          <w:szCs w:val="24"/>
        </w:rPr>
        <w:t>Понятия, используемые в настоящих Правилах, применяются в следующем значении:</w:t>
      </w:r>
    </w:p>
    <w:p w:rsidR="003D6A88" w:rsidRPr="00DE53D6" w:rsidRDefault="003D6A88" w:rsidP="00A95F3F">
      <w:pPr>
        <w:ind w:firstLine="567"/>
        <w:jc w:val="both"/>
        <w:rPr>
          <w:rFonts w:eastAsia="Times New Roman"/>
          <w:sz w:val="24"/>
          <w:szCs w:val="24"/>
        </w:rPr>
      </w:pPr>
      <w:r w:rsidRPr="00DE53D6">
        <w:rPr>
          <w:rFonts w:eastAsia="Times New Roman"/>
          <w:b/>
          <w:sz w:val="24"/>
          <w:szCs w:val="24"/>
        </w:rPr>
        <w:t>береговая полоса</w:t>
      </w:r>
      <w:r w:rsidRPr="00DE53D6">
        <w:rPr>
          <w:rFonts w:eastAsia="Times New Roman"/>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3D6A88" w:rsidRPr="00DE53D6" w:rsidRDefault="003D6A88" w:rsidP="00A95F3F">
      <w:pPr>
        <w:ind w:firstLine="567"/>
        <w:jc w:val="both"/>
        <w:rPr>
          <w:rFonts w:eastAsia="Times New Roman"/>
          <w:sz w:val="24"/>
          <w:szCs w:val="24"/>
        </w:rPr>
      </w:pPr>
      <w:proofErr w:type="spellStart"/>
      <w:r w:rsidRPr="00DE53D6">
        <w:rPr>
          <w:rFonts w:eastAsia="Times New Roman"/>
          <w:b/>
          <w:sz w:val="24"/>
          <w:szCs w:val="24"/>
        </w:rPr>
        <w:t>водоохранные</w:t>
      </w:r>
      <w:proofErr w:type="spellEnd"/>
      <w:r w:rsidRPr="00DE53D6">
        <w:rPr>
          <w:rFonts w:eastAsia="Times New Roman"/>
          <w:b/>
          <w:sz w:val="24"/>
          <w:szCs w:val="24"/>
        </w:rPr>
        <w:t xml:space="preserve"> зоны</w:t>
      </w:r>
      <w:r w:rsidRPr="00DE53D6">
        <w:rPr>
          <w:rFonts w:eastAsia="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E4F6A" w:rsidRPr="00DE53D6" w:rsidRDefault="00CE4F6A" w:rsidP="00A95F3F">
      <w:pPr>
        <w:ind w:firstLine="567"/>
        <w:jc w:val="both"/>
        <w:rPr>
          <w:rFonts w:eastAsia="Times New Roman"/>
          <w:b/>
          <w:sz w:val="24"/>
          <w:szCs w:val="24"/>
        </w:rPr>
      </w:pPr>
      <w:r w:rsidRPr="00DE53D6">
        <w:rPr>
          <w:rFonts w:eastAsia="Times New Roman"/>
          <w:b/>
          <w:sz w:val="24"/>
          <w:szCs w:val="24"/>
        </w:rPr>
        <w:t>градостроительная деятельность</w:t>
      </w:r>
      <w:r w:rsidRPr="00DE53D6">
        <w:rPr>
          <w:rFonts w:eastAsia="Times New Roman"/>
          <w:sz w:val="24"/>
          <w:szCs w:val="24"/>
        </w:rPr>
        <w:t xml:space="preserve"> - </w:t>
      </w:r>
      <w:r w:rsidRPr="00DE53D6">
        <w:rPr>
          <w:rFonts w:eastAsia="Times New Roman"/>
          <w:sz w:val="24"/>
          <w:szCs w:val="24"/>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DE53D6">
        <w:rPr>
          <w:rFonts w:eastAsia="Times New Roman"/>
          <w:b/>
          <w:sz w:val="24"/>
          <w:szCs w:val="24"/>
        </w:rPr>
        <w:t xml:space="preserve"> </w:t>
      </w:r>
    </w:p>
    <w:p w:rsidR="00CE4F6A" w:rsidRPr="00DE53D6" w:rsidRDefault="00CE4F6A" w:rsidP="00A95F3F">
      <w:pPr>
        <w:ind w:firstLine="567"/>
        <w:jc w:val="both"/>
        <w:rPr>
          <w:rFonts w:eastAsia="Times New Roman"/>
          <w:b/>
          <w:sz w:val="24"/>
          <w:szCs w:val="24"/>
        </w:rPr>
      </w:pPr>
      <w:r w:rsidRPr="00DE53D6">
        <w:rPr>
          <w:rFonts w:eastAsia="Times New Roman"/>
          <w:b/>
          <w:sz w:val="24"/>
          <w:szCs w:val="24"/>
        </w:rPr>
        <w:t>градостроительный регламент</w:t>
      </w:r>
      <w:r w:rsidRPr="00DE53D6">
        <w:rPr>
          <w:rFonts w:eastAsia="Times New Roman"/>
          <w:sz w:val="24"/>
          <w:szCs w:val="24"/>
        </w:rPr>
        <w:t xml:space="preserve"> – </w:t>
      </w:r>
      <w:r w:rsidRPr="00DE53D6">
        <w:rPr>
          <w:rFonts w:eastAsia="Times New Roman"/>
          <w:sz w:val="24"/>
          <w:szCs w:val="24"/>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DE53D6">
        <w:rPr>
          <w:rFonts w:eastAsia="Times New Roman"/>
          <w:b/>
          <w:sz w:val="24"/>
          <w:szCs w:val="24"/>
        </w:rPr>
        <w:t xml:space="preserve"> </w:t>
      </w:r>
    </w:p>
    <w:p w:rsidR="00CE4F6A" w:rsidRPr="00DE53D6" w:rsidRDefault="00CE4F6A" w:rsidP="00A95F3F">
      <w:pPr>
        <w:ind w:firstLine="567"/>
        <w:jc w:val="both"/>
        <w:rPr>
          <w:rFonts w:eastAsia="Times New Roman"/>
          <w:sz w:val="24"/>
          <w:szCs w:val="24"/>
        </w:rPr>
      </w:pPr>
      <w:r w:rsidRPr="00DE53D6">
        <w:rPr>
          <w:rFonts w:eastAsia="Times New Roman"/>
          <w:b/>
          <w:sz w:val="24"/>
          <w:szCs w:val="24"/>
        </w:rPr>
        <w:t>жилой дом</w:t>
      </w:r>
      <w:r w:rsidRPr="00DE53D6">
        <w:rPr>
          <w:rFonts w:eastAsia="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E4F6A" w:rsidRPr="00DE53D6" w:rsidRDefault="00CE4F6A" w:rsidP="00A95F3F">
      <w:pPr>
        <w:ind w:firstLine="567"/>
        <w:jc w:val="both"/>
        <w:rPr>
          <w:rFonts w:eastAsia="Times New Roman"/>
          <w:sz w:val="24"/>
          <w:szCs w:val="24"/>
        </w:rPr>
      </w:pPr>
      <w:r w:rsidRPr="00DE53D6">
        <w:rPr>
          <w:rFonts w:eastAsia="Times New Roman"/>
          <w:b/>
          <w:sz w:val="24"/>
          <w:szCs w:val="24"/>
        </w:rPr>
        <w:t>жилые зоны</w:t>
      </w:r>
      <w:r w:rsidRPr="00DE53D6">
        <w:rPr>
          <w:rFonts w:eastAsia="Times New Roman"/>
          <w:sz w:val="24"/>
          <w:szCs w:val="24"/>
        </w:rPr>
        <w:t xml:space="preserve"> -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w:t>
      </w:r>
    </w:p>
    <w:p w:rsidR="00CE4F6A" w:rsidRPr="00DE53D6" w:rsidRDefault="00CE4F6A" w:rsidP="00A95F3F">
      <w:pPr>
        <w:ind w:firstLine="567"/>
        <w:jc w:val="both"/>
        <w:rPr>
          <w:rFonts w:eastAsia="Times New Roman"/>
          <w:sz w:val="24"/>
          <w:szCs w:val="24"/>
        </w:rPr>
      </w:pPr>
      <w:r w:rsidRPr="00DE53D6">
        <w:rPr>
          <w:rFonts w:eastAsia="Times New Roman"/>
          <w:b/>
          <w:sz w:val="24"/>
          <w:szCs w:val="24"/>
        </w:rPr>
        <w:t>земельный участок</w:t>
      </w:r>
      <w:r w:rsidRPr="00DE53D6">
        <w:rPr>
          <w:rFonts w:eastAsia="Times New Roman"/>
          <w:sz w:val="24"/>
          <w:szCs w:val="24"/>
        </w:rPr>
        <w:t xml:space="preserve"> – часть поверхности земли (в </w:t>
      </w:r>
      <w:proofErr w:type="spellStart"/>
      <w:r w:rsidRPr="00DE53D6">
        <w:rPr>
          <w:rFonts w:eastAsia="Times New Roman"/>
          <w:sz w:val="24"/>
          <w:szCs w:val="24"/>
        </w:rPr>
        <w:t>т.ч</w:t>
      </w:r>
      <w:proofErr w:type="spellEnd"/>
      <w:r w:rsidRPr="00DE53D6">
        <w:rPr>
          <w:rFonts w:eastAsia="Times New Roman"/>
          <w:sz w:val="24"/>
          <w:szCs w:val="24"/>
        </w:rPr>
        <w:t>. почвенный слой), границы которой описаны и удостоверены в установленном порядке;</w:t>
      </w:r>
    </w:p>
    <w:p w:rsidR="00CE4F6A" w:rsidRPr="00DE53D6" w:rsidRDefault="00CE4F6A" w:rsidP="00A95F3F">
      <w:pPr>
        <w:ind w:firstLine="567"/>
        <w:jc w:val="both"/>
        <w:rPr>
          <w:rFonts w:eastAsia="Times New Roman"/>
          <w:sz w:val="24"/>
          <w:szCs w:val="24"/>
          <w:shd w:val="clear" w:color="auto" w:fill="FFFFFF"/>
        </w:rPr>
      </w:pPr>
      <w:r w:rsidRPr="00DE53D6">
        <w:rPr>
          <w:rFonts w:eastAsia="Times New Roman"/>
          <w:b/>
          <w:sz w:val="24"/>
          <w:szCs w:val="24"/>
        </w:rPr>
        <w:t>зоны с особыми условиями использования территорий</w:t>
      </w:r>
      <w:r w:rsidRPr="00DE53D6">
        <w:rPr>
          <w:rFonts w:eastAsia="Times New Roman"/>
          <w:sz w:val="24"/>
          <w:szCs w:val="24"/>
        </w:rPr>
        <w:t xml:space="preserve"> - </w:t>
      </w:r>
      <w:r w:rsidRPr="00DE53D6">
        <w:rPr>
          <w:rFonts w:eastAsia="Times New Roman"/>
          <w:sz w:val="24"/>
          <w:szCs w:val="24"/>
          <w:shd w:val="clear" w:color="auto" w:fill="FFFFFF"/>
        </w:rPr>
        <w:t xml:space="preserve">защитные зоны, зоны охраны объектов культурного наследия (памятников истории и культуры) народов </w:t>
      </w:r>
      <w:r w:rsidRPr="00DE53D6">
        <w:rPr>
          <w:rFonts w:eastAsia="Times New Roman"/>
          <w:sz w:val="24"/>
          <w:szCs w:val="24"/>
          <w:shd w:val="clear" w:color="auto" w:fill="FFFFFF"/>
        </w:rPr>
        <w:lastRenderedPageBreak/>
        <w:t xml:space="preserve">Российской Федерации (далее - объекты культурного наследия), защитные зоны объектов культурного наследия, </w:t>
      </w:r>
      <w:proofErr w:type="spellStart"/>
      <w:r w:rsidRPr="00DE53D6">
        <w:rPr>
          <w:rFonts w:eastAsia="Times New Roman"/>
          <w:sz w:val="24"/>
          <w:szCs w:val="24"/>
          <w:shd w:val="clear" w:color="auto" w:fill="FFFFFF"/>
        </w:rPr>
        <w:t>водоохранные</w:t>
      </w:r>
      <w:proofErr w:type="spellEnd"/>
      <w:r w:rsidRPr="00DE53D6">
        <w:rPr>
          <w:rFonts w:eastAsia="Times New Roman"/>
          <w:sz w:val="24"/>
          <w:szCs w:val="24"/>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DE53D6">
        <w:rPr>
          <w:rFonts w:eastAsia="Times New Roman"/>
          <w:sz w:val="24"/>
          <w:szCs w:val="24"/>
          <w:shd w:val="clear" w:color="auto" w:fill="FFFFFF"/>
        </w:rPr>
        <w:t>приаэродромная</w:t>
      </w:r>
      <w:proofErr w:type="spellEnd"/>
      <w:r w:rsidRPr="00DE53D6">
        <w:rPr>
          <w:rFonts w:eastAsia="Times New Roman"/>
          <w:sz w:val="24"/>
          <w:szCs w:val="24"/>
          <w:shd w:val="clear" w:color="auto" w:fill="FFFFFF"/>
        </w:rPr>
        <w:t xml:space="preserve"> территория, иные зоны, устанавливаемые в соответствии с законодательством Российской Федерации;</w:t>
      </w:r>
    </w:p>
    <w:p w:rsidR="00CE4F6A" w:rsidRPr="00DE53D6" w:rsidRDefault="00003BA5" w:rsidP="00A95F3F">
      <w:pPr>
        <w:ind w:firstLine="567"/>
        <w:jc w:val="both"/>
        <w:rPr>
          <w:rFonts w:eastAsia="Times New Roman"/>
          <w:sz w:val="24"/>
          <w:szCs w:val="24"/>
        </w:rPr>
      </w:pPr>
      <w:r w:rsidRPr="00DE53D6">
        <w:rPr>
          <w:rFonts w:eastAsia="Times New Roman"/>
          <w:b/>
          <w:iCs/>
          <w:sz w:val="24"/>
          <w:szCs w:val="24"/>
        </w:rPr>
        <w:t>к</w:t>
      </w:r>
      <w:r w:rsidR="00270CC3" w:rsidRPr="00DE53D6">
        <w:rPr>
          <w:rFonts w:eastAsia="Times New Roman"/>
          <w:b/>
          <w:sz w:val="24"/>
          <w:szCs w:val="24"/>
        </w:rPr>
        <w:t>расные линии</w:t>
      </w:r>
      <w:r w:rsidR="00270CC3" w:rsidRPr="00DE53D6">
        <w:rPr>
          <w:rFonts w:eastAsia="Times New Roman"/>
          <w:sz w:val="24"/>
          <w:szCs w:val="24"/>
        </w:rPr>
        <w:t xml:space="preserve"> – </w:t>
      </w:r>
      <w:r w:rsidR="00CE4F6A" w:rsidRPr="00DE53D6">
        <w:rPr>
          <w:rFonts w:eastAsia="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03BA5" w:rsidRPr="00DE53D6" w:rsidRDefault="00003BA5" w:rsidP="00A95F3F">
      <w:pPr>
        <w:ind w:firstLine="567"/>
        <w:jc w:val="both"/>
        <w:rPr>
          <w:rFonts w:eastAsia="Times New Roman"/>
          <w:sz w:val="24"/>
          <w:szCs w:val="24"/>
        </w:rPr>
      </w:pPr>
      <w:r w:rsidRPr="00DE53D6">
        <w:rPr>
          <w:rFonts w:eastAsia="Times New Roman"/>
          <w:b/>
          <w:sz w:val="24"/>
          <w:szCs w:val="24"/>
        </w:rPr>
        <w:t>линейные объекты</w:t>
      </w:r>
      <w:r w:rsidRPr="00DE53D6">
        <w:rPr>
          <w:rFonts w:eastAsia="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5200E" w:rsidRPr="00DE53D6" w:rsidRDefault="0015200E" w:rsidP="00A95F3F">
      <w:pPr>
        <w:ind w:firstLine="567"/>
        <w:jc w:val="both"/>
        <w:rPr>
          <w:rFonts w:eastAsia="Times New Roman"/>
          <w:sz w:val="24"/>
          <w:szCs w:val="24"/>
        </w:rPr>
      </w:pPr>
      <w:r w:rsidRPr="00DE53D6">
        <w:rPr>
          <w:rFonts w:eastAsia="Times New Roman"/>
          <w:b/>
          <w:sz w:val="24"/>
          <w:szCs w:val="24"/>
        </w:rPr>
        <w:t xml:space="preserve">линия регулирования застройки – </w:t>
      </w:r>
      <w:r w:rsidRPr="00DE53D6">
        <w:rPr>
          <w:rFonts w:eastAsia="Times New Roman"/>
          <w:sz w:val="24"/>
          <w:szCs w:val="24"/>
        </w:rPr>
        <w:t>граница застройки, устанавливаемая при размещении зданий, строений, сооружений, с отступом от красной линии или от границ земельного участка;</w:t>
      </w:r>
    </w:p>
    <w:p w:rsidR="00003BA5" w:rsidRPr="00DE53D6" w:rsidRDefault="00003BA5" w:rsidP="00A95F3F">
      <w:pPr>
        <w:ind w:firstLine="567"/>
        <w:jc w:val="both"/>
        <w:rPr>
          <w:rFonts w:eastAsia="Times New Roman"/>
          <w:sz w:val="24"/>
          <w:szCs w:val="24"/>
        </w:rPr>
      </w:pPr>
      <w:r w:rsidRPr="00DE53D6">
        <w:rPr>
          <w:rFonts w:eastAsia="Times New Roman"/>
          <w:b/>
          <w:sz w:val="24"/>
          <w:szCs w:val="24"/>
        </w:rPr>
        <w:t>многоквартирный жилой дом</w:t>
      </w:r>
      <w:r w:rsidRPr="00DE53D6">
        <w:rPr>
          <w:rFonts w:eastAsia="Times New Roman"/>
          <w:sz w:val="24"/>
          <w:szCs w:val="24"/>
        </w:rPr>
        <w:t xml:space="preserve"> - </w:t>
      </w:r>
      <w:r w:rsidRPr="00DE53D6">
        <w:rPr>
          <w:sz w:val="24"/>
          <w:szCs w:val="24"/>
          <w:shd w:val="clear" w:color="auto" w:fill="FFFFFF"/>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DE53D6">
        <w:rPr>
          <w:rFonts w:eastAsia="Times New Roman"/>
          <w:sz w:val="24"/>
          <w:szCs w:val="24"/>
        </w:rPr>
        <w:t xml:space="preserve">; </w:t>
      </w:r>
    </w:p>
    <w:p w:rsidR="00003BA5" w:rsidRPr="00DE53D6" w:rsidRDefault="00003BA5" w:rsidP="00A95F3F">
      <w:pPr>
        <w:ind w:firstLine="567"/>
        <w:jc w:val="both"/>
        <w:rPr>
          <w:rFonts w:eastAsia="Times New Roman"/>
          <w:sz w:val="24"/>
          <w:szCs w:val="24"/>
        </w:rPr>
      </w:pPr>
      <w:r w:rsidRPr="00DE53D6">
        <w:rPr>
          <w:rFonts w:eastAsia="Times New Roman"/>
          <w:b/>
          <w:sz w:val="24"/>
          <w:szCs w:val="24"/>
        </w:rPr>
        <w:t>объект капитального строительства</w:t>
      </w:r>
      <w:r w:rsidRPr="00DE53D6">
        <w:rPr>
          <w:rFonts w:eastAsia="Times New Roman"/>
          <w:sz w:val="24"/>
          <w:szCs w:val="24"/>
        </w:rPr>
        <w:t xml:space="preserve"> - з</w:t>
      </w:r>
      <w:r w:rsidRPr="00DE53D6">
        <w:rPr>
          <w:sz w:val="24"/>
          <w:szCs w:val="24"/>
          <w:shd w:val="clear" w:color="auto" w:fill="FFFFFF"/>
        </w:rPr>
        <w:t>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r w:rsidRPr="00DE53D6">
        <w:rPr>
          <w:rFonts w:eastAsia="Times New Roman"/>
          <w:sz w:val="24"/>
          <w:szCs w:val="24"/>
        </w:rPr>
        <w:t>;</w:t>
      </w:r>
    </w:p>
    <w:p w:rsidR="0015200E" w:rsidRPr="00DE53D6" w:rsidRDefault="0015200E" w:rsidP="00A95F3F">
      <w:pPr>
        <w:autoSpaceDE w:val="0"/>
        <w:ind w:firstLine="567"/>
        <w:contextualSpacing/>
        <w:jc w:val="both"/>
        <w:rPr>
          <w:sz w:val="24"/>
          <w:szCs w:val="24"/>
        </w:rPr>
      </w:pPr>
      <w:r w:rsidRPr="00DE53D6">
        <w:rPr>
          <w:b/>
          <w:bCs/>
          <w:sz w:val="24"/>
          <w:szCs w:val="24"/>
        </w:rPr>
        <w:t>объекты инженерно-технического обеспечения</w:t>
      </w:r>
      <w:r w:rsidRPr="00DE53D6">
        <w:rPr>
          <w:sz w:val="24"/>
          <w:szCs w:val="24"/>
        </w:rPr>
        <w:t xml:space="preserve"> - </w:t>
      </w:r>
      <w:r w:rsidR="00726F42" w:rsidRPr="00DE53D6">
        <w:rPr>
          <w:sz w:val="24"/>
          <w:szCs w:val="24"/>
        </w:rPr>
        <w:t>объекты, используемые</w:t>
      </w:r>
      <w:r w:rsidRPr="00DE53D6">
        <w:rPr>
          <w:sz w:val="24"/>
          <w:szCs w:val="24"/>
        </w:rPr>
        <w:t xml:space="preserve"> в процессе электро-, тепло-, газо-, водоснабжения и водоотведения, объекты связи, телевидения, радиовещания, информатики (включая линейно-кабельные сооружения и воздушные линии связи, станции и антенны сотовой, радиорелейной и спутниковой связи (за исключением размещенных на крышах зданий);</w:t>
      </w:r>
    </w:p>
    <w:p w:rsidR="005D0DC8" w:rsidRPr="00DE53D6" w:rsidRDefault="005D0DC8" w:rsidP="005D0DC8">
      <w:pPr>
        <w:ind w:firstLine="567"/>
        <w:jc w:val="both"/>
        <w:rPr>
          <w:sz w:val="24"/>
          <w:szCs w:val="24"/>
        </w:rPr>
      </w:pPr>
      <w:r w:rsidRPr="00DE53D6">
        <w:rPr>
          <w:b/>
          <w:sz w:val="24"/>
          <w:szCs w:val="24"/>
        </w:rPr>
        <w:t>объекты хранения автотранспорта</w:t>
      </w:r>
      <w:r w:rsidRPr="00DE53D6">
        <w:rPr>
          <w:sz w:val="24"/>
          <w:szCs w:val="24"/>
        </w:rPr>
        <w:t xml:space="preserve"> - объекты пребывание автотранспортных средств, принадлежащих постоянному населению, по фактическому месту проживания владельца транспортного средства. (парковки, автостоянки, гостевые стоянки, гаражи-стоянки, гаражи-здания);</w:t>
      </w:r>
    </w:p>
    <w:p w:rsidR="0015200E" w:rsidRPr="00DE53D6" w:rsidRDefault="0015200E" w:rsidP="00A95F3F">
      <w:pPr>
        <w:autoSpaceDE w:val="0"/>
        <w:ind w:firstLine="567"/>
        <w:contextualSpacing/>
        <w:jc w:val="both"/>
        <w:rPr>
          <w:sz w:val="24"/>
          <w:szCs w:val="24"/>
        </w:rPr>
      </w:pPr>
      <w:r w:rsidRPr="00DE53D6">
        <w:rPr>
          <w:b/>
          <w:sz w:val="24"/>
          <w:szCs w:val="24"/>
        </w:rPr>
        <w:t>о</w:t>
      </w:r>
      <w:r w:rsidRPr="00DE53D6">
        <w:rPr>
          <w:b/>
          <w:sz w:val="24"/>
          <w:szCs w:val="24"/>
          <w:lang w:eastAsia="ar-SA"/>
        </w:rPr>
        <w:t xml:space="preserve">граничения </w:t>
      </w:r>
      <w:r w:rsidRPr="00DE53D6">
        <w:rPr>
          <w:b/>
          <w:sz w:val="24"/>
          <w:szCs w:val="24"/>
        </w:rPr>
        <w:t>(обременения)</w:t>
      </w:r>
      <w:r w:rsidRPr="00DE53D6">
        <w:rPr>
          <w:sz w:val="24"/>
          <w:szCs w:val="24"/>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15200E" w:rsidRPr="00DE53D6" w:rsidRDefault="0015200E" w:rsidP="00A95F3F">
      <w:pPr>
        <w:autoSpaceDE w:val="0"/>
        <w:ind w:firstLine="567"/>
        <w:contextualSpacing/>
        <w:jc w:val="both"/>
        <w:rPr>
          <w:sz w:val="24"/>
          <w:szCs w:val="24"/>
        </w:rPr>
      </w:pPr>
      <w:r w:rsidRPr="00DE53D6">
        <w:rPr>
          <w:b/>
          <w:sz w:val="24"/>
          <w:szCs w:val="24"/>
        </w:rPr>
        <w:t>придомовая территория</w:t>
      </w:r>
      <w:r w:rsidRPr="00DE53D6">
        <w:rPr>
          <w:sz w:val="24"/>
          <w:szCs w:val="24"/>
        </w:rPr>
        <w:t xml:space="preserve"> - определенный участок земли, который прикреплен к той или иной </w:t>
      </w:r>
      <w:r w:rsidR="00726F42" w:rsidRPr="00DE53D6">
        <w:rPr>
          <w:sz w:val="24"/>
          <w:szCs w:val="24"/>
        </w:rPr>
        <w:t>не усадебной</w:t>
      </w:r>
      <w:r w:rsidRPr="00DE53D6">
        <w:rPr>
          <w:sz w:val="24"/>
          <w:szCs w:val="24"/>
        </w:rPr>
        <w:t xml:space="preserve"> многоквартирной застройке. Основное предназначение такой территории – это размещение и обслуживание жилого дома или целого комплекса, а также всех сооружений и зданий технического и хозяйственного характера, которые связаны с данным жилым массивом или отдельно взятым домом;</w:t>
      </w:r>
    </w:p>
    <w:p w:rsidR="0015200E" w:rsidRPr="00DE53D6" w:rsidRDefault="0015200E" w:rsidP="00A95F3F">
      <w:pPr>
        <w:autoSpaceDE w:val="0"/>
        <w:ind w:firstLine="567"/>
        <w:contextualSpacing/>
        <w:jc w:val="both"/>
        <w:rPr>
          <w:sz w:val="24"/>
          <w:szCs w:val="24"/>
        </w:rPr>
      </w:pPr>
      <w:r w:rsidRPr="00DE53D6">
        <w:rPr>
          <w:b/>
          <w:sz w:val="24"/>
          <w:szCs w:val="24"/>
        </w:rPr>
        <w:t>проезд</w:t>
      </w:r>
      <w:r w:rsidRPr="00DE53D6">
        <w:rPr>
          <w:sz w:val="24"/>
          <w:szCs w:val="24"/>
        </w:rPr>
        <w:t xml:space="preserve"> - территория, предназначенная для движения транспорта и пешеходов, включающая однополосную проезжую часть, обочины, кюветы и укрепляющие бермы;</w:t>
      </w:r>
    </w:p>
    <w:p w:rsidR="0015200E" w:rsidRPr="00DE53D6" w:rsidRDefault="0015200E" w:rsidP="00A95F3F">
      <w:pPr>
        <w:autoSpaceDE w:val="0"/>
        <w:ind w:firstLine="567"/>
        <w:contextualSpacing/>
        <w:jc w:val="both"/>
        <w:rPr>
          <w:sz w:val="24"/>
          <w:szCs w:val="24"/>
        </w:rPr>
      </w:pPr>
      <w:r w:rsidRPr="00DE53D6">
        <w:rPr>
          <w:b/>
          <w:sz w:val="24"/>
          <w:szCs w:val="24"/>
        </w:rPr>
        <w:t>публичный сервитут</w:t>
      </w:r>
      <w:r w:rsidRPr="00DE53D6">
        <w:rPr>
          <w:sz w:val="24"/>
          <w:szCs w:val="24"/>
        </w:rPr>
        <w:t xml:space="preserve">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w:t>
      </w:r>
      <w:r w:rsidR="00726F42" w:rsidRPr="00DE53D6">
        <w:rPr>
          <w:sz w:val="24"/>
          <w:szCs w:val="24"/>
        </w:rPr>
        <w:t>тного самоуправления или местно</w:t>
      </w:r>
      <w:r w:rsidRPr="00DE53D6">
        <w:rPr>
          <w:sz w:val="24"/>
          <w:szCs w:val="24"/>
        </w:rPr>
        <w:t>го населения, без изъятия земельных участков;</w:t>
      </w:r>
    </w:p>
    <w:p w:rsidR="0015200E" w:rsidRPr="00DE53D6" w:rsidRDefault="0015200E" w:rsidP="00A95F3F">
      <w:pPr>
        <w:autoSpaceDE w:val="0"/>
        <w:ind w:firstLine="567"/>
        <w:contextualSpacing/>
        <w:jc w:val="both"/>
        <w:rPr>
          <w:sz w:val="24"/>
          <w:szCs w:val="24"/>
        </w:rPr>
      </w:pPr>
      <w:r w:rsidRPr="00DE53D6">
        <w:rPr>
          <w:b/>
          <w:sz w:val="24"/>
          <w:szCs w:val="24"/>
        </w:rPr>
        <w:t>правообладатели земельных участков</w:t>
      </w:r>
      <w:r w:rsidRPr="00DE53D6">
        <w:rPr>
          <w:sz w:val="24"/>
          <w:szCs w:val="24"/>
        </w:rPr>
        <w:t xml:space="preserve"> - собственники земельных участков, </w:t>
      </w:r>
      <w:r w:rsidR="00726F42" w:rsidRPr="00DE53D6">
        <w:rPr>
          <w:sz w:val="24"/>
          <w:szCs w:val="24"/>
        </w:rPr>
        <w:t>землепользователи</w:t>
      </w:r>
      <w:r w:rsidRPr="00DE53D6">
        <w:rPr>
          <w:sz w:val="24"/>
          <w:szCs w:val="24"/>
        </w:rPr>
        <w:t>, землевладельцы и арендаторы земельных участков;</w:t>
      </w:r>
    </w:p>
    <w:p w:rsidR="0015200E" w:rsidRPr="00DE53D6" w:rsidRDefault="0015200E" w:rsidP="00A95F3F">
      <w:pPr>
        <w:autoSpaceDE w:val="0"/>
        <w:ind w:firstLine="567"/>
        <w:contextualSpacing/>
        <w:jc w:val="both"/>
        <w:rPr>
          <w:sz w:val="24"/>
          <w:szCs w:val="24"/>
        </w:rPr>
      </w:pPr>
      <w:r w:rsidRPr="00DE53D6">
        <w:rPr>
          <w:b/>
          <w:sz w:val="24"/>
          <w:szCs w:val="24"/>
        </w:rPr>
        <w:t>резервные территории</w:t>
      </w:r>
      <w:r w:rsidRPr="00DE53D6">
        <w:rPr>
          <w:sz w:val="24"/>
          <w:szCs w:val="24"/>
        </w:rPr>
        <w:t xml:space="preserve"> - участки территории муниципального образования, которые могут служить в качестве резерва для размещения перспективной застройки.</w:t>
      </w:r>
    </w:p>
    <w:p w:rsidR="00003BA5" w:rsidRPr="00DE53D6" w:rsidRDefault="00003BA5" w:rsidP="00A95F3F">
      <w:pPr>
        <w:ind w:firstLine="567"/>
        <w:jc w:val="both"/>
        <w:rPr>
          <w:rFonts w:eastAsia="Times New Roman"/>
          <w:sz w:val="24"/>
          <w:szCs w:val="24"/>
        </w:rPr>
      </w:pPr>
      <w:r w:rsidRPr="00DE53D6">
        <w:rPr>
          <w:rFonts w:eastAsia="Times New Roman"/>
          <w:b/>
          <w:sz w:val="24"/>
          <w:szCs w:val="24"/>
        </w:rPr>
        <w:t>реконструкция</w:t>
      </w:r>
      <w:r w:rsidRPr="00DE53D6">
        <w:rPr>
          <w:rFonts w:eastAsia="Times New Roman"/>
          <w:sz w:val="24"/>
          <w:szCs w:val="24"/>
        </w:rPr>
        <w:t xml:space="preserve"> - </w:t>
      </w:r>
      <w:r w:rsidRPr="00DE53D6">
        <w:rPr>
          <w:rFonts w:eastAsia="Times New Roman"/>
          <w:sz w:val="24"/>
          <w:szCs w:val="24"/>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200E" w:rsidRPr="00DE53D6" w:rsidRDefault="0015200E" w:rsidP="00A95F3F">
      <w:pPr>
        <w:ind w:firstLine="567"/>
        <w:jc w:val="both"/>
        <w:rPr>
          <w:rFonts w:eastAsia="Times New Roman"/>
          <w:b/>
          <w:sz w:val="24"/>
          <w:szCs w:val="24"/>
        </w:rPr>
      </w:pPr>
      <w:r w:rsidRPr="00DE53D6">
        <w:rPr>
          <w:rFonts w:eastAsia="Times New Roman"/>
          <w:b/>
          <w:sz w:val="24"/>
          <w:szCs w:val="24"/>
        </w:rPr>
        <w:t xml:space="preserve">садовый земельный участок - </w:t>
      </w:r>
      <w:r w:rsidRPr="00DE53D6">
        <w:rPr>
          <w:rFonts w:eastAsia="Times New Roman"/>
          <w:sz w:val="24"/>
          <w:szCs w:val="24"/>
        </w:rPr>
        <w:t>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5200E" w:rsidRPr="00DE53D6" w:rsidRDefault="0015200E" w:rsidP="00A95F3F">
      <w:pPr>
        <w:ind w:firstLine="567"/>
        <w:jc w:val="both"/>
        <w:rPr>
          <w:rFonts w:eastAsia="Times New Roman"/>
          <w:sz w:val="24"/>
          <w:szCs w:val="24"/>
        </w:rPr>
      </w:pPr>
      <w:r w:rsidRPr="00DE53D6">
        <w:rPr>
          <w:rFonts w:eastAsia="Times New Roman"/>
          <w:b/>
          <w:sz w:val="24"/>
          <w:szCs w:val="24"/>
        </w:rPr>
        <w:t xml:space="preserve">садоводческое, огородническое некоммерческое объединение граждан (садоводческое, огородническое некоммерческое товарищество, садоводческий, огороднический потребительский кооператив, садоводческое, огородническое некоммерческое партнерство) - </w:t>
      </w:r>
      <w:r w:rsidRPr="00DE53D6">
        <w:rPr>
          <w:rFonts w:eastAsia="Times New Roman"/>
          <w:sz w:val="24"/>
          <w:szCs w:val="24"/>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(далее - садоводческое, огородническое некоммерческое объединение);</w:t>
      </w:r>
    </w:p>
    <w:p w:rsidR="00A95F3F" w:rsidRPr="00DE53D6" w:rsidRDefault="0015200E" w:rsidP="00A95F3F">
      <w:pPr>
        <w:ind w:firstLine="567"/>
        <w:jc w:val="both"/>
        <w:rPr>
          <w:rFonts w:eastAsia="Times New Roman"/>
          <w:b/>
          <w:sz w:val="24"/>
          <w:szCs w:val="24"/>
        </w:rPr>
      </w:pPr>
      <w:r w:rsidRPr="00DE53D6">
        <w:rPr>
          <w:rFonts w:eastAsia="Times New Roman"/>
          <w:b/>
          <w:sz w:val="24"/>
          <w:szCs w:val="24"/>
        </w:rPr>
        <w:t xml:space="preserve">территориальное планирование - </w:t>
      </w:r>
      <w:r w:rsidR="00A95F3F" w:rsidRPr="00DE53D6">
        <w:rPr>
          <w:sz w:val="24"/>
          <w:szCs w:val="24"/>
          <w:shd w:val="clear" w:color="auto" w:fill="FFFFFF"/>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00A95F3F" w:rsidRPr="00DE53D6">
        <w:rPr>
          <w:rFonts w:eastAsia="Times New Roman"/>
          <w:b/>
          <w:sz w:val="24"/>
          <w:szCs w:val="24"/>
        </w:rPr>
        <w:t xml:space="preserve"> </w:t>
      </w:r>
    </w:p>
    <w:p w:rsidR="0015200E" w:rsidRPr="00DE53D6" w:rsidRDefault="00A95F3F" w:rsidP="00A95F3F">
      <w:pPr>
        <w:ind w:firstLine="567"/>
        <w:jc w:val="both"/>
        <w:rPr>
          <w:rFonts w:eastAsia="Times New Roman"/>
          <w:b/>
          <w:sz w:val="24"/>
          <w:szCs w:val="24"/>
        </w:rPr>
      </w:pPr>
      <w:r w:rsidRPr="00DE53D6">
        <w:rPr>
          <w:rFonts w:eastAsia="Times New Roman"/>
          <w:b/>
          <w:sz w:val="24"/>
          <w:szCs w:val="24"/>
        </w:rPr>
        <w:t>т</w:t>
      </w:r>
      <w:r w:rsidR="0015200E" w:rsidRPr="00DE53D6">
        <w:rPr>
          <w:rFonts w:eastAsia="Times New Roman"/>
          <w:b/>
          <w:sz w:val="24"/>
          <w:szCs w:val="24"/>
        </w:rPr>
        <w:t xml:space="preserve">ерриториальные зоны - </w:t>
      </w:r>
      <w:r w:rsidR="0015200E" w:rsidRPr="00DE53D6">
        <w:rPr>
          <w:rFonts w:eastAsia="Times New Roman"/>
          <w:sz w:val="24"/>
          <w:szCs w:val="24"/>
        </w:rPr>
        <w:t>зоны, для которых в прав</w:t>
      </w:r>
      <w:r w:rsidRPr="00DE53D6">
        <w:rPr>
          <w:rFonts w:eastAsia="Times New Roman"/>
          <w:sz w:val="24"/>
          <w:szCs w:val="24"/>
        </w:rPr>
        <w:t>илах землепользования и застрой</w:t>
      </w:r>
      <w:r w:rsidR="0015200E" w:rsidRPr="00DE53D6">
        <w:rPr>
          <w:rFonts w:eastAsia="Times New Roman"/>
          <w:sz w:val="24"/>
          <w:szCs w:val="24"/>
        </w:rPr>
        <w:t>ки определены границы и установлены градостроительные регламенты</w:t>
      </w:r>
      <w:r w:rsidRPr="00DE53D6">
        <w:rPr>
          <w:rFonts w:eastAsia="Times New Roman"/>
          <w:b/>
          <w:sz w:val="24"/>
          <w:szCs w:val="24"/>
        </w:rPr>
        <w:t>;</w:t>
      </w:r>
    </w:p>
    <w:p w:rsidR="0015200E" w:rsidRPr="00DE53D6" w:rsidRDefault="00A95F3F" w:rsidP="00A95F3F">
      <w:pPr>
        <w:ind w:firstLine="567"/>
        <w:jc w:val="both"/>
        <w:rPr>
          <w:rFonts w:eastAsia="Times New Roman"/>
          <w:sz w:val="24"/>
          <w:szCs w:val="24"/>
        </w:rPr>
      </w:pPr>
      <w:r w:rsidRPr="00DE53D6">
        <w:rPr>
          <w:rFonts w:eastAsia="Times New Roman"/>
          <w:b/>
          <w:sz w:val="24"/>
          <w:szCs w:val="24"/>
        </w:rPr>
        <w:t>т</w:t>
      </w:r>
      <w:r w:rsidR="0015200E" w:rsidRPr="00DE53D6">
        <w:rPr>
          <w:rFonts w:eastAsia="Times New Roman"/>
          <w:b/>
          <w:sz w:val="24"/>
          <w:szCs w:val="24"/>
        </w:rPr>
        <w:t xml:space="preserve">ехнические регламенты - </w:t>
      </w:r>
      <w:r w:rsidR="0015200E" w:rsidRPr="00DE53D6">
        <w:rPr>
          <w:rFonts w:eastAsia="Times New Roman"/>
          <w:sz w:val="24"/>
          <w:szCs w:val="24"/>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w:t>
      </w:r>
      <w:r w:rsidRPr="00DE53D6">
        <w:rPr>
          <w:rFonts w:eastAsia="Times New Roman"/>
          <w:sz w:val="24"/>
          <w:szCs w:val="24"/>
        </w:rPr>
        <w:t>указом Президента Российской Фе</w:t>
      </w:r>
      <w:r w:rsidR="0015200E" w:rsidRPr="00DE53D6">
        <w:rPr>
          <w:rFonts w:eastAsia="Times New Roman"/>
          <w:sz w:val="24"/>
          <w:szCs w:val="24"/>
        </w:rPr>
        <w:t>дерации, или постановлением Правительства Российской</w:t>
      </w:r>
      <w:r w:rsidRPr="00DE53D6">
        <w:rPr>
          <w:rFonts w:eastAsia="Times New Roman"/>
          <w:sz w:val="24"/>
          <w:szCs w:val="24"/>
        </w:rPr>
        <w:t xml:space="preserve"> Федерации, и устанавливают обя</w:t>
      </w:r>
      <w:r w:rsidR="0015200E" w:rsidRPr="00DE53D6">
        <w:rPr>
          <w:rFonts w:eastAsia="Times New Roman"/>
          <w:sz w:val="24"/>
          <w:szCs w:val="24"/>
        </w:rPr>
        <w:t>зательные для применения и исполнения требования безопасности к объектам технического регулирования (продукции, в том числе зданиям, строени</w:t>
      </w:r>
      <w:r w:rsidRPr="00DE53D6">
        <w:rPr>
          <w:rFonts w:eastAsia="Times New Roman"/>
          <w:sz w:val="24"/>
          <w:szCs w:val="24"/>
        </w:rPr>
        <w:t>ям и сооружениям, процессам про</w:t>
      </w:r>
      <w:r w:rsidR="0015200E" w:rsidRPr="00DE53D6">
        <w:rPr>
          <w:rFonts w:eastAsia="Times New Roman"/>
          <w:sz w:val="24"/>
          <w:szCs w:val="24"/>
        </w:rPr>
        <w:t>изводства, эксплуатации, хранения, перевозки, реализации и утилизации); до принятия те</w:t>
      </w:r>
      <w:r w:rsidRPr="00DE53D6">
        <w:rPr>
          <w:rFonts w:eastAsia="Times New Roman"/>
          <w:sz w:val="24"/>
          <w:szCs w:val="24"/>
        </w:rPr>
        <w:t>хн</w:t>
      </w:r>
      <w:r w:rsidR="0015200E" w:rsidRPr="00DE53D6">
        <w:rPr>
          <w:rFonts w:eastAsia="Times New Roman"/>
          <w:sz w:val="24"/>
          <w:szCs w:val="24"/>
        </w:rPr>
        <w:t>ических регламентов действуют нормативные техничес</w:t>
      </w:r>
      <w:r w:rsidRPr="00DE53D6">
        <w:rPr>
          <w:rFonts w:eastAsia="Times New Roman"/>
          <w:sz w:val="24"/>
          <w:szCs w:val="24"/>
        </w:rPr>
        <w:t>кие документы в части, не проти</w:t>
      </w:r>
      <w:r w:rsidR="0015200E" w:rsidRPr="00DE53D6">
        <w:rPr>
          <w:rFonts w:eastAsia="Times New Roman"/>
          <w:sz w:val="24"/>
          <w:szCs w:val="24"/>
        </w:rPr>
        <w:t>воречащей законодательству о техническом регулировании</w:t>
      </w:r>
      <w:r w:rsidRPr="00DE53D6">
        <w:rPr>
          <w:rFonts w:eastAsia="Times New Roman"/>
          <w:sz w:val="24"/>
          <w:szCs w:val="24"/>
        </w:rPr>
        <w:t>;</w:t>
      </w:r>
    </w:p>
    <w:p w:rsidR="0015200E" w:rsidRPr="00DE53D6" w:rsidRDefault="00A95F3F" w:rsidP="00A95F3F">
      <w:pPr>
        <w:ind w:firstLine="567"/>
        <w:jc w:val="both"/>
        <w:rPr>
          <w:rFonts w:eastAsia="Times New Roman"/>
          <w:sz w:val="24"/>
          <w:szCs w:val="24"/>
        </w:rPr>
      </w:pPr>
      <w:r w:rsidRPr="00DE53D6">
        <w:rPr>
          <w:rFonts w:eastAsia="Times New Roman"/>
          <w:b/>
          <w:sz w:val="24"/>
          <w:szCs w:val="24"/>
        </w:rPr>
        <w:t>у</w:t>
      </w:r>
      <w:r w:rsidR="0015200E" w:rsidRPr="00DE53D6">
        <w:rPr>
          <w:rFonts w:eastAsia="Times New Roman"/>
          <w:b/>
          <w:sz w:val="24"/>
          <w:szCs w:val="24"/>
        </w:rPr>
        <w:t xml:space="preserve">лица – </w:t>
      </w:r>
      <w:r w:rsidR="0015200E" w:rsidRPr="00DE53D6">
        <w:rPr>
          <w:rFonts w:eastAsia="Times New Roman"/>
          <w:sz w:val="24"/>
          <w:szCs w:val="24"/>
        </w:rPr>
        <w:t xml:space="preserve">в населенных пунктах: два ряда домов и пространство между ними для </w:t>
      </w:r>
      <w:r w:rsidR="00726F42" w:rsidRPr="00DE53D6">
        <w:rPr>
          <w:rFonts w:eastAsia="Times New Roman"/>
          <w:sz w:val="24"/>
          <w:szCs w:val="24"/>
        </w:rPr>
        <w:t>прохода</w:t>
      </w:r>
      <w:r w:rsidR="0015200E" w:rsidRPr="00DE53D6">
        <w:rPr>
          <w:rFonts w:eastAsia="Times New Roman"/>
          <w:sz w:val="24"/>
          <w:szCs w:val="24"/>
        </w:rPr>
        <w:t xml:space="preserve"> и проезда, а также само это про</w:t>
      </w:r>
      <w:r w:rsidRPr="00DE53D6">
        <w:rPr>
          <w:rFonts w:eastAsia="Times New Roman"/>
          <w:sz w:val="24"/>
          <w:szCs w:val="24"/>
        </w:rPr>
        <w:t>странство;</w:t>
      </w:r>
    </w:p>
    <w:p w:rsidR="00F115DC" w:rsidRPr="00DE53D6" w:rsidRDefault="00F115DC" w:rsidP="00F115DC">
      <w:pPr>
        <w:ind w:firstLine="567"/>
        <w:jc w:val="both"/>
        <w:rPr>
          <w:rFonts w:eastAsia="Times New Roman"/>
          <w:sz w:val="24"/>
          <w:szCs w:val="24"/>
        </w:rPr>
      </w:pPr>
      <w:r w:rsidRPr="00DE53D6">
        <w:rPr>
          <w:rFonts w:eastAsia="Times New Roman"/>
          <w:b/>
          <w:sz w:val="24"/>
          <w:szCs w:val="24"/>
        </w:rPr>
        <w:t>хозяйственные постройки</w:t>
      </w:r>
      <w:r w:rsidRPr="00DE53D6">
        <w:rPr>
          <w:rFonts w:eastAsia="Times New Roman"/>
          <w:sz w:val="24"/>
          <w:szCs w:val="24"/>
        </w:rPr>
        <w:t xml:space="preserve"> -  </w:t>
      </w:r>
      <w:r w:rsidR="00726F42" w:rsidRPr="00DE53D6">
        <w:rPr>
          <w:rFonts w:eastAsia="Times New Roman"/>
          <w:sz w:val="24"/>
          <w:szCs w:val="24"/>
        </w:rPr>
        <w:t>объекты, не</w:t>
      </w:r>
      <w:r w:rsidRPr="00DE53D6">
        <w:rPr>
          <w:rFonts w:eastAsia="Times New Roman"/>
          <w:sz w:val="24"/>
          <w:szCs w:val="24"/>
        </w:rPr>
        <w:t xml:space="preserve"> используемые в предпринимательской деятельности, имеют площадь не более 50 кв. м, расположены на участках, предоставленных для ведения личного подсобного, дачного хозяйства, огородничества, садоводства или индивидуального жилищного строительства. летние кухни, бани, теплицы, </w:t>
      </w:r>
      <w:proofErr w:type="spellStart"/>
      <w:r w:rsidRPr="00DE53D6">
        <w:rPr>
          <w:rFonts w:eastAsia="Times New Roman"/>
          <w:sz w:val="24"/>
          <w:szCs w:val="24"/>
        </w:rPr>
        <w:t>хозблоки</w:t>
      </w:r>
      <w:proofErr w:type="spellEnd"/>
      <w:r w:rsidRPr="00DE53D6">
        <w:rPr>
          <w:rFonts w:eastAsia="Times New Roman"/>
          <w:sz w:val="24"/>
          <w:szCs w:val="24"/>
        </w:rPr>
        <w:t xml:space="preserve">, бытовки, и др. в том числе некапитальные временные строения </w:t>
      </w:r>
      <w:r w:rsidR="00726F42" w:rsidRPr="00DE53D6">
        <w:rPr>
          <w:rFonts w:eastAsia="Times New Roman"/>
          <w:sz w:val="24"/>
          <w:szCs w:val="24"/>
        </w:rPr>
        <w:t>навесы, сараи</w:t>
      </w:r>
      <w:r w:rsidRPr="00DE53D6">
        <w:rPr>
          <w:rFonts w:eastAsia="Times New Roman"/>
          <w:sz w:val="24"/>
          <w:szCs w:val="24"/>
        </w:rPr>
        <w:t>, стайки, сеновалы);</w:t>
      </w:r>
    </w:p>
    <w:p w:rsidR="0015200E" w:rsidRPr="00DE53D6" w:rsidRDefault="00A95F3F" w:rsidP="00A95F3F">
      <w:pPr>
        <w:ind w:firstLine="567"/>
        <w:jc w:val="both"/>
        <w:rPr>
          <w:rFonts w:eastAsia="Times New Roman"/>
          <w:sz w:val="24"/>
          <w:szCs w:val="24"/>
        </w:rPr>
      </w:pPr>
      <w:r w:rsidRPr="00DE53D6">
        <w:rPr>
          <w:rFonts w:eastAsia="Times New Roman"/>
          <w:b/>
          <w:sz w:val="24"/>
          <w:szCs w:val="24"/>
        </w:rPr>
        <w:t>ч</w:t>
      </w:r>
      <w:r w:rsidR="0015200E" w:rsidRPr="00DE53D6">
        <w:rPr>
          <w:rFonts w:eastAsia="Times New Roman"/>
          <w:b/>
          <w:sz w:val="24"/>
          <w:szCs w:val="24"/>
        </w:rPr>
        <w:t xml:space="preserve">астный сервитут - </w:t>
      </w:r>
      <w:r w:rsidR="0015200E" w:rsidRPr="00DE53D6">
        <w:rPr>
          <w:rFonts w:eastAsia="Times New Roman"/>
          <w:sz w:val="24"/>
          <w:szCs w:val="24"/>
        </w:rPr>
        <w:t>право ограниченного пол</w:t>
      </w:r>
      <w:r w:rsidRPr="00DE53D6">
        <w:rPr>
          <w:rFonts w:eastAsia="Times New Roman"/>
          <w:sz w:val="24"/>
          <w:szCs w:val="24"/>
        </w:rPr>
        <w:t>ьзования чужим недвижимым имуще</w:t>
      </w:r>
      <w:r w:rsidR="0015200E" w:rsidRPr="00DE53D6">
        <w:rPr>
          <w:rFonts w:eastAsia="Times New Roman"/>
          <w:sz w:val="24"/>
          <w:szCs w:val="24"/>
        </w:rPr>
        <w:t>ством, устанавливаемое решением суда или соглашен</w:t>
      </w:r>
      <w:r w:rsidRPr="00DE53D6">
        <w:rPr>
          <w:rFonts w:eastAsia="Times New Roman"/>
          <w:sz w:val="24"/>
          <w:szCs w:val="24"/>
        </w:rPr>
        <w:t>ием между лицом, являющимся соб</w:t>
      </w:r>
      <w:r w:rsidR="0015200E" w:rsidRPr="00DE53D6">
        <w:rPr>
          <w:rFonts w:eastAsia="Times New Roman"/>
          <w:sz w:val="24"/>
          <w:szCs w:val="24"/>
        </w:rPr>
        <w:t>ственником объекта недвижимости, и лицом, требующим установления сервитута.</w:t>
      </w:r>
    </w:p>
    <w:p w:rsidR="00B06433" w:rsidRPr="00DE53D6" w:rsidRDefault="0015200E" w:rsidP="00A95F3F">
      <w:pPr>
        <w:ind w:firstLine="567"/>
        <w:jc w:val="both"/>
        <w:rPr>
          <w:rFonts w:eastAsia="Times New Roman"/>
          <w:sz w:val="24"/>
          <w:szCs w:val="24"/>
        </w:rPr>
      </w:pPr>
      <w:r w:rsidRPr="00DE53D6">
        <w:rPr>
          <w:rFonts w:eastAsia="Times New Roman"/>
          <w:sz w:val="24"/>
          <w:szCs w:val="24"/>
        </w:rPr>
        <w:t>Иные понятия, используемые в настоящих Правила</w:t>
      </w:r>
      <w:r w:rsidR="00A95F3F" w:rsidRPr="00DE53D6">
        <w:rPr>
          <w:rFonts w:eastAsia="Times New Roman"/>
          <w:sz w:val="24"/>
          <w:szCs w:val="24"/>
        </w:rPr>
        <w:t>х, применяются в тех же значени</w:t>
      </w:r>
      <w:r w:rsidRPr="00DE53D6">
        <w:rPr>
          <w:rFonts w:eastAsia="Times New Roman"/>
          <w:sz w:val="24"/>
          <w:szCs w:val="24"/>
        </w:rPr>
        <w:t>ях, что и в нормативных правовых актах Российской Федерации.</w:t>
      </w:r>
    </w:p>
    <w:p w:rsidR="00232170" w:rsidRPr="00DE53D6" w:rsidRDefault="00232170" w:rsidP="000022EF">
      <w:pPr>
        <w:keepNext/>
        <w:spacing w:before="120" w:after="120"/>
        <w:ind w:firstLine="567"/>
        <w:jc w:val="both"/>
        <w:outlineLvl w:val="1"/>
        <w:rPr>
          <w:rFonts w:eastAsia="Times New Roman"/>
          <w:bCs/>
          <w:i/>
          <w:iCs/>
          <w:sz w:val="24"/>
          <w:szCs w:val="24"/>
          <w:lang w:val="x-none" w:eastAsia="x-none"/>
        </w:rPr>
      </w:pPr>
      <w:bookmarkStart w:id="2" w:name="__RefHeading__353_2087375748"/>
      <w:bookmarkStart w:id="3" w:name="_Toc515882699"/>
      <w:bookmarkStart w:id="4" w:name="_Toc455104845"/>
      <w:bookmarkEnd w:id="2"/>
      <w:r w:rsidRPr="00DE53D6">
        <w:rPr>
          <w:rFonts w:eastAsia="Times New Roman"/>
          <w:bCs/>
          <w:i/>
          <w:iCs/>
          <w:sz w:val="24"/>
          <w:szCs w:val="24"/>
          <w:lang w:val="x-none" w:eastAsia="x-none"/>
        </w:rPr>
        <w:t>Статья 2. Основания введения, назначение и состав Правил</w:t>
      </w:r>
      <w:bookmarkEnd w:id="3"/>
      <w:bookmarkEnd w:id="4"/>
    </w:p>
    <w:p w:rsidR="00A95F3F" w:rsidRPr="00DE53D6" w:rsidRDefault="00A95F3F" w:rsidP="00F45922">
      <w:pPr>
        <w:widowControl w:val="0"/>
        <w:numPr>
          <w:ilvl w:val="0"/>
          <w:numId w:val="3"/>
        </w:numPr>
        <w:tabs>
          <w:tab w:val="clear" w:pos="720"/>
        </w:tabs>
        <w:autoSpaceDE w:val="0"/>
        <w:ind w:left="0" w:firstLine="709"/>
        <w:contextualSpacing/>
        <w:jc w:val="both"/>
        <w:rPr>
          <w:rFonts w:eastAsia="Times New Roman"/>
          <w:kern w:val="1"/>
          <w:sz w:val="24"/>
          <w:szCs w:val="24"/>
          <w:lang w:eastAsia="zh-CN"/>
        </w:rPr>
      </w:pPr>
      <w:bookmarkStart w:id="5" w:name="_Toc450646133"/>
      <w:bookmarkStart w:id="6" w:name="_Toc515882700"/>
      <w:bookmarkStart w:id="7" w:name="_Toc455104846"/>
      <w:r w:rsidRPr="00DE53D6">
        <w:rPr>
          <w:rFonts w:eastAsia="TimesNewRomanPSMT"/>
          <w:sz w:val="24"/>
          <w:szCs w:val="24"/>
        </w:rPr>
        <w:t xml:space="preserve">Правила, в соответствии с градостроительным и земельным законодательством Российской Федерации, входят в систему регулирования землепользования и застройки на территории </w:t>
      </w:r>
      <w:proofErr w:type="spellStart"/>
      <w:r w:rsidR="00C13EDA">
        <w:rPr>
          <w:rFonts w:eastAsia="TimesNewRomanPSMT"/>
          <w:sz w:val="24"/>
          <w:szCs w:val="24"/>
        </w:rPr>
        <w:t>Перфиловского</w:t>
      </w:r>
      <w:proofErr w:type="spellEnd"/>
      <w:r w:rsidRPr="00DE53D6">
        <w:rPr>
          <w:rFonts w:eastAsia="TimesNewRomanPSMT"/>
          <w:sz w:val="24"/>
          <w:szCs w:val="24"/>
        </w:rPr>
        <w:t xml:space="preserve"> муниципального образования </w:t>
      </w:r>
      <w:proofErr w:type="spellStart"/>
      <w:r w:rsidRPr="00DE53D6">
        <w:rPr>
          <w:rFonts w:eastAsia="TimesNewRomanPSMT"/>
          <w:sz w:val="24"/>
          <w:szCs w:val="24"/>
        </w:rPr>
        <w:t>Тулунского</w:t>
      </w:r>
      <w:proofErr w:type="spellEnd"/>
      <w:r w:rsidRPr="00DE53D6">
        <w:rPr>
          <w:rFonts w:eastAsia="TimesNewRomanPSMT"/>
          <w:sz w:val="24"/>
          <w:szCs w:val="24"/>
        </w:rPr>
        <w:t xml:space="preserve"> района, основанной на градостроительном зонировании - делении территории муниципального образования на зоны с установлением для каждой из них единого градостроительного регламента.</w:t>
      </w:r>
    </w:p>
    <w:p w:rsidR="00A95F3F" w:rsidRPr="00DE53D6" w:rsidRDefault="00A95F3F" w:rsidP="00F45922">
      <w:pPr>
        <w:widowControl w:val="0"/>
        <w:numPr>
          <w:ilvl w:val="0"/>
          <w:numId w:val="3"/>
        </w:numPr>
        <w:tabs>
          <w:tab w:val="clear" w:pos="720"/>
        </w:tabs>
        <w:autoSpaceDE w:val="0"/>
        <w:ind w:left="0" w:firstLine="709"/>
        <w:contextualSpacing/>
        <w:jc w:val="both"/>
        <w:rPr>
          <w:rFonts w:eastAsia="Times New Roman"/>
          <w:kern w:val="1"/>
          <w:sz w:val="24"/>
          <w:szCs w:val="24"/>
          <w:lang w:eastAsia="zh-CN"/>
        </w:rPr>
      </w:pPr>
      <w:r w:rsidRPr="00DE53D6">
        <w:rPr>
          <w:rFonts w:eastAsia="TimesNewRomanPSMT"/>
          <w:sz w:val="24"/>
          <w:szCs w:val="24"/>
        </w:rPr>
        <w:t>Целями введения системы регулирования землепользования и застройки, основанной на территориальном зонировании, являются:</w:t>
      </w:r>
    </w:p>
    <w:p w:rsidR="00A95F3F" w:rsidRPr="00DE53D6" w:rsidRDefault="00A95F3F" w:rsidP="00F45922">
      <w:pPr>
        <w:widowControl w:val="0"/>
        <w:numPr>
          <w:ilvl w:val="0"/>
          <w:numId w:val="4"/>
        </w:numPr>
        <w:autoSpaceDE w:val="0"/>
        <w:ind w:left="0" w:firstLine="709"/>
        <w:contextualSpacing/>
        <w:jc w:val="both"/>
        <w:rPr>
          <w:rFonts w:eastAsia="Times New Roman"/>
          <w:kern w:val="1"/>
          <w:sz w:val="24"/>
          <w:szCs w:val="24"/>
          <w:lang w:eastAsia="zh-CN"/>
        </w:rPr>
      </w:pPr>
      <w:r w:rsidRPr="00DE53D6">
        <w:rPr>
          <w:rFonts w:eastAsia="TimesNewRomanPSMT"/>
          <w:sz w:val="24"/>
          <w:szCs w:val="24"/>
        </w:rPr>
        <w:t>создание условий для реализации планов и программ развития территории сельского поселения;</w:t>
      </w:r>
    </w:p>
    <w:p w:rsidR="00A95F3F" w:rsidRPr="00DE53D6" w:rsidRDefault="00A95F3F" w:rsidP="00F45922">
      <w:pPr>
        <w:widowControl w:val="0"/>
        <w:numPr>
          <w:ilvl w:val="0"/>
          <w:numId w:val="4"/>
        </w:numPr>
        <w:autoSpaceDE w:val="0"/>
        <w:ind w:left="0" w:firstLine="709"/>
        <w:contextualSpacing/>
        <w:jc w:val="both"/>
        <w:rPr>
          <w:rFonts w:eastAsia="Times New Roman"/>
          <w:kern w:val="1"/>
          <w:sz w:val="24"/>
          <w:szCs w:val="24"/>
          <w:lang w:eastAsia="zh-CN"/>
        </w:rPr>
      </w:pPr>
      <w:r w:rsidRPr="00DE53D6">
        <w:rPr>
          <w:rFonts w:eastAsia="TimesNewRomanPSMT"/>
          <w:sz w:val="24"/>
          <w:szCs w:val="24"/>
        </w:rPr>
        <w:t>создание условий для планировки территории сельского поселения;</w:t>
      </w:r>
    </w:p>
    <w:p w:rsidR="00A95F3F" w:rsidRPr="00DE53D6" w:rsidRDefault="00A95F3F" w:rsidP="00F45922">
      <w:pPr>
        <w:widowControl w:val="0"/>
        <w:numPr>
          <w:ilvl w:val="0"/>
          <w:numId w:val="4"/>
        </w:numPr>
        <w:autoSpaceDE w:val="0"/>
        <w:ind w:left="0" w:firstLine="709"/>
        <w:contextualSpacing/>
        <w:jc w:val="both"/>
        <w:rPr>
          <w:rFonts w:eastAsia="Times New Roman"/>
          <w:kern w:val="1"/>
          <w:sz w:val="24"/>
          <w:szCs w:val="24"/>
          <w:lang w:eastAsia="zh-CN"/>
        </w:rPr>
      </w:pPr>
      <w:r w:rsidRPr="00DE53D6">
        <w:rPr>
          <w:rFonts w:eastAsia="TimesNewRomanPSMT"/>
          <w:sz w:val="24"/>
          <w:szCs w:val="24"/>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r w:rsidR="00726F42" w:rsidRPr="00DE53D6">
        <w:rPr>
          <w:rFonts w:eastAsia="TimesNewRomanPSMT"/>
          <w:sz w:val="24"/>
          <w:szCs w:val="24"/>
        </w:rPr>
        <w:t>лиц,</w:t>
      </w:r>
      <w:r w:rsidRPr="00DE53D6">
        <w:rPr>
          <w:rFonts w:eastAsia="TimesNewRomanPSMT"/>
          <w:sz w:val="24"/>
          <w:szCs w:val="24"/>
        </w:rPr>
        <w:t xml:space="preserve"> желающих приобрести права владения, пользования и распоряжения земельными участками и объектами капитального строительства;</w:t>
      </w:r>
    </w:p>
    <w:p w:rsidR="00A95F3F" w:rsidRPr="00DE53D6" w:rsidRDefault="00A95F3F" w:rsidP="00F45922">
      <w:pPr>
        <w:widowControl w:val="0"/>
        <w:numPr>
          <w:ilvl w:val="0"/>
          <w:numId w:val="4"/>
        </w:numPr>
        <w:autoSpaceDE w:val="0"/>
        <w:ind w:left="0" w:firstLine="709"/>
        <w:contextualSpacing/>
        <w:jc w:val="both"/>
        <w:rPr>
          <w:rFonts w:eastAsia="Times New Roman"/>
          <w:kern w:val="1"/>
          <w:sz w:val="24"/>
          <w:szCs w:val="24"/>
          <w:lang w:eastAsia="zh-CN"/>
        </w:rPr>
      </w:pPr>
      <w:r w:rsidRPr="00DE53D6">
        <w:rPr>
          <w:rFonts w:eastAsia="TimesNewRomanPSMT"/>
          <w:sz w:val="24"/>
          <w:szCs w:val="24"/>
        </w:rPr>
        <w:t xml:space="preserve">создание благоприятных </w:t>
      </w:r>
      <w:r w:rsidR="00726F42" w:rsidRPr="00DE53D6">
        <w:rPr>
          <w:rFonts w:eastAsia="TimesNewRomanPSMT"/>
          <w:sz w:val="24"/>
          <w:szCs w:val="24"/>
        </w:rPr>
        <w:t>условий для</w:t>
      </w:r>
      <w:r w:rsidRPr="00DE53D6">
        <w:rPr>
          <w:rFonts w:eastAsia="TimesNewRomanPSMT"/>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соответствие с регламентами использования территории;</w:t>
      </w:r>
    </w:p>
    <w:p w:rsidR="00A95F3F" w:rsidRPr="00DE53D6" w:rsidRDefault="00A95F3F" w:rsidP="00F45922">
      <w:pPr>
        <w:widowControl w:val="0"/>
        <w:numPr>
          <w:ilvl w:val="0"/>
          <w:numId w:val="4"/>
        </w:numPr>
        <w:autoSpaceDE w:val="0"/>
        <w:ind w:left="0" w:firstLine="709"/>
        <w:contextualSpacing/>
        <w:jc w:val="both"/>
        <w:rPr>
          <w:rFonts w:eastAsia="Times New Roman"/>
          <w:kern w:val="1"/>
          <w:sz w:val="24"/>
          <w:szCs w:val="24"/>
          <w:lang w:eastAsia="zh-CN"/>
        </w:rPr>
      </w:pPr>
      <w:r w:rsidRPr="00DE53D6">
        <w:rPr>
          <w:rFonts w:eastAsia="Times New Roman"/>
          <w:kern w:val="1"/>
          <w:sz w:val="24"/>
          <w:szCs w:val="24"/>
          <w:lang w:eastAsia="zh-CN"/>
        </w:rPr>
        <w:t xml:space="preserve">обеспечение свободного доступа граждан к информации и их участия в принятии решения по вопросам развития сельского поселения, землепользования и </w:t>
      </w:r>
      <w:r w:rsidR="00726F42" w:rsidRPr="00DE53D6">
        <w:rPr>
          <w:rFonts w:eastAsia="Times New Roman"/>
          <w:kern w:val="1"/>
          <w:sz w:val="24"/>
          <w:szCs w:val="24"/>
          <w:lang w:eastAsia="zh-CN"/>
        </w:rPr>
        <w:t>застройки по</w:t>
      </w:r>
      <w:r w:rsidRPr="00DE53D6">
        <w:rPr>
          <w:rFonts w:eastAsia="Times New Roman"/>
          <w:kern w:val="1"/>
          <w:sz w:val="24"/>
          <w:szCs w:val="24"/>
          <w:lang w:eastAsia="zh-CN"/>
        </w:rPr>
        <w:t xml:space="preserve"> средствам проведения публичных слушаний, в случаях, установленных законодательством о градостроительной деятельности;</w:t>
      </w:r>
    </w:p>
    <w:p w:rsidR="00A95F3F" w:rsidRPr="00DE53D6" w:rsidRDefault="00A95F3F" w:rsidP="00F45922">
      <w:pPr>
        <w:widowControl w:val="0"/>
        <w:numPr>
          <w:ilvl w:val="0"/>
          <w:numId w:val="4"/>
        </w:numPr>
        <w:autoSpaceDE w:val="0"/>
        <w:ind w:left="0" w:firstLine="709"/>
        <w:contextualSpacing/>
        <w:jc w:val="both"/>
        <w:rPr>
          <w:rFonts w:eastAsia="Times New Roman"/>
          <w:kern w:val="1"/>
          <w:sz w:val="24"/>
          <w:szCs w:val="24"/>
          <w:lang w:eastAsia="zh-CN"/>
        </w:rPr>
      </w:pPr>
      <w:r w:rsidRPr="00DE53D6">
        <w:rPr>
          <w:rFonts w:eastAsia="Times New Roman"/>
          <w:kern w:val="1"/>
          <w:sz w:val="24"/>
          <w:szCs w:val="24"/>
          <w:lang w:eastAsia="zh-CN"/>
        </w:rPr>
        <w:t>обеспечение контроля соблюдения прав граждан и юридических лиц.</w:t>
      </w:r>
    </w:p>
    <w:p w:rsidR="00A95F3F" w:rsidRPr="00DE53D6" w:rsidRDefault="00A95F3F" w:rsidP="00F45922">
      <w:pPr>
        <w:numPr>
          <w:ilvl w:val="0"/>
          <w:numId w:val="5"/>
        </w:numPr>
        <w:shd w:val="clear" w:color="auto" w:fill="FFFFFF"/>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Настоящие Правила регламентируют деятельность по:</w:t>
      </w:r>
    </w:p>
    <w:p w:rsidR="00A95F3F" w:rsidRPr="00DE53D6" w:rsidRDefault="00A95F3F" w:rsidP="00F45922">
      <w:pPr>
        <w:numPr>
          <w:ilvl w:val="0"/>
          <w:numId w:val="6"/>
        </w:numPr>
        <w:shd w:val="clear" w:color="auto" w:fill="FFFFFF"/>
        <w:tabs>
          <w:tab w:val="left" w:pos="993"/>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 xml:space="preserve">градостроительной подготовке и формированию </w:t>
      </w:r>
      <w:r w:rsidR="00726F42" w:rsidRPr="00DE53D6">
        <w:rPr>
          <w:rFonts w:eastAsia="Times New Roman"/>
          <w:sz w:val="24"/>
          <w:szCs w:val="24"/>
          <w:lang w:eastAsia="zh-CN"/>
        </w:rPr>
        <w:t>земельных участков,</w:t>
      </w:r>
      <w:r w:rsidRPr="00DE53D6">
        <w:rPr>
          <w:rFonts w:eastAsia="Times New Roman"/>
          <w:sz w:val="24"/>
          <w:szCs w:val="24"/>
          <w:lang w:eastAsia="zh-CN"/>
        </w:rPr>
        <w:t xml:space="preserve"> выделяемых из состава государственных и муниципальных земель, в целях предоставления физическим и юридическим лицам;</w:t>
      </w:r>
    </w:p>
    <w:p w:rsidR="00A95F3F" w:rsidRPr="00DE53D6" w:rsidRDefault="00A95F3F" w:rsidP="00F45922">
      <w:pPr>
        <w:numPr>
          <w:ilvl w:val="0"/>
          <w:numId w:val="6"/>
        </w:numPr>
        <w:shd w:val="clear" w:color="auto" w:fill="FFFFFF"/>
        <w:tabs>
          <w:tab w:val="left" w:pos="993"/>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 xml:space="preserve">проведению общественных </w:t>
      </w:r>
      <w:r w:rsidR="00726F42" w:rsidRPr="00DE53D6">
        <w:rPr>
          <w:rFonts w:eastAsia="Times New Roman"/>
          <w:sz w:val="24"/>
          <w:szCs w:val="24"/>
          <w:lang w:eastAsia="zh-CN"/>
        </w:rPr>
        <w:t>обсуждений, публичных</w:t>
      </w:r>
      <w:r w:rsidRPr="00DE53D6">
        <w:rPr>
          <w:rFonts w:eastAsia="Times New Roman"/>
          <w:sz w:val="24"/>
          <w:szCs w:val="24"/>
          <w:lang w:eastAsia="zh-CN"/>
        </w:rPr>
        <w:t xml:space="preserve"> слушаний по вопросам землепользования и застройки;</w:t>
      </w:r>
    </w:p>
    <w:p w:rsidR="00A95F3F" w:rsidRPr="00DE53D6" w:rsidRDefault="00A95F3F" w:rsidP="00F45922">
      <w:pPr>
        <w:numPr>
          <w:ilvl w:val="0"/>
          <w:numId w:val="6"/>
        </w:numPr>
        <w:shd w:val="clear" w:color="auto" w:fill="FFFFFF"/>
        <w:tabs>
          <w:tab w:val="left" w:pos="993"/>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A95F3F" w:rsidRPr="00DE53D6" w:rsidRDefault="00A95F3F" w:rsidP="00F45922">
      <w:pPr>
        <w:numPr>
          <w:ilvl w:val="0"/>
          <w:numId w:val="6"/>
        </w:numPr>
        <w:shd w:val="clear" w:color="auto" w:fill="FFFFFF"/>
        <w:tabs>
          <w:tab w:val="left" w:pos="993"/>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подготовке документации по планировке территории;</w:t>
      </w:r>
    </w:p>
    <w:p w:rsidR="00A95F3F" w:rsidRPr="00DE53D6" w:rsidRDefault="00A95F3F" w:rsidP="00F45922">
      <w:pPr>
        <w:numPr>
          <w:ilvl w:val="0"/>
          <w:numId w:val="6"/>
        </w:numPr>
        <w:shd w:val="clear" w:color="auto" w:fill="FFFFFF"/>
        <w:autoSpaceDE w:val="0"/>
        <w:autoSpaceDN w:val="0"/>
        <w:adjustRightInd w:val="0"/>
        <w:ind w:left="0" w:firstLine="709"/>
        <w:contextualSpacing/>
        <w:jc w:val="both"/>
        <w:rPr>
          <w:rFonts w:eastAsia="Times New Roman"/>
          <w:sz w:val="24"/>
          <w:szCs w:val="24"/>
        </w:rPr>
      </w:pPr>
      <w:r w:rsidRPr="00DE53D6">
        <w:rPr>
          <w:rFonts w:eastAsia="Times New Roman"/>
          <w:sz w:val="24"/>
          <w:szCs w:val="24"/>
          <w:lang w:eastAsia="zh-CN"/>
        </w:rPr>
        <w:t xml:space="preserve">подготовке разрешения </w:t>
      </w:r>
      <w:r w:rsidRPr="00DE53D6">
        <w:rPr>
          <w:rFonts w:eastAsia="Times New Roman"/>
          <w:sz w:val="24"/>
          <w:szCs w:val="24"/>
        </w:rPr>
        <w:t>на условно разрешенный вид использования земельного участка или объекта капитального строительства;</w:t>
      </w:r>
    </w:p>
    <w:p w:rsidR="00A95F3F" w:rsidRPr="00DE53D6" w:rsidRDefault="00A95F3F" w:rsidP="00F45922">
      <w:pPr>
        <w:numPr>
          <w:ilvl w:val="0"/>
          <w:numId w:val="6"/>
        </w:numPr>
        <w:shd w:val="clear" w:color="auto" w:fill="FFFFFF"/>
        <w:tabs>
          <w:tab w:val="left" w:pos="993"/>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подготовке разрешений на отклонение от предельных параметров разрешенного строительства, реконструкции объектов разрешенного строительства;</w:t>
      </w:r>
    </w:p>
    <w:p w:rsidR="00A95F3F" w:rsidRPr="00DE53D6" w:rsidRDefault="00A95F3F" w:rsidP="00F45922">
      <w:pPr>
        <w:numPr>
          <w:ilvl w:val="0"/>
          <w:numId w:val="6"/>
        </w:numPr>
        <w:shd w:val="clear" w:color="auto" w:fill="FFFFFF"/>
        <w:tabs>
          <w:tab w:val="left" w:pos="993"/>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подготовке градостроительных планов на земельные участки;</w:t>
      </w:r>
    </w:p>
    <w:p w:rsidR="00A95F3F" w:rsidRPr="00DE53D6" w:rsidRDefault="00A95F3F" w:rsidP="00F45922">
      <w:pPr>
        <w:numPr>
          <w:ilvl w:val="0"/>
          <w:numId w:val="6"/>
        </w:numPr>
        <w:shd w:val="clear" w:color="auto" w:fill="FFFFFF"/>
        <w:tabs>
          <w:tab w:val="left" w:pos="993"/>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обеспечение контроля за использованием земельных участков, и объектов капитального строительства на них расположенных, и соблюдения прав физических и юридических лиц в области землепользования и застройки.</w:t>
      </w:r>
    </w:p>
    <w:p w:rsidR="00A95F3F" w:rsidRPr="00DE53D6" w:rsidRDefault="00A95F3F" w:rsidP="00F45922">
      <w:pPr>
        <w:numPr>
          <w:ilvl w:val="0"/>
          <w:numId w:val="7"/>
        </w:numPr>
        <w:ind w:left="0" w:firstLine="709"/>
        <w:contextualSpacing/>
        <w:jc w:val="both"/>
        <w:rPr>
          <w:rFonts w:eastAsia="Times New Roman"/>
          <w:sz w:val="24"/>
          <w:szCs w:val="24"/>
          <w:lang w:eastAsia="zh-CN"/>
        </w:rPr>
      </w:pPr>
      <w:r w:rsidRPr="00DE53D6">
        <w:rPr>
          <w:rFonts w:eastAsia="Times New Roman"/>
          <w:sz w:val="24"/>
          <w:szCs w:val="24"/>
          <w:lang w:eastAsia="zh-CN"/>
        </w:rPr>
        <w:t>Настоящие Правила применяются наряду с:</w:t>
      </w:r>
    </w:p>
    <w:p w:rsidR="00A95F3F" w:rsidRPr="00DE53D6" w:rsidRDefault="00A95F3F" w:rsidP="00A95F3F">
      <w:pPr>
        <w:tabs>
          <w:tab w:val="left" w:pos="993"/>
          <w:tab w:val="left" w:pos="1134"/>
          <w:tab w:val="left" w:pos="1276"/>
        </w:tabs>
        <w:ind w:firstLine="709"/>
        <w:contextualSpacing/>
        <w:jc w:val="both"/>
        <w:rPr>
          <w:rFonts w:eastAsia="Times New Roman"/>
          <w:sz w:val="24"/>
          <w:szCs w:val="24"/>
          <w:lang w:eastAsia="zh-CN"/>
        </w:rPr>
      </w:pPr>
      <w:r w:rsidRPr="00DE53D6">
        <w:rPr>
          <w:rFonts w:eastAsia="Times New Roman"/>
          <w:sz w:val="24"/>
          <w:szCs w:val="24"/>
          <w:lang w:eastAsia="zh-CN"/>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95F3F" w:rsidRPr="00DE53D6" w:rsidRDefault="00A95F3F" w:rsidP="00A95F3F">
      <w:pPr>
        <w:tabs>
          <w:tab w:val="left" w:pos="993"/>
          <w:tab w:val="left" w:pos="1134"/>
          <w:tab w:val="left" w:pos="1276"/>
        </w:tabs>
        <w:ind w:firstLine="709"/>
        <w:contextualSpacing/>
        <w:jc w:val="both"/>
        <w:rPr>
          <w:rFonts w:eastAsia="Times New Roman"/>
          <w:bCs/>
          <w:sz w:val="24"/>
          <w:szCs w:val="24"/>
          <w:lang w:eastAsia="zh-CN"/>
        </w:rPr>
      </w:pPr>
      <w:r w:rsidRPr="00DE53D6">
        <w:rPr>
          <w:rFonts w:eastAsia="Times New Roman"/>
          <w:sz w:val="24"/>
          <w:szCs w:val="24"/>
          <w:lang w:eastAsia="zh-CN"/>
        </w:rPr>
        <w:t xml:space="preserve">- </w:t>
      </w:r>
      <w:r w:rsidRPr="00DE53D6">
        <w:rPr>
          <w:rFonts w:eastAsia="Times New Roman"/>
          <w:bCs/>
          <w:sz w:val="24"/>
          <w:szCs w:val="24"/>
          <w:lang w:eastAsia="zh-CN"/>
        </w:rPr>
        <w:t>региональными нормативами градостроительного проектирования Иркутской области;</w:t>
      </w:r>
    </w:p>
    <w:p w:rsidR="00A95F3F" w:rsidRPr="00DE53D6" w:rsidRDefault="00A95F3F" w:rsidP="00A95F3F">
      <w:pPr>
        <w:tabs>
          <w:tab w:val="left" w:pos="993"/>
          <w:tab w:val="left" w:pos="1134"/>
          <w:tab w:val="left" w:pos="1276"/>
        </w:tabs>
        <w:ind w:firstLine="709"/>
        <w:contextualSpacing/>
        <w:jc w:val="both"/>
        <w:rPr>
          <w:rFonts w:eastAsia="Times New Roman"/>
          <w:bCs/>
          <w:sz w:val="24"/>
          <w:szCs w:val="24"/>
          <w:lang w:eastAsia="zh-CN"/>
        </w:rPr>
      </w:pPr>
      <w:r w:rsidRPr="00DE53D6">
        <w:rPr>
          <w:rFonts w:eastAsia="Times New Roman"/>
          <w:bCs/>
          <w:sz w:val="24"/>
          <w:szCs w:val="24"/>
          <w:lang w:eastAsia="zh-CN"/>
        </w:rPr>
        <w:t xml:space="preserve">- местными нормативами градостроительного проектирования </w:t>
      </w:r>
      <w:proofErr w:type="spellStart"/>
      <w:r w:rsidRPr="00DE53D6">
        <w:rPr>
          <w:rFonts w:eastAsia="Times New Roman"/>
          <w:bCs/>
          <w:sz w:val="24"/>
          <w:szCs w:val="24"/>
          <w:lang w:eastAsia="zh-CN"/>
        </w:rPr>
        <w:t>Тулунского</w:t>
      </w:r>
      <w:proofErr w:type="spellEnd"/>
      <w:r w:rsidRPr="00DE53D6">
        <w:rPr>
          <w:rFonts w:eastAsia="Times New Roman"/>
          <w:bCs/>
          <w:sz w:val="24"/>
          <w:szCs w:val="24"/>
          <w:lang w:eastAsia="zh-CN"/>
        </w:rPr>
        <w:t xml:space="preserve"> муниципального района;</w:t>
      </w:r>
    </w:p>
    <w:p w:rsidR="00A95F3F" w:rsidRPr="00DE53D6" w:rsidRDefault="00A95F3F" w:rsidP="00A95F3F">
      <w:pPr>
        <w:tabs>
          <w:tab w:val="left" w:pos="993"/>
          <w:tab w:val="left" w:pos="1134"/>
          <w:tab w:val="left" w:pos="1276"/>
        </w:tabs>
        <w:ind w:firstLine="709"/>
        <w:contextualSpacing/>
        <w:jc w:val="both"/>
        <w:rPr>
          <w:rFonts w:eastAsia="Times New Roman"/>
          <w:sz w:val="24"/>
          <w:szCs w:val="24"/>
          <w:lang w:eastAsia="zh-CN"/>
        </w:rPr>
      </w:pPr>
      <w:r w:rsidRPr="00DE53D6">
        <w:rPr>
          <w:rFonts w:eastAsia="Times New Roman"/>
          <w:bCs/>
          <w:sz w:val="24"/>
          <w:szCs w:val="24"/>
          <w:lang w:eastAsia="zh-CN"/>
        </w:rPr>
        <w:t xml:space="preserve">- местными нормативами градостроительного проектирования </w:t>
      </w:r>
      <w:proofErr w:type="spellStart"/>
      <w:r w:rsidR="00C13EDA">
        <w:rPr>
          <w:rFonts w:eastAsia="Times New Roman"/>
          <w:bCs/>
          <w:sz w:val="24"/>
          <w:szCs w:val="24"/>
          <w:lang w:eastAsia="zh-CN"/>
        </w:rPr>
        <w:t>Перфиловского</w:t>
      </w:r>
      <w:proofErr w:type="spellEnd"/>
      <w:r w:rsidRPr="00DE53D6">
        <w:rPr>
          <w:rFonts w:eastAsia="Times New Roman"/>
          <w:bCs/>
          <w:sz w:val="24"/>
          <w:szCs w:val="24"/>
          <w:lang w:eastAsia="zh-CN"/>
        </w:rPr>
        <w:t xml:space="preserve"> муниципального образования </w:t>
      </w:r>
      <w:proofErr w:type="spellStart"/>
      <w:r w:rsidRPr="00DE53D6">
        <w:rPr>
          <w:rFonts w:eastAsia="Times New Roman"/>
          <w:bCs/>
          <w:sz w:val="24"/>
          <w:szCs w:val="24"/>
          <w:lang w:eastAsia="zh-CN"/>
        </w:rPr>
        <w:t>Тулунского</w:t>
      </w:r>
      <w:proofErr w:type="spellEnd"/>
      <w:r w:rsidRPr="00DE53D6">
        <w:rPr>
          <w:rFonts w:eastAsia="Times New Roman"/>
          <w:bCs/>
          <w:sz w:val="24"/>
          <w:szCs w:val="24"/>
          <w:lang w:eastAsia="zh-CN"/>
        </w:rPr>
        <w:t xml:space="preserve"> района </w:t>
      </w:r>
      <w:r w:rsidR="00054FE2" w:rsidRPr="00DE53D6">
        <w:rPr>
          <w:rFonts w:eastAsia="Times New Roman"/>
          <w:bCs/>
          <w:sz w:val="24"/>
          <w:szCs w:val="24"/>
          <w:lang w:eastAsia="zh-CN"/>
        </w:rPr>
        <w:t>И</w:t>
      </w:r>
      <w:r w:rsidRPr="00DE53D6">
        <w:rPr>
          <w:rFonts w:eastAsia="Times New Roman"/>
          <w:bCs/>
          <w:sz w:val="24"/>
          <w:szCs w:val="24"/>
          <w:lang w:eastAsia="zh-CN"/>
        </w:rPr>
        <w:t>ркутской области;</w:t>
      </w:r>
    </w:p>
    <w:p w:rsidR="00A95F3F" w:rsidRPr="00DE53D6" w:rsidRDefault="00A95F3F" w:rsidP="00A95F3F">
      <w:pPr>
        <w:tabs>
          <w:tab w:val="left" w:pos="993"/>
          <w:tab w:val="left" w:pos="1134"/>
          <w:tab w:val="left" w:pos="1276"/>
        </w:tabs>
        <w:ind w:firstLine="709"/>
        <w:contextualSpacing/>
        <w:jc w:val="both"/>
        <w:rPr>
          <w:rFonts w:eastAsia="Times New Roman"/>
          <w:sz w:val="24"/>
          <w:szCs w:val="24"/>
          <w:lang w:eastAsia="zh-CN"/>
        </w:rPr>
      </w:pPr>
      <w:r w:rsidRPr="00DE53D6">
        <w:rPr>
          <w:rFonts w:eastAsia="Times New Roman"/>
          <w:sz w:val="24"/>
          <w:szCs w:val="24"/>
          <w:lang w:eastAsia="zh-CN"/>
        </w:rPr>
        <w:t>– нормативно - правовыми актами сельского поселения</w:t>
      </w:r>
      <w:r w:rsidRPr="00DE53D6">
        <w:rPr>
          <w:rFonts w:eastAsia="Times New Roman"/>
          <w:kern w:val="1"/>
          <w:sz w:val="24"/>
          <w:szCs w:val="24"/>
          <w:lang w:eastAsia="zh-CN"/>
        </w:rPr>
        <w:t xml:space="preserve"> </w:t>
      </w:r>
      <w:r w:rsidRPr="00DE53D6">
        <w:rPr>
          <w:rFonts w:eastAsia="Times New Roman"/>
          <w:sz w:val="24"/>
          <w:szCs w:val="24"/>
          <w:lang w:eastAsia="zh-CN"/>
        </w:rPr>
        <w:t xml:space="preserve">по вопросам регулирования землепользования и застройки. </w:t>
      </w:r>
    </w:p>
    <w:p w:rsidR="00A95F3F" w:rsidRPr="00DE53D6" w:rsidRDefault="00A95F3F" w:rsidP="00F45922">
      <w:pPr>
        <w:numPr>
          <w:ilvl w:val="0"/>
          <w:numId w:val="8"/>
        </w:numPr>
        <w:ind w:left="0" w:firstLine="709"/>
        <w:contextualSpacing/>
        <w:jc w:val="both"/>
        <w:rPr>
          <w:rFonts w:eastAsia="Times New Roman"/>
          <w:sz w:val="24"/>
          <w:szCs w:val="24"/>
          <w:lang w:eastAsia="zh-CN"/>
        </w:rPr>
      </w:pPr>
      <w:r w:rsidRPr="00DE53D6">
        <w:rPr>
          <w:rFonts w:eastAsia="Times New Roman"/>
          <w:sz w:val="24"/>
          <w:szCs w:val="24"/>
          <w:lang w:eastAsia="zh-CN"/>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C13EDA">
        <w:rPr>
          <w:rFonts w:eastAsia="Times New Roman"/>
          <w:sz w:val="24"/>
          <w:szCs w:val="24"/>
          <w:lang w:eastAsia="zh-CN"/>
        </w:rPr>
        <w:t>Перфиловского</w:t>
      </w:r>
      <w:r w:rsidRPr="00DE53D6">
        <w:rPr>
          <w:rFonts w:eastAsia="Times New Roman"/>
          <w:sz w:val="24"/>
          <w:szCs w:val="24"/>
          <w:lang w:eastAsia="zh-CN"/>
        </w:rPr>
        <w:t xml:space="preserve"> муниципального образования.</w:t>
      </w:r>
    </w:p>
    <w:p w:rsidR="00A95F3F" w:rsidRPr="00DE53D6" w:rsidRDefault="00A95F3F" w:rsidP="00F45922">
      <w:pPr>
        <w:numPr>
          <w:ilvl w:val="0"/>
          <w:numId w:val="8"/>
        </w:numPr>
        <w:ind w:left="0" w:firstLine="709"/>
        <w:contextualSpacing/>
        <w:jc w:val="both"/>
        <w:rPr>
          <w:rFonts w:eastAsia="Times New Roman"/>
          <w:sz w:val="24"/>
          <w:szCs w:val="24"/>
          <w:lang w:eastAsia="zh-CN"/>
        </w:rPr>
      </w:pPr>
      <w:r w:rsidRPr="00DE53D6">
        <w:rPr>
          <w:rFonts w:eastAsia="Times New Roman"/>
          <w:sz w:val="24"/>
          <w:szCs w:val="24"/>
          <w:lang w:eastAsia="zh-CN"/>
        </w:rPr>
        <w:t>Настоящие Правила состоят из трех частей:</w:t>
      </w:r>
    </w:p>
    <w:p w:rsidR="00A95F3F" w:rsidRPr="00DE53D6" w:rsidRDefault="00A95F3F" w:rsidP="00A95F3F">
      <w:pPr>
        <w:ind w:firstLine="709"/>
        <w:rPr>
          <w:rFonts w:eastAsia="Times New Roman"/>
          <w:sz w:val="24"/>
          <w:szCs w:val="24"/>
          <w:lang w:eastAsia="zh-CN"/>
        </w:rPr>
      </w:pPr>
      <w:r w:rsidRPr="00DE53D6">
        <w:rPr>
          <w:rFonts w:eastAsia="Times New Roman"/>
          <w:sz w:val="24"/>
          <w:szCs w:val="24"/>
          <w:lang w:eastAsia="zh-CN"/>
        </w:rPr>
        <w:t xml:space="preserve">Часть </w:t>
      </w:r>
      <w:r w:rsidRPr="00DE53D6">
        <w:rPr>
          <w:rFonts w:eastAsia="Times New Roman"/>
          <w:sz w:val="24"/>
          <w:szCs w:val="24"/>
          <w:lang w:val="en-US" w:eastAsia="zh-CN"/>
        </w:rPr>
        <w:t>I</w:t>
      </w:r>
      <w:r w:rsidRPr="00DE53D6">
        <w:rPr>
          <w:rFonts w:eastAsia="Times New Roman"/>
          <w:sz w:val="24"/>
          <w:szCs w:val="24"/>
          <w:lang w:eastAsia="zh-CN"/>
        </w:rPr>
        <w:t xml:space="preserve">. Порядок применения Правил и внесения в них изменений </w:t>
      </w:r>
    </w:p>
    <w:p w:rsidR="00A95F3F" w:rsidRPr="00DE53D6" w:rsidRDefault="00A95F3F" w:rsidP="00A95F3F">
      <w:pPr>
        <w:ind w:firstLine="709"/>
        <w:rPr>
          <w:rFonts w:eastAsia="Times New Roman"/>
          <w:sz w:val="24"/>
          <w:szCs w:val="24"/>
          <w:lang w:eastAsia="zh-CN"/>
        </w:rPr>
      </w:pPr>
      <w:r w:rsidRPr="00DE53D6">
        <w:rPr>
          <w:rFonts w:eastAsia="Times New Roman"/>
          <w:sz w:val="24"/>
          <w:szCs w:val="24"/>
          <w:lang w:eastAsia="zh-CN"/>
        </w:rPr>
        <w:t xml:space="preserve">Часть </w:t>
      </w:r>
      <w:r w:rsidRPr="00DE53D6">
        <w:rPr>
          <w:rFonts w:eastAsia="Times New Roman"/>
          <w:sz w:val="24"/>
          <w:szCs w:val="24"/>
          <w:lang w:val="en-US" w:eastAsia="zh-CN"/>
        </w:rPr>
        <w:t>II</w:t>
      </w:r>
      <w:r w:rsidRPr="00DE53D6">
        <w:rPr>
          <w:rFonts w:eastAsia="Times New Roman"/>
          <w:sz w:val="24"/>
          <w:szCs w:val="24"/>
          <w:lang w:eastAsia="zh-CN"/>
        </w:rPr>
        <w:t>. Карт</w:t>
      </w:r>
      <w:r w:rsidR="00C13EDA">
        <w:rPr>
          <w:rFonts w:eastAsia="Times New Roman"/>
          <w:sz w:val="24"/>
          <w:szCs w:val="24"/>
          <w:lang w:eastAsia="zh-CN"/>
        </w:rPr>
        <w:t>а</w:t>
      </w:r>
      <w:r w:rsidRPr="00DE53D6">
        <w:rPr>
          <w:rFonts w:eastAsia="Times New Roman"/>
          <w:sz w:val="24"/>
          <w:szCs w:val="24"/>
          <w:lang w:eastAsia="zh-CN"/>
        </w:rPr>
        <w:t xml:space="preserve"> градостроительного зонирования</w:t>
      </w:r>
      <w:r w:rsidR="002569A0" w:rsidRPr="00DE53D6">
        <w:rPr>
          <w:rFonts w:eastAsia="Times New Roman"/>
          <w:sz w:val="24"/>
          <w:szCs w:val="24"/>
          <w:lang w:eastAsia="zh-CN"/>
        </w:rPr>
        <w:t>:</w:t>
      </w:r>
    </w:p>
    <w:p w:rsidR="00A95F3F" w:rsidRPr="00DE53D6" w:rsidRDefault="00A95F3F" w:rsidP="00A95F3F">
      <w:pPr>
        <w:ind w:firstLine="709"/>
        <w:rPr>
          <w:rFonts w:eastAsia="Times New Roman"/>
          <w:sz w:val="24"/>
          <w:szCs w:val="24"/>
          <w:lang w:eastAsia="zh-CN"/>
        </w:rPr>
      </w:pPr>
      <w:r w:rsidRPr="00DE53D6">
        <w:rPr>
          <w:rFonts w:eastAsia="Times New Roman"/>
          <w:sz w:val="24"/>
          <w:szCs w:val="24"/>
          <w:lang w:eastAsia="zh-CN"/>
        </w:rPr>
        <w:t xml:space="preserve">Часть </w:t>
      </w:r>
      <w:r w:rsidRPr="00DE53D6">
        <w:rPr>
          <w:rFonts w:eastAsia="Times New Roman"/>
          <w:sz w:val="24"/>
          <w:szCs w:val="24"/>
          <w:lang w:val="en-US" w:eastAsia="zh-CN"/>
        </w:rPr>
        <w:t>III</w:t>
      </w:r>
      <w:r w:rsidRPr="00DE53D6">
        <w:rPr>
          <w:rFonts w:eastAsia="Times New Roman"/>
          <w:sz w:val="24"/>
          <w:szCs w:val="24"/>
          <w:lang w:eastAsia="zh-CN"/>
        </w:rPr>
        <w:t>. Градостроительные регламенты</w:t>
      </w:r>
    </w:p>
    <w:p w:rsidR="00232170" w:rsidRPr="00DE53D6" w:rsidRDefault="00232170" w:rsidP="000022EF">
      <w:pPr>
        <w:keepNext/>
        <w:spacing w:before="120" w:after="120"/>
        <w:ind w:firstLine="567"/>
        <w:jc w:val="both"/>
        <w:outlineLvl w:val="1"/>
        <w:rPr>
          <w:rFonts w:eastAsia="Times New Roman"/>
          <w:bCs/>
          <w:i/>
          <w:iCs/>
          <w:sz w:val="24"/>
          <w:szCs w:val="24"/>
          <w:lang w:val="x-none" w:eastAsia="x-none"/>
        </w:rPr>
      </w:pPr>
      <w:bookmarkStart w:id="8" w:name="_Toc450646135"/>
      <w:bookmarkStart w:id="9" w:name="_Toc515882702"/>
      <w:bookmarkStart w:id="10" w:name="_Toc455104848"/>
      <w:bookmarkEnd w:id="5"/>
      <w:bookmarkEnd w:id="6"/>
      <w:bookmarkEnd w:id="7"/>
      <w:r w:rsidRPr="00DE53D6">
        <w:rPr>
          <w:rFonts w:eastAsia="Times New Roman"/>
          <w:bCs/>
          <w:i/>
          <w:iCs/>
          <w:sz w:val="24"/>
          <w:szCs w:val="24"/>
          <w:lang w:val="x-none" w:eastAsia="x-none"/>
        </w:rPr>
        <w:t xml:space="preserve">Статья </w:t>
      </w:r>
      <w:r w:rsidR="00A95F3F" w:rsidRPr="00DE53D6">
        <w:rPr>
          <w:rFonts w:eastAsia="Times New Roman"/>
          <w:bCs/>
          <w:i/>
          <w:iCs/>
          <w:sz w:val="24"/>
          <w:szCs w:val="24"/>
          <w:lang w:eastAsia="x-none"/>
        </w:rPr>
        <w:t>3</w:t>
      </w:r>
      <w:r w:rsidRPr="00DE53D6">
        <w:rPr>
          <w:rFonts w:eastAsia="Times New Roman"/>
          <w:bCs/>
          <w:i/>
          <w:iCs/>
          <w:sz w:val="24"/>
          <w:szCs w:val="24"/>
          <w:lang w:val="x-none" w:eastAsia="x-none"/>
        </w:rPr>
        <w:t>. Открытость и доступность информации о землепользовании и застройке</w:t>
      </w:r>
      <w:bookmarkEnd w:id="8"/>
      <w:bookmarkEnd w:id="9"/>
      <w:bookmarkEnd w:id="10"/>
    </w:p>
    <w:p w:rsidR="00A95F3F" w:rsidRPr="00DE53D6" w:rsidRDefault="00A95F3F" w:rsidP="00F45922">
      <w:pPr>
        <w:widowControl w:val="0"/>
        <w:numPr>
          <w:ilvl w:val="0"/>
          <w:numId w:val="9"/>
        </w:numPr>
        <w:tabs>
          <w:tab w:val="left" w:pos="993"/>
          <w:tab w:val="left" w:pos="8400"/>
        </w:tabs>
        <w:autoSpaceDE w:val="0"/>
        <w:ind w:left="0" w:firstLine="709"/>
        <w:contextualSpacing/>
        <w:jc w:val="both"/>
        <w:rPr>
          <w:rFonts w:eastAsia="Times New Roman"/>
          <w:sz w:val="24"/>
          <w:szCs w:val="24"/>
          <w:lang w:eastAsia="zh-CN"/>
        </w:rPr>
      </w:pPr>
      <w:bookmarkStart w:id="11" w:name="_Toc450646136"/>
      <w:bookmarkStart w:id="12" w:name="_Toc515882703"/>
      <w:bookmarkStart w:id="13" w:name="_Toc455104849"/>
      <w:r w:rsidRPr="00DE53D6">
        <w:rPr>
          <w:rFonts w:eastAsia="Times New Roman"/>
          <w:sz w:val="24"/>
          <w:szCs w:val="24"/>
          <w:lang w:eastAsia="zh-C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95F3F" w:rsidRPr="00DE53D6" w:rsidRDefault="00A95F3F" w:rsidP="00F45922">
      <w:pPr>
        <w:widowControl w:val="0"/>
        <w:numPr>
          <w:ilvl w:val="0"/>
          <w:numId w:val="9"/>
        </w:numPr>
        <w:tabs>
          <w:tab w:val="left" w:pos="993"/>
          <w:tab w:val="left" w:pos="8400"/>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 xml:space="preserve">Администрация </w:t>
      </w:r>
      <w:r w:rsidR="00C13EDA">
        <w:rPr>
          <w:rFonts w:eastAsia="Times New Roman"/>
          <w:sz w:val="24"/>
          <w:szCs w:val="24"/>
          <w:lang w:eastAsia="zh-CN"/>
        </w:rPr>
        <w:t>Перфиловского</w:t>
      </w:r>
      <w:r w:rsidRPr="00DE53D6">
        <w:rPr>
          <w:rFonts w:eastAsia="Times New Roman"/>
          <w:sz w:val="24"/>
          <w:szCs w:val="24"/>
          <w:lang w:eastAsia="zh-CN"/>
        </w:rPr>
        <w:t xml:space="preserve"> муниципального образования обеспечивает возможность ознакомиться всем желающим с настоящими Правилами путем опубликования в средствах массовой информации и на официальном сайте </w:t>
      </w:r>
      <w:r w:rsidR="00726F42" w:rsidRPr="00DE53D6">
        <w:rPr>
          <w:rFonts w:eastAsia="Times New Roman"/>
          <w:sz w:val="24"/>
          <w:szCs w:val="24"/>
          <w:lang w:eastAsia="zh-CN"/>
        </w:rPr>
        <w:t>поселения в</w:t>
      </w:r>
      <w:r w:rsidRPr="00DE53D6">
        <w:rPr>
          <w:rFonts w:eastAsia="Times New Roman"/>
          <w:sz w:val="24"/>
          <w:szCs w:val="24"/>
          <w:lang w:eastAsia="zh-CN"/>
        </w:rPr>
        <w:t xml:space="preserve"> сети «Интернет», в порядке, установленном для официального опубликования муниципальных правовых актов, иной официальной информации.</w:t>
      </w:r>
    </w:p>
    <w:p w:rsidR="00A95F3F" w:rsidRPr="00DE53D6" w:rsidRDefault="00A95F3F" w:rsidP="00F45922">
      <w:pPr>
        <w:widowControl w:val="0"/>
        <w:numPr>
          <w:ilvl w:val="0"/>
          <w:numId w:val="9"/>
        </w:numPr>
        <w:tabs>
          <w:tab w:val="left" w:pos="993"/>
          <w:tab w:val="left" w:pos="8400"/>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 xml:space="preserve">Администрация </w:t>
      </w:r>
      <w:r w:rsidR="00C13EDA">
        <w:rPr>
          <w:rFonts w:eastAsia="Times New Roman"/>
          <w:sz w:val="24"/>
          <w:szCs w:val="24"/>
          <w:lang w:eastAsia="zh-CN"/>
        </w:rPr>
        <w:t>Перфиловского</w:t>
      </w:r>
      <w:r w:rsidRPr="00DE53D6">
        <w:rPr>
          <w:rFonts w:eastAsia="Times New Roman"/>
          <w:sz w:val="24"/>
          <w:szCs w:val="24"/>
          <w:lang w:eastAsia="zh-CN"/>
        </w:rPr>
        <w:t xml:space="preserve"> сельского поселения по заявлени</w:t>
      </w:r>
      <w:r w:rsidR="00726F42" w:rsidRPr="00DE53D6">
        <w:rPr>
          <w:rFonts w:eastAsia="Times New Roman"/>
          <w:sz w:val="24"/>
          <w:szCs w:val="24"/>
          <w:lang w:eastAsia="zh-CN"/>
        </w:rPr>
        <w:t>я</w:t>
      </w:r>
      <w:r w:rsidRPr="00DE53D6">
        <w:rPr>
          <w:rFonts w:eastAsia="Times New Roman"/>
          <w:sz w:val="24"/>
          <w:szCs w:val="24"/>
          <w:lang w:eastAsia="zh-CN"/>
        </w:rPr>
        <w:t>м физических, юридических лиц готовит выписки из настоящих Правил применительно к отдельным земельным участкам для предоставления их по месту требования.</w:t>
      </w:r>
    </w:p>
    <w:p w:rsidR="00A95F3F" w:rsidRPr="00DE53D6" w:rsidRDefault="00A95F3F" w:rsidP="00A95F3F">
      <w:pPr>
        <w:widowControl w:val="0"/>
        <w:tabs>
          <w:tab w:val="left" w:pos="1134"/>
          <w:tab w:val="left" w:pos="8400"/>
        </w:tabs>
        <w:autoSpaceDE w:val="0"/>
        <w:ind w:firstLine="709"/>
        <w:contextualSpacing/>
        <w:jc w:val="both"/>
        <w:rPr>
          <w:rFonts w:eastAsia="Times New Roman"/>
          <w:sz w:val="24"/>
          <w:szCs w:val="24"/>
          <w:lang w:eastAsia="zh-CN"/>
        </w:rPr>
      </w:pPr>
      <w:r w:rsidRPr="00DE53D6">
        <w:rPr>
          <w:rFonts w:eastAsia="Times New Roman"/>
          <w:sz w:val="24"/>
          <w:szCs w:val="24"/>
          <w:lang w:eastAsia="zh-CN"/>
        </w:rPr>
        <w:t xml:space="preserve">4. Физические и юридические </w:t>
      </w:r>
      <w:r w:rsidR="00726F42" w:rsidRPr="00DE53D6">
        <w:rPr>
          <w:rFonts w:eastAsia="Times New Roman"/>
          <w:sz w:val="24"/>
          <w:szCs w:val="24"/>
          <w:lang w:eastAsia="zh-CN"/>
        </w:rPr>
        <w:t>лица имеют</w:t>
      </w:r>
      <w:r w:rsidRPr="00DE53D6">
        <w:rPr>
          <w:rFonts w:eastAsia="Times New Roman"/>
          <w:sz w:val="24"/>
          <w:szCs w:val="24"/>
          <w:lang w:eastAsia="zh-CN"/>
        </w:rPr>
        <w:t xml:space="preserve"> право участвовать в принятии решений по вопросам землепользования и застройки в соответствии с законодательством Российской Федерации и в порядке, предусмотренном настоящими Правилами.</w:t>
      </w:r>
    </w:p>
    <w:p w:rsidR="00232170" w:rsidRPr="00DE53D6" w:rsidRDefault="00232170" w:rsidP="000022EF">
      <w:pPr>
        <w:keepNext/>
        <w:spacing w:before="120" w:after="120"/>
        <w:ind w:firstLine="567"/>
        <w:jc w:val="both"/>
        <w:outlineLvl w:val="1"/>
        <w:rPr>
          <w:rFonts w:eastAsia="Times New Roman"/>
          <w:bCs/>
          <w:i/>
          <w:iCs/>
          <w:sz w:val="24"/>
          <w:szCs w:val="24"/>
          <w:lang w:val="x-none" w:eastAsia="x-none"/>
        </w:rPr>
      </w:pPr>
      <w:r w:rsidRPr="00DE53D6">
        <w:rPr>
          <w:rFonts w:eastAsia="Times New Roman"/>
          <w:bCs/>
          <w:i/>
          <w:iCs/>
          <w:sz w:val="24"/>
          <w:szCs w:val="24"/>
          <w:lang w:val="x-none" w:eastAsia="x-none"/>
        </w:rPr>
        <w:t xml:space="preserve">Статья </w:t>
      </w:r>
      <w:r w:rsidR="00A95F3F" w:rsidRPr="00DE53D6">
        <w:rPr>
          <w:rFonts w:eastAsia="Times New Roman"/>
          <w:bCs/>
          <w:i/>
          <w:iCs/>
          <w:sz w:val="24"/>
          <w:szCs w:val="24"/>
          <w:lang w:eastAsia="x-none"/>
        </w:rPr>
        <w:t>4</w:t>
      </w:r>
      <w:r w:rsidRPr="00DE53D6">
        <w:rPr>
          <w:rFonts w:eastAsia="Times New Roman"/>
          <w:bCs/>
          <w:i/>
          <w:iCs/>
          <w:sz w:val="24"/>
          <w:szCs w:val="24"/>
          <w:lang w:val="x-none" w:eastAsia="x-none"/>
        </w:rPr>
        <w:t>. Права использования недвижимости, возникшие до вступления в силу Правил</w:t>
      </w:r>
      <w:bookmarkEnd w:id="11"/>
      <w:bookmarkEnd w:id="12"/>
      <w:bookmarkEnd w:id="13"/>
    </w:p>
    <w:p w:rsidR="00A95F3F" w:rsidRPr="00DE53D6" w:rsidRDefault="00A95F3F" w:rsidP="00A95F3F">
      <w:pPr>
        <w:ind w:firstLine="709"/>
        <w:jc w:val="both"/>
        <w:rPr>
          <w:sz w:val="24"/>
          <w:szCs w:val="24"/>
        </w:rPr>
      </w:pPr>
      <w:r w:rsidRPr="00DE53D6">
        <w:rPr>
          <w:sz w:val="24"/>
          <w:szCs w:val="24"/>
        </w:rPr>
        <w:t xml:space="preserve">1. Принятые до введения в действие настоящих Правил нормативные правовые акты </w:t>
      </w:r>
      <w:r w:rsidR="00C13EDA">
        <w:rPr>
          <w:sz w:val="24"/>
          <w:szCs w:val="24"/>
        </w:rPr>
        <w:t>Перфиловского</w:t>
      </w:r>
      <w:r w:rsidRPr="00DE53D6">
        <w:rPr>
          <w:sz w:val="24"/>
          <w:szCs w:val="24"/>
        </w:rPr>
        <w:t xml:space="preserve"> муниципального образования по вопросам землепользования и застройки применяются в части, не противоречащей настоящим Правилам.</w:t>
      </w:r>
    </w:p>
    <w:p w:rsidR="00A95F3F" w:rsidRPr="00DE53D6" w:rsidRDefault="00A95F3F" w:rsidP="00A95F3F">
      <w:pPr>
        <w:ind w:firstLine="709"/>
        <w:jc w:val="both"/>
        <w:rPr>
          <w:sz w:val="24"/>
          <w:szCs w:val="24"/>
        </w:rPr>
      </w:pPr>
      <w:r w:rsidRPr="00DE53D6">
        <w:rPr>
          <w:sz w:val="24"/>
          <w:szCs w:val="24"/>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95F3F" w:rsidRPr="00DE53D6" w:rsidRDefault="005C4F44" w:rsidP="00A95F3F">
      <w:pPr>
        <w:ind w:firstLine="709"/>
        <w:jc w:val="both"/>
        <w:rPr>
          <w:sz w:val="24"/>
          <w:szCs w:val="24"/>
        </w:rPr>
      </w:pPr>
      <w:r w:rsidRPr="00DE53D6">
        <w:rPr>
          <w:sz w:val="24"/>
          <w:szCs w:val="24"/>
        </w:rPr>
        <w:t>1)</w:t>
      </w:r>
      <w:r w:rsidR="00A95F3F" w:rsidRPr="00DE53D6">
        <w:rPr>
          <w:sz w:val="24"/>
          <w:szCs w:val="24"/>
        </w:rPr>
        <w:tab/>
        <w:t>имеют вид, виды использования, которые не предусмотрены как разрешенные для соответствующих территориальных зон (раздел III настоящих Правил);</w:t>
      </w:r>
    </w:p>
    <w:p w:rsidR="00A95F3F" w:rsidRPr="00DE53D6" w:rsidRDefault="005C4F44" w:rsidP="00A95F3F">
      <w:pPr>
        <w:ind w:firstLine="709"/>
        <w:jc w:val="both"/>
        <w:rPr>
          <w:sz w:val="24"/>
          <w:szCs w:val="24"/>
        </w:rPr>
      </w:pPr>
      <w:r w:rsidRPr="00DE53D6">
        <w:rPr>
          <w:sz w:val="24"/>
          <w:szCs w:val="24"/>
        </w:rPr>
        <w:t>2)</w:t>
      </w:r>
      <w:r w:rsidR="00A95F3F" w:rsidRPr="00DE53D6">
        <w:rPr>
          <w:sz w:val="24"/>
          <w:szCs w:val="24"/>
        </w:rPr>
        <w:tab/>
        <w:t>имеют вид, виды использования, которые поименованы как разрешенные для со</w:t>
      </w:r>
      <w:r w:rsidR="00711E39" w:rsidRPr="00DE53D6">
        <w:rPr>
          <w:sz w:val="24"/>
          <w:szCs w:val="24"/>
        </w:rPr>
        <w:t>о</w:t>
      </w:r>
      <w:r w:rsidR="00A95F3F" w:rsidRPr="00DE53D6">
        <w:rPr>
          <w:sz w:val="24"/>
          <w:szCs w:val="24"/>
        </w:rPr>
        <w:t xml:space="preserve">тветствующих территориальных зон, но расположены </w:t>
      </w:r>
      <w:r w:rsidR="00711E39" w:rsidRPr="00DE53D6">
        <w:rPr>
          <w:sz w:val="24"/>
          <w:szCs w:val="24"/>
        </w:rPr>
        <w:t>в зонах с особыми условиями использования территорий</w:t>
      </w:r>
      <w:r w:rsidR="00A95F3F" w:rsidRPr="00DE53D6">
        <w:rPr>
          <w:sz w:val="24"/>
          <w:szCs w:val="24"/>
        </w:rPr>
        <w:t>, в пределах которых не предусмотрено размещение соответствующих объектов;</w:t>
      </w:r>
    </w:p>
    <w:p w:rsidR="00A95F3F" w:rsidRPr="00DE53D6" w:rsidRDefault="005C4F44" w:rsidP="00A95F3F">
      <w:pPr>
        <w:ind w:firstLine="709"/>
        <w:jc w:val="both"/>
        <w:rPr>
          <w:sz w:val="24"/>
          <w:szCs w:val="24"/>
        </w:rPr>
      </w:pPr>
      <w:r w:rsidRPr="00DE53D6">
        <w:rPr>
          <w:sz w:val="24"/>
          <w:szCs w:val="24"/>
        </w:rPr>
        <w:t>3)</w:t>
      </w:r>
      <w:r w:rsidR="00A95F3F" w:rsidRPr="00DE53D6">
        <w:rPr>
          <w:sz w:val="24"/>
          <w:szCs w:val="24"/>
        </w:rPr>
        <w:tab/>
        <w:t>имеют параметры меньше (площадь и линейные</w:t>
      </w:r>
      <w:r w:rsidR="00B8583B" w:rsidRPr="00DE53D6">
        <w:rPr>
          <w:sz w:val="24"/>
          <w:szCs w:val="24"/>
        </w:rPr>
        <w:t xml:space="preserve"> размеры земельных участков, от</w:t>
      </w:r>
      <w:r w:rsidR="00A95F3F" w:rsidRPr="00DE53D6">
        <w:rPr>
          <w:sz w:val="24"/>
          <w:szCs w:val="24"/>
        </w:rPr>
        <w:t>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применительно к соответствующим зонам.</w:t>
      </w:r>
    </w:p>
    <w:p w:rsidR="00A95F3F" w:rsidRPr="00DE53D6" w:rsidRDefault="005C4F44" w:rsidP="00A95F3F">
      <w:pPr>
        <w:ind w:firstLine="709"/>
        <w:jc w:val="both"/>
        <w:rPr>
          <w:sz w:val="24"/>
          <w:szCs w:val="24"/>
        </w:rPr>
      </w:pPr>
      <w:r w:rsidRPr="00DE53D6">
        <w:rPr>
          <w:sz w:val="24"/>
          <w:szCs w:val="24"/>
        </w:rPr>
        <w:t>3</w:t>
      </w:r>
      <w:r w:rsidR="00A95F3F" w:rsidRPr="00DE53D6">
        <w:rPr>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w:t>
      </w:r>
      <w:r w:rsidR="00726F42" w:rsidRPr="00DE53D6">
        <w:rPr>
          <w:sz w:val="24"/>
          <w:szCs w:val="24"/>
        </w:rPr>
        <w:t>построек</w:t>
      </w:r>
      <w:r w:rsidR="00A95F3F" w:rsidRPr="00DE53D6">
        <w:rPr>
          <w:sz w:val="24"/>
          <w:szCs w:val="24"/>
        </w:rPr>
        <w:t xml:space="preserve"> регулируются гражданским и земельным законодательством.</w:t>
      </w:r>
    </w:p>
    <w:p w:rsidR="00B8583B" w:rsidRPr="00DE53D6" w:rsidRDefault="00B8583B" w:rsidP="00A95F3F">
      <w:pPr>
        <w:ind w:firstLine="709"/>
        <w:jc w:val="both"/>
        <w:rPr>
          <w:sz w:val="24"/>
          <w:szCs w:val="24"/>
        </w:rPr>
      </w:pPr>
    </w:p>
    <w:p w:rsidR="00B8583B" w:rsidRPr="00DE53D6" w:rsidRDefault="00B8583B" w:rsidP="00B8583B">
      <w:pPr>
        <w:keepNext/>
        <w:keepLines/>
        <w:tabs>
          <w:tab w:val="num" w:pos="720"/>
        </w:tabs>
        <w:ind w:firstLine="709"/>
        <w:contextualSpacing/>
        <w:jc w:val="both"/>
        <w:outlineLvl w:val="2"/>
        <w:rPr>
          <w:rFonts w:eastAsia="Times New Roman"/>
          <w:bCs/>
          <w:i/>
          <w:sz w:val="24"/>
          <w:szCs w:val="24"/>
          <w:lang w:eastAsia="zh-CN"/>
        </w:rPr>
      </w:pPr>
      <w:bookmarkStart w:id="14" w:name="ch6"/>
      <w:bookmarkStart w:id="15" w:name="_Toc491086607"/>
      <w:r w:rsidRPr="00DE53D6">
        <w:rPr>
          <w:rFonts w:eastAsia="Times New Roman"/>
          <w:i/>
          <w:sz w:val="24"/>
          <w:szCs w:val="24"/>
          <w:lang w:eastAsia="zh-CN"/>
        </w:rPr>
        <w:t xml:space="preserve">Статья 5. </w:t>
      </w:r>
      <w:bookmarkEnd w:id="14"/>
      <w:r w:rsidRPr="00DE53D6">
        <w:rPr>
          <w:rFonts w:eastAsia="Times New Roman"/>
          <w:i/>
          <w:sz w:val="24"/>
          <w:szCs w:val="24"/>
          <w:lang w:eastAsia="zh-CN"/>
        </w:rPr>
        <w:t>Использование и строительные изменения объектов недвижимости, несоответствующих настоящим Правилам</w:t>
      </w:r>
      <w:bookmarkEnd w:id="15"/>
    </w:p>
    <w:p w:rsidR="00B8583B" w:rsidRPr="00DE53D6" w:rsidRDefault="00B8583B" w:rsidP="00B8583B">
      <w:pPr>
        <w:autoSpaceDE w:val="0"/>
        <w:ind w:firstLine="709"/>
        <w:jc w:val="both"/>
        <w:rPr>
          <w:rFonts w:eastAsia="Times New Roman"/>
          <w:sz w:val="24"/>
          <w:szCs w:val="24"/>
          <w:lang w:eastAsia="zh-CN"/>
        </w:rPr>
      </w:pPr>
      <w:r w:rsidRPr="00DE53D6">
        <w:rPr>
          <w:rFonts w:eastAsia="Times New Roman"/>
          <w:sz w:val="24"/>
          <w:szCs w:val="24"/>
          <w:lang w:eastAsia="zh-CN"/>
        </w:rPr>
        <w:t>1. Объекты недвижимости, предусмотренные п.2 ст. 4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B8583B" w:rsidRPr="00DE53D6" w:rsidRDefault="00B8583B" w:rsidP="00B8583B">
      <w:pPr>
        <w:autoSpaceDE w:val="0"/>
        <w:ind w:firstLine="709"/>
        <w:jc w:val="both"/>
        <w:rPr>
          <w:rFonts w:eastAsia="Times New Roman"/>
          <w:sz w:val="24"/>
          <w:szCs w:val="24"/>
          <w:lang w:eastAsia="zh-CN"/>
        </w:rPr>
      </w:pPr>
      <w:r w:rsidRPr="00DE53D6">
        <w:rPr>
          <w:rFonts w:eastAsia="Times New Roman"/>
          <w:sz w:val="24"/>
          <w:szCs w:val="24"/>
          <w:lang w:eastAsia="zh-CN"/>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B8583B" w:rsidRPr="00DE53D6" w:rsidRDefault="00B8583B" w:rsidP="00B8583B">
      <w:pPr>
        <w:tabs>
          <w:tab w:val="left" w:pos="1104"/>
        </w:tabs>
        <w:autoSpaceDE w:val="0"/>
        <w:ind w:firstLine="709"/>
        <w:jc w:val="both"/>
        <w:rPr>
          <w:rFonts w:eastAsia="Times New Roman"/>
          <w:sz w:val="24"/>
          <w:szCs w:val="24"/>
          <w:lang w:eastAsia="zh-CN"/>
        </w:rPr>
      </w:pPr>
      <w:r w:rsidRPr="00DE53D6">
        <w:rPr>
          <w:rFonts w:eastAsia="Times New Roman"/>
          <w:sz w:val="24"/>
          <w:szCs w:val="24"/>
          <w:lang w:eastAsia="zh-C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B8583B" w:rsidRPr="00DE53D6" w:rsidRDefault="00B8583B" w:rsidP="00B8583B">
      <w:pPr>
        <w:autoSpaceDE w:val="0"/>
        <w:ind w:firstLine="709"/>
        <w:jc w:val="both"/>
        <w:rPr>
          <w:rFonts w:eastAsia="Times New Roman"/>
          <w:sz w:val="24"/>
          <w:szCs w:val="24"/>
          <w:lang w:eastAsia="zh-CN"/>
        </w:rPr>
      </w:pPr>
      <w:r w:rsidRPr="00DE53D6">
        <w:rPr>
          <w:rFonts w:eastAsia="Times New Roman"/>
          <w:sz w:val="24"/>
          <w:szCs w:val="24"/>
          <w:lang w:eastAsia="zh-CN"/>
        </w:rPr>
        <w:t>Не допускается увеличивать площадь и строительный объем объектов недвижимости, указанных в подпунктах 1, 2 п. 3 ст.4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B8583B" w:rsidRPr="00DE53D6" w:rsidRDefault="00B8583B" w:rsidP="00B8583B">
      <w:pPr>
        <w:autoSpaceDE w:val="0"/>
        <w:ind w:firstLine="709"/>
        <w:jc w:val="both"/>
        <w:rPr>
          <w:rFonts w:eastAsia="Times New Roman"/>
          <w:sz w:val="24"/>
          <w:szCs w:val="24"/>
          <w:lang w:eastAsia="zh-CN"/>
        </w:rPr>
      </w:pPr>
      <w:r w:rsidRPr="00DE53D6">
        <w:rPr>
          <w:rFonts w:eastAsia="Times New Roman"/>
          <w:sz w:val="24"/>
          <w:szCs w:val="24"/>
          <w:lang w:eastAsia="zh-CN"/>
        </w:rPr>
        <w:t>Указанные в подпункте 3 п.2 ст.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8583B" w:rsidRPr="00DE53D6" w:rsidRDefault="00B8583B" w:rsidP="00B8583B">
      <w:pPr>
        <w:tabs>
          <w:tab w:val="left" w:pos="1104"/>
        </w:tabs>
        <w:autoSpaceDE w:val="0"/>
        <w:ind w:firstLine="709"/>
        <w:jc w:val="both"/>
        <w:rPr>
          <w:rFonts w:eastAsia="Times New Roman"/>
          <w:bCs/>
          <w:sz w:val="24"/>
          <w:szCs w:val="24"/>
          <w:lang w:eastAsia="zh-CN"/>
        </w:rPr>
      </w:pPr>
      <w:r w:rsidRPr="00DE53D6">
        <w:rPr>
          <w:rFonts w:eastAsia="Times New Roman"/>
          <w:sz w:val="24"/>
          <w:szCs w:val="24"/>
          <w:lang w:eastAsia="zh-CN"/>
        </w:rPr>
        <w:t>3. Несоответствующий вид использования недвижимости не может быть заменен на иной несоответствующий вид использования.</w:t>
      </w:r>
    </w:p>
    <w:p w:rsidR="00B8583B" w:rsidRPr="00DE53D6" w:rsidRDefault="00B8583B" w:rsidP="00B8583B">
      <w:pPr>
        <w:ind w:firstLine="709"/>
        <w:jc w:val="both"/>
        <w:rPr>
          <w:rFonts w:eastAsia="Times New Roman"/>
          <w:bCs/>
          <w:sz w:val="24"/>
          <w:szCs w:val="24"/>
          <w:lang w:eastAsia="zh-CN"/>
        </w:rPr>
      </w:pPr>
      <w:r w:rsidRPr="00DE53D6">
        <w:rPr>
          <w:rFonts w:eastAsia="Times New Roman"/>
          <w:bCs/>
          <w:sz w:val="24"/>
          <w:szCs w:val="24"/>
          <w:lang w:eastAsia="zh-CN"/>
        </w:rPr>
        <w:t>4.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8583B" w:rsidRPr="00DE53D6" w:rsidRDefault="00B8583B" w:rsidP="00B8583B">
      <w:pPr>
        <w:ind w:firstLine="709"/>
        <w:jc w:val="both"/>
        <w:rPr>
          <w:rFonts w:eastAsia="Times New Roman"/>
          <w:bCs/>
          <w:sz w:val="24"/>
          <w:szCs w:val="24"/>
          <w:lang w:eastAsia="zh-CN"/>
        </w:rPr>
      </w:pPr>
    </w:p>
    <w:p w:rsidR="007C2663" w:rsidRPr="00DE53D6" w:rsidRDefault="00B06433" w:rsidP="00B8583B">
      <w:pPr>
        <w:pStyle w:val="1"/>
        <w:keepNext w:val="0"/>
        <w:keepLines w:val="0"/>
        <w:widowControl w:val="0"/>
        <w:spacing w:before="0"/>
        <w:ind w:firstLine="709"/>
        <w:rPr>
          <w:rFonts w:ascii="Times New Roman" w:hAnsi="Times New Roman" w:cs="Times New Roman"/>
          <w:color w:val="auto"/>
          <w:sz w:val="24"/>
          <w:szCs w:val="24"/>
        </w:rPr>
      </w:pPr>
      <w:r w:rsidRPr="00DE53D6">
        <w:rPr>
          <w:rFonts w:ascii="Times New Roman" w:hAnsi="Times New Roman" w:cs="Times New Roman"/>
          <w:color w:val="auto"/>
          <w:sz w:val="24"/>
          <w:szCs w:val="24"/>
        </w:rPr>
        <w:t xml:space="preserve">Глава </w:t>
      </w:r>
      <w:r w:rsidR="006E7D9B" w:rsidRPr="00DE53D6">
        <w:rPr>
          <w:rFonts w:ascii="Times New Roman" w:hAnsi="Times New Roman" w:cs="Times New Roman"/>
          <w:color w:val="auto"/>
          <w:sz w:val="24"/>
          <w:szCs w:val="24"/>
        </w:rPr>
        <w:t>2</w:t>
      </w:r>
      <w:r w:rsidR="000C38CA" w:rsidRPr="00DE53D6">
        <w:rPr>
          <w:rFonts w:ascii="Times New Roman" w:hAnsi="Times New Roman" w:cs="Times New Roman"/>
          <w:color w:val="auto"/>
          <w:sz w:val="24"/>
          <w:szCs w:val="24"/>
        </w:rPr>
        <w:t>.</w:t>
      </w:r>
      <w:r w:rsidR="007C2663" w:rsidRPr="00DE53D6">
        <w:rPr>
          <w:rFonts w:ascii="Times New Roman" w:hAnsi="Times New Roman" w:cs="Times New Roman"/>
          <w:color w:val="auto"/>
          <w:sz w:val="24"/>
          <w:szCs w:val="24"/>
        </w:rPr>
        <w:t xml:space="preserve">  </w:t>
      </w:r>
      <w:r w:rsidR="007309DE" w:rsidRPr="00DE53D6">
        <w:rPr>
          <w:rFonts w:ascii="Times New Roman" w:hAnsi="Times New Roman" w:cs="Times New Roman"/>
          <w:color w:val="auto"/>
          <w:sz w:val="24"/>
          <w:szCs w:val="24"/>
        </w:rPr>
        <w:t>Положение по регулированию землепользованию и застройке органами местного самоуправления</w:t>
      </w:r>
    </w:p>
    <w:p w:rsidR="00B8583B" w:rsidRPr="00DE53D6" w:rsidRDefault="00B8583B" w:rsidP="00B8583B">
      <w:pPr>
        <w:pStyle w:val="1"/>
        <w:keepNext w:val="0"/>
        <w:keepLines w:val="0"/>
        <w:widowControl w:val="0"/>
        <w:spacing w:before="120"/>
        <w:ind w:firstLine="567"/>
        <w:jc w:val="both"/>
        <w:rPr>
          <w:rFonts w:ascii="Times New Roman" w:eastAsia="Times New Roman" w:hAnsi="Times New Roman" w:cs="Times New Roman"/>
          <w:b w:val="0"/>
          <w:i/>
          <w:iCs/>
          <w:color w:val="auto"/>
          <w:sz w:val="24"/>
          <w:szCs w:val="24"/>
          <w:lang w:val="x-none" w:eastAsia="x-none"/>
        </w:rPr>
      </w:pPr>
      <w:r w:rsidRPr="00DE53D6">
        <w:rPr>
          <w:rFonts w:ascii="Times New Roman" w:eastAsia="Times New Roman" w:hAnsi="Times New Roman" w:cs="Times New Roman"/>
          <w:b w:val="0"/>
          <w:i/>
          <w:iCs/>
          <w:color w:val="auto"/>
          <w:sz w:val="24"/>
          <w:szCs w:val="24"/>
          <w:lang w:val="x-none" w:eastAsia="x-none"/>
        </w:rPr>
        <w:t xml:space="preserve">Статья </w:t>
      </w:r>
      <w:r w:rsidRPr="00DE53D6">
        <w:rPr>
          <w:rFonts w:ascii="Times New Roman" w:eastAsia="Times New Roman" w:hAnsi="Times New Roman" w:cs="Times New Roman"/>
          <w:b w:val="0"/>
          <w:i/>
          <w:iCs/>
          <w:color w:val="auto"/>
          <w:sz w:val="24"/>
          <w:szCs w:val="24"/>
          <w:lang w:eastAsia="x-none"/>
        </w:rPr>
        <w:t>6</w:t>
      </w:r>
      <w:r w:rsidRPr="00DE53D6">
        <w:rPr>
          <w:rFonts w:ascii="Times New Roman" w:eastAsia="Times New Roman" w:hAnsi="Times New Roman" w:cs="Times New Roman"/>
          <w:b w:val="0"/>
          <w:i/>
          <w:iCs/>
          <w:color w:val="auto"/>
          <w:sz w:val="24"/>
          <w:szCs w:val="24"/>
          <w:lang w:val="x-none" w:eastAsia="x-none"/>
        </w:rPr>
        <w:t>. Вопросы землепользования и застройки</w:t>
      </w:r>
    </w:p>
    <w:p w:rsidR="00B8583B" w:rsidRPr="00DE53D6" w:rsidRDefault="00B8583B" w:rsidP="00B8583B">
      <w:pPr>
        <w:ind w:firstLine="709"/>
        <w:jc w:val="both"/>
      </w:pPr>
      <w:r w:rsidRPr="00DE53D6">
        <w:t>1.</w:t>
      </w:r>
      <w:r w:rsidRPr="00DE53D6">
        <w:tab/>
        <w:t>К вопросам землепользования и застройки относятся:</w:t>
      </w:r>
    </w:p>
    <w:p w:rsidR="00B8583B" w:rsidRPr="00DE53D6" w:rsidRDefault="00B8583B" w:rsidP="00B8583B">
      <w:pPr>
        <w:ind w:firstLine="709"/>
        <w:jc w:val="both"/>
      </w:pPr>
      <w:r w:rsidRPr="00DE53D6">
        <w:t>-</w:t>
      </w:r>
      <w:r w:rsidRPr="00DE53D6">
        <w:tab/>
        <w:t xml:space="preserve">вопросы подготовки и внесения изменений в Правила; </w:t>
      </w:r>
    </w:p>
    <w:p w:rsidR="00B8583B" w:rsidRPr="00DE53D6" w:rsidRDefault="00B8583B" w:rsidP="00B8583B">
      <w:pPr>
        <w:ind w:firstLine="709"/>
        <w:jc w:val="both"/>
      </w:pPr>
      <w:r w:rsidRPr="00DE53D6">
        <w:t>-</w:t>
      </w:r>
      <w:r w:rsidRPr="00DE53D6">
        <w:tab/>
        <w:t xml:space="preserve">вопросы изменения видов разрешенного использования земельных участков и </w:t>
      </w:r>
      <w:r w:rsidR="00726F42" w:rsidRPr="00DE53D6">
        <w:t>объектов</w:t>
      </w:r>
      <w:r w:rsidRPr="00DE53D6">
        <w:t xml:space="preserve"> капитального строительства;</w:t>
      </w:r>
    </w:p>
    <w:p w:rsidR="00B8583B" w:rsidRPr="00DE53D6" w:rsidRDefault="00B8583B" w:rsidP="00B8583B">
      <w:pPr>
        <w:ind w:firstLine="709"/>
        <w:jc w:val="both"/>
      </w:pPr>
      <w:r w:rsidRPr="00DE53D6">
        <w:t>-</w:t>
      </w:r>
      <w:r w:rsidRPr="00DE53D6">
        <w:tab/>
        <w:t xml:space="preserve">вопросы подготовки разрешений на условно-разрешенный вид использования </w:t>
      </w:r>
      <w:r w:rsidR="00726F42" w:rsidRPr="00DE53D6">
        <w:t>земельного</w:t>
      </w:r>
      <w:r w:rsidRPr="00DE53D6">
        <w:t xml:space="preserve"> участка;</w:t>
      </w:r>
    </w:p>
    <w:p w:rsidR="00B8583B" w:rsidRPr="00DE53D6" w:rsidRDefault="00B8583B" w:rsidP="00B8583B">
      <w:pPr>
        <w:ind w:firstLine="709"/>
        <w:jc w:val="both"/>
      </w:pPr>
      <w:r w:rsidRPr="00DE53D6">
        <w:t>-</w:t>
      </w:r>
      <w:r w:rsidRPr="00DE53D6">
        <w:tab/>
        <w:t xml:space="preserve">вопросы подготовки разрешений на отклонение от предельных параметров </w:t>
      </w:r>
      <w:r w:rsidR="00726F42" w:rsidRPr="00DE53D6">
        <w:t>разрешённого</w:t>
      </w:r>
      <w:r w:rsidRPr="00DE53D6">
        <w:t xml:space="preserve"> строительства;</w:t>
      </w:r>
    </w:p>
    <w:p w:rsidR="00B8583B" w:rsidRPr="00DE53D6" w:rsidRDefault="00B8583B" w:rsidP="00B8583B">
      <w:pPr>
        <w:ind w:firstLine="709"/>
        <w:jc w:val="both"/>
      </w:pPr>
      <w:r w:rsidRPr="00DE53D6">
        <w:t>-</w:t>
      </w:r>
      <w:r w:rsidRPr="00DE53D6">
        <w:tab/>
        <w:t>вопросы подготовки документации по планировке территории;</w:t>
      </w:r>
    </w:p>
    <w:p w:rsidR="00B8583B" w:rsidRPr="00DE53D6" w:rsidRDefault="00B8583B" w:rsidP="00B8583B">
      <w:pPr>
        <w:ind w:firstLine="709"/>
        <w:jc w:val="both"/>
      </w:pPr>
      <w:r w:rsidRPr="00DE53D6">
        <w:t>-</w:t>
      </w:r>
      <w:r w:rsidRPr="00DE53D6">
        <w:tab/>
        <w:t>иные вопросы регулирования землепользования и застройки.</w:t>
      </w:r>
    </w:p>
    <w:p w:rsidR="00B8583B" w:rsidRPr="00DE53D6" w:rsidRDefault="00B8583B" w:rsidP="00B8583B">
      <w:pPr>
        <w:pStyle w:val="1"/>
        <w:spacing w:before="120"/>
        <w:ind w:firstLine="567"/>
        <w:jc w:val="both"/>
        <w:rPr>
          <w:rFonts w:ascii="Times New Roman" w:eastAsia="Times New Roman" w:hAnsi="Times New Roman" w:cs="Times New Roman"/>
          <w:b w:val="0"/>
          <w:i/>
          <w:iCs/>
          <w:color w:val="auto"/>
          <w:sz w:val="24"/>
          <w:szCs w:val="24"/>
          <w:lang w:val="x-none" w:eastAsia="x-none"/>
        </w:rPr>
      </w:pPr>
      <w:r w:rsidRPr="00DE53D6">
        <w:rPr>
          <w:rFonts w:ascii="Times New Roman" w:eastAsia="Times New Roman" w:hAnsi="Times New Roman" w:cs="Times New Roman"/>
          <w:b w:val="0"/>
          <w:i/>
          <w:iCs/>
          <w:color w:val="auto"/>
          <w:sz w:val="24"/>
          <w:szCs w:val="24"/>
          <w:lang w:val="x-none" w:eastAsia="x-none"/>
        </w:rPr>
        <w:t xml:space="preserve">Статья </w:t>
      </w:r>
      <w:r w:rsidRPr="00DE53D6">
        <w:rPr>
          <w:rFonts w:ascii="Times New Roman" w:eastAsia="Times New Roman" w:hAnsi="Times New Roman" w:cs="Times New Roman"/>
          <w:b w:val="0"/>
          <w:i/>
          <w:iCs/>
          <w:color w:val="auto"/>
          <w:sz w:val="24"/>
          <w:szCs w:val="24"/>
          <w:lang w:eastAsia="x-none"/>
        </w:rPr>
        <w:t>7</w:t>
      </w:r>
      <w:r w:rsidRPr="00DE53D6">
        <w:rPr>
          <w:rFonts w:ascii="Times New Roman" w:eastAsia="Times New Roman" w:hAnsi="Times New Roman" w:cs="Times New Roman"/>
          <w:b w:val="0"/>
          <w:i/>
          <w:iCs/>
          <w:color w:val="auto"/>
          <w:sz w:val="24"/>
          <w:szCs w:val="24"/>
          <w:lang w:val="x-none" w:eastAsia="x-none"/>
        </w:rPr>
        <w:t xml:space="preserve"> Общие положения о лицах, осуществляющих землепользование и застрой-ку, и их действиях</w:t>
      </w:r>
    </w:p>
    <w:p w:rsidR="00B8583B" w:rsidRPr="00DE53D6" w:rsidRDefault="00B8583B" w:rsidP="00B8583B">
      <w:pPr>
        <w:ind w:firstLine="567"/>
      </w:pPr>
      <w:r w:rsidRPr="00DE53D6">
        <w:t>В соответствии с законодательством настоящие Правила регулируют действия:</w:t>
      </w:r>
    </w:p>
    <w:p w:rsidR="00B8583B" w:rsidRPr="00DE53D6" w:rsidRDefault="00B8583B" w:rsidP="00B8583B">
      <w:pPr>
        <w:ind w:firstLine="567"/>
      </w:pPr>
      <w:r w:rsidRPr="00DE53D6">
        <w:t xml:space="preserve">1) физических и юридических лиц, осуществляющих землепользование и застройку на территории </w:t>
      </w:r>
      <w:r w:rsidR="00C13EDA">
        <w:t>Перфиловского</w:t>
      </w:r>
      <w:r w:rsidRPr="00DE53D6">
        <w:t xml:space="preserve"> муниципального образования;</w:t>
      </w:r>
    </w:p>
    <w:p w:rsidR="00B8583B" w:rsidRPr="00DE53D6" w:rsidRDefault="00B8583B" w:rsidP="00B8583B">
      <w:pPr>
        <w:ind w:firstLine="567"/>
      </w:pPr>
      <w:r w:rsidRPr="00DE53D6">
        <w:t xml:space="preserve">2) органов, уполномоченных осуществлять контроль за соблюдением настоящих Правил на территории </w:t>
      </w:r>
      <w:r w:rsidR="00C13EDA">
        <w:t>Перфиловского</w:t>
      </w:r>
      <w:r w:rsidRPr="00DE53D6">
        <w:t xml:space="preserve"> муниципального образования.</w:t>
      </w:r>
    </w:p>
    <w:p w:rsidR="00B8583B" w:rsidRPr="00DE53D6" w:rsidRDefault="00B8583B" w:rsidP="00B8583B"/>
    <w:p w:rsidR="00B8583B" w:rsidRPr="00DE53D6" w:rsidRDefault="00B8583B" w:rsidP="00B8583B">
      <w:pPr>
        <w:pStyle w:val="1"/>
        <w:spacing w:before="120"/>
        <w:ind w:firstLine="567"/>
        <w:jc w:val="both"/>
        <w:rPr>
          <w:rFonts w:ascii="Times New Roman" w:eastAsia="Times New Roman" w:hAnsi="Times New Roman" w:cs="Times New Roman"/>
          <w:b w:val="0"/>
          <w:i/>
          <w:iCs/>
          <w:color w:val="auto"/>
          <w:sz w:val="24"/>
          <w:szCs w:val="24"/>
          <w:lang w:val="x-none" w:eastAsia="x-none"/>
        </w:rPr>
      </w:pPr>
      <w:r w:rsidRPr="00DE53D6">
        <w:rPr>
          <w:rFonts w:ascii="Times New Roman" w:eastAsia="Times New Roman" w:hAnsi="Times New Roman" w:cs="Times New Roman"/>
          <w:b w:val="0"/>
          <w:i/>
          <w:iCs/>
          <w:color w:val="auto"/>
          <w:sz w:val="24"/>
          <w:szCs w:val="24"/>
          <w:lang w:val="x-none" w:eastAsia="x-none"/>
        </w:rPr>
        <w:t xml:space="preserve">Статья </w:t>
      </w:r>
      <w:r w:rsidRPr="00DE53D6">
        <w:rPr>
          <w:rFonts w:ascii="Times New Roman" w:eastAsia="Times New Roman" w:hAnsi="Times New Roman" w:cs="Times New Roman"/>
          <w:b w:val="0"/>
          <w:i/>
          <w:iCs/>
          <w:color w:val="auto"/>
          <w:sz w:val="24"/>
          <w:szCs w:val="24"/>
          <w:lang w:eastAsia="x-none"/>
        </w:rPr>
        <w:t>8</w:t>
      </w:r>
      <w:r w:rsidRPr="00DE53D6">
        <w:rPr>
          <w:rFonts w:ascii="Times New Roman" w:eastAsia="Times New Roman" w:hAnsi="Times New Roman" w:cs="Times New Roman"/>
          <w:b w:val="0"/>
          <w:i/>
          <w:iCs/>
          <w:color w:val="auto"/>
          <w:sz w:val="24"/>
          <w:szCs w:val="24"/>
          <w:lang w:val="x-none" w:eastAsia="x-none"/>
        </w:rPr>
        <w:t>. Регулирование землепользования и застройки органами местного само-управления</w:t>
      </w:r>
    </w:p>
    <w:p w:rsidR="00B8583B" w:rsidRPr="00DE53D6" w:rsidRDefault="00B8583B" w:rsidP="005C4F44">
      <w:pPr>
        <w:ind w:firstLine="567"/>
        <w:jc w:val="both"/>
      </w:pPr>
      <w:r w:rsidRPr="00DE53D6">
        <w:t>1. Полномочия в части землепользования и застройки в соответстви</w:t>
      </w:r>
      <w:r w:rsidR="005C4F44" w:rsidRPr="00DE53D6">
        <w:t xml:space="preserve">и </w:t>
      </w:r>
      <w:r w:rsidR="00726F42" w:rsidRPr="00DE53D6">
        <w:t>с Градостроительным</w:t>
      </w:r>
      <w:r w:rsidRPr="00DE53D6">
        <w:t xml:space="preserve"> кодексом Российской Федерации" от 29.12.2004 </w:t>
      </w:r>
      <w:r w:rsidR="005C4F44" w:rsidRPr="00DE53D6">
        <w:t>№</w:t>
      </w:r>
      <w:r w:rsidRPr="00DE53D6">
        <w:t xml:space="preserve"> 190-ФЗ, Федеральным законом от 06.10.2003 </w:t>
      </w:r>
      <w:r w:rsidR="005C4F44" w:rsidRPr="00DE53D6">
        <w:t>№</w:t>
      </w:r>
      <w:r w:rsidRPr="00DE53D6">
        <w:t xml:space="preserve">131-ФЗ "Об общих принципах организации местного самоуправления в Российской Федерации", </w:t>
      </w:r>
      <w:r w:rsidR="00726F42" w:rsidRPr="00DE53D6">
        <w:t>Законом Иркутской</w:t>
      </w:r>
      <w:r w:rsidR="005C4F44" w:rsidRPr="00DE53D6">
        <w:t xml:space="preserve"> области от 03.11.2016 № 96-ОЗ «О закреплении за сельскими поселениями Иркутской области вопросов местного значения", </w:t>
      </w:r>
      <w:r w:rsidRPr="00DE53D6">
        <w:t xml:space="preserve">Уставом </w:t>
      </w:r>
      <w:r w:rsidR="00C13EDA">
        <w:t>Перфиловского</w:t>
      </w:r>
      <w:r w:rsidRPr="00DE53D6">
        <w:t xml:space="preserve"> сельского поселения осуществляют:</w:t>
      </w:r>
    </w:p>
    <w:p w:rsidR="00B8583B" w:rsidRPr="00DE53D6" w:rsidRDefault="00B8583B" w:rsidP="00B8583B">
      <w:pPr>
        <w:ind w:firstLine="567"/>
        <w:jc w:val="both"/>
      </w:pPr>
      <w:r w:rsidRPr="00DE53D6">
        <w:t xml:space="preserve">Органы местного самоуправления </w:t>
      </w:r>
      <w:r w:rsidR="00C13EDA">
        <w:t>Перфиловского</w:t>
      </w:r>
      <w:r w:rsidRPr="00DE53D6">
        <w:t xml:space="preserve"> муниципального образования:</w:t>
      </w:r>
    </w:p>
    <w:p w:rsidR="00B8583B" w:rsidRPr="00DE53D6" w:rsidRDefault="00B8583B" w:rsidP="00B8583B">
      <w:pPr>
        <w:ind w:firstLine="567"/>
        <w:jc w:val="both"/>
      </w:pPr>
      <w:r w:rsidRPr="00DE53D6">
        <w:t xml:space="preserve">1) Дума </w:t>
      </w:r>
      <w:r w:rsidR="00C13EDA">
        <w:t>Перфиловского</w:t>
      </w:r>
      <w:r w:rsidRPr="00DE53D6">
        <w:t xml:space="preserve"> сельского поселения;</w:t>
      </w:r>
    </w:p>
    <w:p w:rsidR="00B8583B" w:rsidRPr="00DE53D6" w:rsidRDefault="00B8583B" w:rsidP="00B8583B">
      <w:pPr>
        <w:ind w:firstLine="567"/>
        <w:jc w:val="both"/>
      </w:pPr>
      <w:r w:rsidRPr="00DE53D6">
        <w:t xml:space="preserve">2) Администрация </w:t>
      </w:r>
      <w:r w:rsidR="00C13EDA">
        <w:t>Перфиловского</w:t>
      </w:r>
      <w:r w:rsidRPr="00DE53D6">
        <w:t xml:space="preserve"> сельского поселения;</w:t>
      </w:r>
    </w:p>
    <w:p w:rsidR="00B8583B" w:rsidRPr="00DE53D6" w:rsidRDefault="00B8583B" w:rsidP="00B8583B">
      <w:pPr>
        <w:ind w:firstLine="567"/>
        <w:jc w:val="both"/>
      </w:pPr>
      <w:r w:rsidRPr="00DE53D6">
        <w:t xml:space="preserve">3) Глава муниципального образования - глава </w:t>
      </w:r>
      <w:r w:rsidR="00C13EDA">
        <w:t>Перфиловского</w:t>
      </w:r>
      <w:r w:rsidRPr="00DE53D6">
        <w:t xml:space="preserve"> сельского поселения.</w:t>
      </w:r>
    </w:p>
    <w:p w:rsidR="00B8583B" w:rsidRPr="00DE53D6" w:rsidRDefault="00B8583B" w:rsidP="00B8583B">
      <w:pPr>
        <w:ind w:firstLine="567"/>
        <w:jc w:val="both"/>
      </w:pPr>
      <w:r w:rsidRPr="00DE53D6">
        <w:t xml:space="preserve">2. Органы местного самоуправления </w:t>
      </w:r>
      <w:r w:rsidR="00C13EDA">
        <w:t>Перфиловского</w:t>
      </w:r>
      <w:r w:rsidRPr="00DE53D6">
        <w:t xml:space="preserve"> муниципального образования вправе заключать соглашения с органами местного самоуправления </w:t>
      </w:r>
      <w:proofErr w:type="spellStart"/>
      <w:r w:rsidRPr="00DE53D6">
        <w:t>Тулунского</w:t>
      </w:r>
      <w:proofErr w:type="spellEnd"/>
      <w:r w:rsidRPr="00DE53D6">
        <w:t xml:space="preserve"> района Иркутской области о передаче им осуществления части своих полномочий по реализации вопросов местного значения, предусмотренных ст. 15 ФЗ-131 «Об общих принципах организации местного самоуправления в российской федерации», с обязательной передачей необходимых для их осуществления финансовых средств из бюджета поселения в бюджет </w:t>
      </w:r>
      <w:proofErr w:type="spellStart"/>
      <w:r w:rsidRPr="00DE53D6">
        <w:t>Тулунского</w:t>
      </w:r>
      <w:proofErr w:type="spellEnd"/>
      <w:r w:rsidRPr="00DE53D6">
        <w:t xml:space="preserve"> района Иркутской области в соответствии с бюджетным кодексом Российской Федерации.</w:t>
      </w:r>
    </w:p>
    <w:p w:rsidR="00B8583B" w:rsidRPr="00DE53D6" w:rsidRDefault="00B8583B" w:rsidP="00B8583B">
      <w:pPr>
        <w:ind w:firstLine="567"/>
        <w:jc w:val="both"/>
      </w:pPr>
    </w:p>
    <w:p w:rsidR="00B8583B" w:rsidRPr="00DE53D6" w:rsidRDefault="00B8583B" w:rsidP="00B8583B">
      <w:pPr>
        <w:pStyle w:val="1"/>
        <w:spacing w:before="120"/>
        <w:ind w:firstLine="567"/>
        <w:jc w:val="both"/>
        <w:rPr>
          <w:rFonts w:ascii="Times New Roman" w:eastAsia="Times New Roman" w:hAnsi="Times New Roman" w:cs="Times New Roman"/>
          <w:b w:val="0"/>
          <w:i/>
          <w:iCs/>
          <w:color w:val="auto"/>
          <w:sz w:val="24"/>
          <w:szCs w:val="24"/>
          <w:lang w:val="x-none" w:eastAsia="x-none"/>
        </w:rPr>
      </w:pPr>
      <w:r w:rsidRPr="00DE53D6">
        <w:rPr>
          <w:rFonts w:ascii="Times New Roman" w:eastAsia="Times New Roman" w:hAnsi="Times New Roman" w:cs="Times New Roman"/>
          <w:b w:val="0"/>
          <w:i/>
          <w:iCs/>
          <w:color w:val="auto"/>
          <w:sz w:val="24"/>
          <w:szCs w:val="24"/>
          <w:lang w:val="x-none" w:eastAsia="x-none"/>
        </w:rPr>
        <w:t xml:space="preserve">Статья </w:t>
      </w:r>
      <w:r w:rsidR="009977A6" w:rsidRPr="00DE53D6">
        <w:rPr>
          <w:rFonts w:ascii="Times New Roman" w:eastAsia="Times New Roman" w:hAnsi="Times New Roman" w:cs="Times New Roman"/>
          <w:b w:val="0"/>
          <w:i/>
          <w:iCs/>
          <w:color w:val="auto"/>
          <w:sz w:val="24"/>
          <w:szCs w:val="24"/>
          <w:lang w:eastAsia="x-none"/>
        </w:rPr>
        <w:t>9</w:t>
      </w:r>
      <w:r w:rsidRPr="00DE53D6">
        <w:rPr>
          <w:rFonts w:ascii="Times New Roman" w:eastAsia="Times New Roman" w:hAnsi="Times New Roman" w:cs="Times New Roman"/>
          <w:b w:val="0"/>
          <w:i/>
          <w:iCs/>
          <w:color w:val="auto"/>
          <w:sz w:val="24"/>
          <w:szCs w:val="24"/>
          <w:lang w:val="x-none" w:eastAsia="x-none"/>
        </w:rPr>
        <w:t>. Комиссия по землепользованию и застройке</w:t>
      </w:r>
    </w:p>
    <w:p w:rsidR="00B8583B" w:rsidRPr="00DE53D6" w:rsidRDefault="00B8583B" w:rsidP="00B8583B">
      <w:pPr>
        <w:ind w:firstLine="709"/>
        <w:jc w:val="both"/>
      </w:pPr>
      <w:r w:rsidRPr="00DE53D6">
        <w:t>1.</w:t>
      </w:r>
      <w:r w:rsidRPr="00DE53D6">
        <w:tab/>
        <w:t xml:space="preserve">Комиссия по землепользованию и застройке </w:t>
      </w:r>
      <w:r w:rsidR="00C13EDA">
        <w:t>Перфиловского</w:t>
      </w:r>
      <w:r w:rsidRPr="00DE53D6">
        <w:t xml:space="preserve"> муниципального образования (далее - комиссия) занимается рас</w:t>
      </w:r>
      <w:r w:rsidR="009977A6" w:rsidRPr="00DE53D6">
        <w:t xml:space="preserve">смотрением </w:t>
      </w:r>
      <w:r w:rsidR="00726F42" w:rsidRPr="00DE53D6">
        <w:t>вопросов,</w:t>
      </w:r>
      <w:r w:rsidR="009977A6" w:rsidRPr="00DE53D6">
        <w:t xml:space="preserve"> связанных с</w:t>
      </w:r>
      <w:r w:rsidRPr="00DE53D6">
        <w:t>:</w:t>
      </w:r>
    </w:p>
    <w:p w:rsidR="00B8583B" w:rsidRPr="00DE53D6" w:rsidRDefault="00B8583B" w:rsidP="00B8583B">
      <w:pPr>
        <w:ind w:firstLine="709"/>
        <w:jc w:val="both"/>
      </w:pPr>
      <w:r w:rsidRPr="00DE53D6">
        <w:t>-</w:t>
      </w:r>
      <w:r w:rsidRPr="00DE53D6">
        <w:tab/>
        <w:t xml:space="preserve">подготовкой и внесением изменений в Правила, </w:t>
      </w:r>
    </w:p>
    <w:p w:rsidR="00B8583B" w:rsidRPr="00DE53D6" w:rsidRDefault="00B8583B" w:rsidP="00B8583B">
      <w:pPr>
        <w:ind w:firstLine="709"/>
        <w:jc w:val="both"/>
      </w:pPr>
      <w:r w:rsidRPr="00DE53D6">
        <w:t>-</w:t>
      </w:r>
      <w:r w:rsidRPr="00DE53D6">
        <w:tab/>
        <w:t>подготовкой разрешений на условно-разрешенный вид использования земельного участка,</w:t>
      </w:r>
    </w:p>
    <w:p w:rsidR="00B8583B" w:rsidRPr="00DE53D6" w:rsidRDefault="00B8583B" w:rsidP="00B8583B">
      <w:pPr>
        <w:ind w:firstLine="709"/>
        <w:jc w:val="both"/>
      </w:pPr>
      <w:r w:rsidRPr="00DE53D6">
        <w:t>-</w:t>
      </w:r>
      <w:r w:rsidRPr="00DE53D6">
        <w:tab/>
        <w:t>подготовкой разрешений на отклонение от предельных параметров разрешенного строительства,</w:t>
      </w:r>
    </w:p>
    <w:p w:rsidR="00B8583B" w:rsidRPr="00DE53D6" w:rsidRDefault="00B8583B" w:rsidP="00B8583B">
      <w:pPr>
        <w:ind w:firstLine="709"/>
        <w:jc w:val="both"/>
      </w:pPr>
      <w:r w:rsidRPr="00DE53D6">
        <w:t>-</w:t>
      </w:r>
      <w:r w:rsidRPr="00DE53D6">
        <w:tab/>
        <w:t xml:space="preserve"> организацией и проведением публичных слушаний по проекту о внесении изменений в Правила, вопросам получения разрешени</w:t>
      </w:r>
      <w:r w:rsidR="00F62F94" w:rsidRPr="00DE53D6">
        <w:t>й на условно-разрешенный вид ис</w:t>
      </w:r>
      <w:r w:rsidRPr="00DE53D6">
        <w:t>пользования земельного участка, разрешений на о</w:t>
      </w:r>
      <w:r w:rsidR="00F62F94" w:rsidRPr="00DE53D6">
        <w:t>тклонение от предельных парамет</w:t>
      </w:r>
      <w:r w:rsidRPr="00DE53D6">
        <w:t>ров разрешенного строительства.</w:t>
      </w:r>
    </w:p>
    <w:p w:rsidR="00B8583B" w:rsidRPr="00DE53D6" w:rsidRDefault="00B8583B" w:rsidP="00B8583B">
      <w:pPr>
        <w:ind w:firstLine="709"/>
        <w:jc w:val="both"/>
      </w:pPr>
      <w:r w:rsidRPr="00DE53D6">
        <w:t>2.</w:t>
      </w:r>
      <w:r w:rsidRPr="00DE53D6">
        <w:tab/>
        <w:t xml:space="preserve">Комиссия формируется и осуществляет свою деятельность в соответствии с настоящими Правилами, и иными документами, утверждаемыми главой </w:t>
      </w:r>
      <w:r w:rsidR="00C13EDA">
        <w:t>Перфиловского</w:t>
      </w:r>
      <w:r w:rsidR="00F62F94" w:rsidRPr="00DE53D6">
        <w:t xml:space="preserve"> муниципального образования</w:t>
      </w:r>
      <w:r w:rsidRPr="00DE53D6">
        <w:t xml:space="preserve">. </w:t>
      </w:r>
    </w:p>
    <w:p w:rsidR="00B8583B" w:rsidRPr="00DE53D6" w:rsidRDefault="00F62F94" w:rsidP="00B8583B">
      <w:pPr>
        <w:ind w:firstLine="709"/>
        <w:jc w:val="both"/>
      </w:pPr>
      <w:r w:rsidRPr="00DE53D6">
        <w:t>3</w:t>
      </w:r>
      <w:r w:rsidR="00B8583B" w:rsidRPr="00DE53D6">
        <w:t>.</w:t>
      </w:r>
      <w:r w:rsidR="00B8583B" w:rsidRPr="00DE53D6">
        <w:tab/>
        <w:t xml:space="preserve">На заседания комиссии могут приглашаться представители органов местного </w:t>
      </w:r>
      <w:r w:rsidR="00726F42" w:rsidRPr="00DE53D6">
        <w:t>самоуправления</w:t>
      </w:r>
      <w:r w:rsidR="00B8583B" w:rsidRPr="00DE53D6">
        <w:t xml:space="preserve"> </w:t>
      </w:r>
      <w:proofErr w:type="spellStart"/>
      <w:r w:rsidR="00B8583B" w:rsidRPr="00DE53D6">
        <w:t>Тулунского</w:t>
      </w:r>
      <w:proofErr w:type="spellEnd"/>
      <w:r w:rsidR="00B8583B" w:rsidRPr="00DE53D6">
        <w:t xml:space="preserve"> муниципального района, уполномоченные в области градостроительной деятельности, и земельных отношений, а </w:t>
      </w:r>
      <w:r w:rsidR="00726F42" w:rsidRPr="00DE53D6">
        <w:t>также</w:t>
      </w:r>
      <w:r w:rsidR="00B8583B" w:rsidRPr="00DE53D6">
        <w:t xml:space="preserve"> представители органов местного самоуправления </w:t>
      </w:r>
      <w:proofErr w:type="spellStart"/>
      <w:r w:rsidR="00B8583B" w:rsidRPr="00DE53D6">
        <w:t>Тулунского</w:t>
      </w:r>
      <w:proofErr w:type="spellEnd"/>
      <w:r w:rsidR="00B8583B" w:rsidRPr="00DE53D6">
        <w:t xml:space="preserve"> муниципального района, деятельность которых может быть связана с реализацией настоящих Правил, для выполнения консультационных работ по обсуждаемой проблеме.</w:t>
      </w:r>
    </w:p>
    <w:p w:rsidR="00B8583B" w:rsidRPr="00DE53D6" w:rsidRDefault="00F62F94" w:rsidP="00B8583B">
      <w:pPr>
        <w:ind w:firstLine="709"/>
        <w:jc w:val="both"/>
      </w:pPr>
      <w:r w:rsidRPr="00DE53D6">
        <w:t>4</w:t>
      </w:r>
      <w:r w:rsidR="00B8583B" w:rsidRPr="00DE53D6">
        <w:t>.</w:t>
      </w:r>
      <w:r w:rsidR="00B8583B" w:rsidRPr="00DE53D6">
        <w:tab/>
        <w:t>На заседания комиссии могут приглашаться заинтересованные лица, обратившиеся в комиссию с заявлениями о внесении изменений в Правила, получении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8F1271" w:rsidRPr="00DE53D6" w:rsidRDefault="00F62F94" w:rsidP="008F1271">
      <w:pPr>
        <w:ind w:firstLine="709"/>
        <w:jc w:val="both"/>
      </w:pPr>
      <w:r w:rsidRPr="00DE53D6">
        <w:t>5</w:t>
      </w:r>
      <w:r w:rsidR="00B8583B" w:rsidRPr="00DE53D6">
        <w:t>.</w:t>
      </w:r>
      <w:r w:rsidR="00B8583B" w:rsidRPr="00DE53D6">
        <w:tab/>
      </w:r>
      <w:r w:rsidR="008F1271" w:rsidRPr="00DE53D6">
        <w:t xml:space="preserve">Порядок деятельности комиссии </w:t>
      </w:r>
      <w:r w:rsidR="00C13EDA">
        <w:t>Перфиловского</w:t>
      </w:r>
      <w:r w:rsidR="008F1271" w:rsidRPr="00DE53D6">
        <w:t xml:space="preserve"> сельского поселения.</w:t>
      </w:r>
    </w:p>
    <w:p w:rsidR="008F1271" w:rsidRPr="00DE53D6" w:rsidRDefault="008F1271" w:rsidP="008F1271">
      <w:pPr>
        <w:ind w:firstLine="709"/>
        <w:jc w:val="both"/>
      </w:pPr>
      <w:r w:rsidRPr="00DE53D6">
        <w:t>1) Комиссия осуществляет свою деятельность в форме заседаний, при необходимости, проводимых в форме публичных слушаний.</w:t>
      </w:r>
    </w:p>
    <w:p w:rsidR="008F1271" w:rsidRPr="00DE53D6" w:rsidRDefault="008F1271" w:rsidP="008F1271">
      <w:pPr>
        <w:ind w:firstLine="709"/>
        <w:jc w:val="both"/>
      </w:pPr>
      <w:r w:rsidRPr="00DE53D6">
        <w:t>2) Периодичность заседаний, время и место их проведения определяется председателем Комиссии.</w:t>
      </w:r>
    </w:p>
    <w:p w:rsidR="008F1271" w:rsidRPr="00DE53D6" w:rsidRDefault="008F1271" w:rsidP="008F1271">
      <w:pPr>
        <w:ind w:firstLine="709"/>
        <w:jc w:val="both"/>
      </w:pPr>
      <w:r w:rsidRPr="00DE53D6">
        <w:t>3)  Заседания комиссии ведет ее председатель.</w:t>
      </w:r>
    </w:p>
    <w:p w:rsidR="008F1271" w:rsidRPr="00DE53D6" w:rsidRDefault="008F1271" w:rsidP="008F1271">
      <w:pPr>
        <w:ind w:firstLine="709"/>
        <w:jc w:val="both"/>
      </w:pPr>
      <w:r w:rsidRPr="00DE53D6">
        <w:t>4).  Подготовку заседания комиссии обеспечивает секретарь комиссии.</w:t>
      </w:r>
    </w:p>
    <w:p w:rsidR="008F1271" w:rsidRPr="00DE53D6" w:rsidRDefault="008F1271" w:rsidP="008F1271">
      <w:pPr>
        <w:ind w:firstLine="709"/>
        <w:jc w:val="both"/>
      </w:pPr>
      <w:r w:rsidRPr="00DE53D6">
        <w:t>5)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F1271" w:rsidRPr="00DE53D6" w:rsidRDefault="00640AFC" w:rsidP="008F1271">
      <w:pPr>
        <w:ind w:firstLine="709"/>
        <w:jc w:val="both"/>
      </w:pPr>
      <w:r w:rsidRPr="00DE53D6">
        <w:t>6)</w:t>
      </w:r>
      <w:r w:rsidR="008F1271" w:rsidRPr="00DE53D6">
        <w:t xml:space="preserve">   </w:t>
      </w:r>
      <w:r w:rsidRPr="00DE53D6">
        <w:t>П</w:t>
      </w:r>
      <w:r w:rsidR="008F1271" w:rsidRPr="00DE53D6">
        <w:t>ротоколы заседаний комиссии являются открытыми для всех заинтересованных лиц, которые могут получать копии протоколов.</w:t>
      </w:r>
    </w:p>
    <w:p w:rsidR="008F1271" w:rsidRPr="00DE53D6" w:rsidRDefault="00640AFC" w:rsidP="008F1271">
      <w:pPr>
        <w:ind w:firstLine="709"/>
        <w:jc w:val="both"/>
      </w:pPr>
      <w:r w:rsidRPr="00DE53D6">
        <w:t>6</w:t>
      </w:r>
      <w:r w:rsidR="008F1271" w:rsidRPr="00DE53D6">
        <w:t>. Полномочия председателя комиссии:</w:t>
      </w:r>
    </w:p>
    <w:p w:rsidR="008F1271" w:rsidRPr="00DE53D6" w:rsidRDefault="008F1271" w:rsidP="008F1271">
      <w:pPr>
        <w:ind w:firstLine="709"/>
        <w:jc w:val="both"/>
      </w:pPr>
      <w:r w:rsidRPr="00DE53D6">
        <w:t>-  назначает заседание комиссии;</w:t>
      </w:r>
    </w:p>
    <w:p w:rsidR="008F1271" w:rsidRPr="00DE53D6" w:rsidRDefault="008F1271" w:rsidP="008F1271">
      <w:pPr>
        <w:ind w:firstLine="709"/>
        <w:jc w:val="both"/>
      </w:pPr>
      <w:r w:rsidRPr="00DE53D6">
        <w:t xml:space="preserve">-  принимает решение о готовности </w:t>
      </w:r>
      <w:r w:rsidR="00640AFC" w:rsidRPr="00DE53D6">
        <w:t xml:space="preserve">рассматриваемого вопроса к </w:t>
      </w:r>
      <w:r w:rsidRPr="00DE53D6">
        <w:t>публичному обсуждению;</w:t>
      </w:r>
    </w:p>
    <w:p w:rsidR="008F1271" w:rsidRPr="00DE53D6" w:rsidRDefault="008F1271" w:rsidP="008F1271">
      <w:pPr>
        <w:ind w:firstLine="709"/>
        <w:jc w:val="both"/>
      </w:pPr>
      <w:r w:rsidRPr="00DE53D6">
        <w:t xml:space="preserve">- дает задание секретарю, организовать проведение публичных слушаний, выставку   демонстрационных материалов, уведомить население и заинтересованных лиц о начале процедуры </w:t>
      </w:r>
      <w:r w:rsidR="00640AFC" w:rsidRPr="00DE53D6">
        <w:t xml:space="preserve">общественных обсуждения, </w:t>
      </w:r>
      <w:r w:rsidRPr="00DE53D6">
        <w:t>публичных слушаний.</w:t>
      </w:r>
    </w:p>
    <w:p w:rsidR="008F1271" w:rsidRPr="00DE53D6" w:rsidRDefault="00640AFC" w:rsidP="008F1271">
      <w:pPr>
        <w:ind w:firstLine="709"/>
        <w:jc w:val="both"/>
      </w:pPr>
      <w:r w:rsidRPr="00DE53D6">
        <w:t xml:space="preserve">7. </w:t>
      </w:r>
      <w:r w:rsidR="008F1271" w:rsidRPr="00DE53D6">
        <w:t>Полномочия секретаря комиссии:</w:t>
      </w:r>
    </w:p>
    <w:p w:rsidR="008F1271" w:rsidRPr="00DE53D6" w:rsidRDefault="008F1271" w:rsidP="008F1271">
      <w:pPr>
        <w:ind w:firstLine="709"/>
        <w:jc w:val="both"/>
      </w:pPr>
      <w:r w:rsidRPr="00DE53D6">
        <w:t>- организует заседания комиссии;</w:t>
      </w:r>
    </w:p>
    <w:p w:rsidR="008F1271" w:rsidRPr="00DE53D6" w:rsidRDefault="008F1271" w:rsidP="008F1271">
      <w:pPr>
        <w:ind w:firstLine="709"/>
        <w:jc w:val="both"/>
      </w:pPr>
      <w:r w:rsidRPr="00DE53D6">
        <w:t xml:space="preserve">- организует </w:t>
      </w:r>
      <w:r w:rsidR="00726F42" w:rsidRPr="00DE53D6">
        <w:t>проведение общественных</w:t>
      </w:r>
      <w:r w:rsidR="00640AFC" w:rsidRPr="00DE53D6">
        <w:t xml:space="preserve"> обсуждений, </w:t>
      </w:r>
      <w:r w:rsidRPr="00DE53D6">
        <w:t>пу</w:t>
      </w:r>
      <w:r w:rsidR="00640AFC" w:rsidRPr="00DE53D6">
        <w:t>бличных слушаний по рассматриваемым вопросам</w:t>
      </w:r>
      <w:r w:rsidRPr="00DE53D6">
        <w:t>;</w:t>
      </w:r>
    </w:p>
    <w:p w:rsidR="008F1271" w:rsidRPr="00DE53D6" w:rsidRDefault="008F1271" w:rsidP="008F1271">
      <w:pPr>
        <w:ind w:firstLine="709"/>
        <w:jc w:val="both"/>
      </w:pPr>
      <w:r w:rsidRPr="00DE53D6">
        <w:t xml:space="preserve">- публикует материалы </w:t>
      </w:r>
      <w:r w:rsidR="00640AFC" w:rsidRPr="00DE53D6">
        <w:t>проектов</w:t>
      </w:r>
      <w:r w:rsidRPr="00DE53D6">
        <w:t xml:space="preserve"> в установленном законом порядке, с целью публичного обсуждения;</w:t>
      </w:r>
    </w:p>
    <w:p w:rsidR="008F1271" w:rsidRPr="00DE53D6" w:rsidRDefault="008F1271" w:rsidP="008F1271">
      <w:pPr>
        <w:ind w:firstLine="709"/>
        <w:jc w:val="both"/>
      </w:pPr>
      <w:r w:rsidRPr="00DE53D6">
        <w:t>- ведет протоколы заседания Комиссии, протоколы</w:t>
      </w:r>
      <w:r w:rsidR="00640AFC" w:rsidRPr="00DE53D6">
        <w:t xml:space="preserve"> общественных обсуждений,</w:t>
      </w:r>
      <w:r w:rsidRPr="00DE53D6">
        <w:t xml:space="preserve"> публичных слушаний;</w:t>
      </w:r>
    </w:p>
    <w:p w:rsidR="008F1271" w:rsidRPr="00DE53D6" w:rsidRDefault="008F1271" w:rsidP="008F1271">
      <w:pPr>
        <w:ind w:firstLine="709"/>
        <w:jc w:val="both"/>
      </w:pPr>
      <w:r w:rsidRPr="00DE53D6">
        <w:t>- регистрирует участников публичных слушаний;</w:t>
      </w:r>
    </w:p>
    <w:p w:rsidR="008F1271" w:rsidRPr="00DE53D6" w:rsidRDefault="008F1271" w:rsidP="008F1271">
      <w:pPr>
        <w:ind w:firstLine="709"/>
        <w:jc w:val="both"/>
      </w:pPr>
      <w:r w:rsidRPr="00DE53D6">
        <w:t>- принимает устные и письменные предложения и замечания всех заинтересованных лиц по Проекту;</w:t>
      </w:r>
    </w:p>
    <w:p w:rsidR="008F1271" w:rsidRPr="00DE53D6" w:rsidRDefault="008F1271" w:rsidP="008F1271">
      <w:pPr>
        <w:ind w:firstLine="709"/>
        <w:jc w:val="both"/>
      </w:pPr>
      <w:r w:rsidRPr="00DE53D6">
        <w:t>- регистрирует предложения в специальном журнале;</w:t>
      </w:r>
    </w:p>
    <w:p w:rsidR="008F1271" w:rsidRPr="00DE53D6" w:rsidRDefault="008F1271" w:rsidP="008F1271">
      <w:pPr>
        <w:ind w:firstLine="709"/>
        <w:jc w:val="both"/>
      </w:pPr>
      <w:r w:rsidRPr="00DE53D6">
        <w:t xml:space="preserve">- в течение месяца дает письменный ответ по существу предложений физических или юридических </w:t>
      </w:r>
      <w:r w:rsidR="00726F42" w:rsidRPr="00DE53D6">
        <w:t>лиц по</w:t>
      </w:r>
      <w:r w:rsidRPr="00DE53D6">
        <w:t xml:space="preserve"> </w:t>
      </w:r>
      <w:r w:rsidR="00640AFC" w:rsidRPr="00DE53D6">
        <w:t>рассматриваемым вопросам</w:t>
      </w:r>
      <w:r w:rsidRPr="00DE53D6">
        <w:t>;</w:t>
      </w:r>
    </w:p>
    <w:p w:rsidR="008F1271" w:rsidRPr="00DE53D6" w:rsidRDefault="008F1271" w:rsidP="008F1271">
      <w:pPr>
        <w:ind w:firstLine="709"/>
        <w:jc w:val="both"/>
      </w:pPr>
      <w:r w:rsidRPr="00DE53D6">
        <w:t>- вносит предложения заинтересованных лиц в протокол публичных слушаний;</w:t>
      </w:r>
    </w:p>
    <w:p w:rsidR="008F1271" w:rsidRPr="00DE53D6" w:rsidRDefault="008F1271" w:rsidP="008F1271">
      <w:pPr>
        <w:ind w:firstLine="709"/>
        <w:jc w:val="both"/>
      </w:pPr>
      <w:r w:rsidRPr="00DE53D6">
        <w:t xml:space="preserve">- размещает протоколы заседания комиссии, </w:t>
      </w:r>
      <w:r w:rsidR="00640AFC" w:rsidRPr="00DE53D6">
        <w:t xml:space="preserve">протоколы общественных обсуждений, </w:t>
      </w:r>
      <w:r w:rsidRPr="00DE53D6">
        <w:t xml:space="preserve">публичных слушаний на сайте </w:t>
      </w:r>
      <w:r w:rsidR="00C13EDA">
        <w:t>Перфиловского</w:t>
      </w:r>
      <w:r w:rsidR="00726F42" w:rsidRPr="00DE53D6">
        <w:t xml:space="preserve"> сельского</w:t>
      </w:r>
      <w:r w:rsidRPr="00DE53D6">
        <w:t xml:space="preserve"> поселения во вкладке "Градостроительство";</w:t>
      </w:r>
    </w:p>
    <w:p w:rsidR="008F1271" w:rsidRPr="00DE53D6" w:rsidRDefault="008F1271" w:rsidP="008F1271">
      <w:pPr>
        <w:ind w:firstLine="709"/>
        <w:jc w:val="both"/>
      </w:pPr>
      <w:r w:rsidRPr="00DE53D6">
        <w:t xml:space="preserve">- </w:t>
      </w:r>
      <w:r w:rsidR="00640AFC" w:rsidRPr="00DE53D6">
        <w:t>оформляет</w:t>
      </w:r>
      <w:r w:rsidRPr="00DE53D6">
        <w:t xml:space="preserve"> заключение по результатам публичных слушаний, и публикует их в установленном законом порядке.</w:t>
      </w:r>
    </w:p>
    <w:p w:rsidR="008F1271" w:rsidRPr="00DE53D6" w:rsidRDefault="00640AFC" w:rsidP="008F1271">
      <w:pPr>
        <w:ind w:firstLine="709"/>
        <w:jc w:val="both"/>
      </w:pPr>
      <w:r w:rsidRPr="00DE53D6">
        <w:t>8</w:t>
      </w:r>
      <w:r w:rsidR="008F1271" w:rsidRPr="00DE53D6">
        <w:t xml:space="preserve">.   По результатам </w:t>
      </w:r>
      <w:r w:rsidRPr="00DE53D6">
        <w:t xml:space="preserve">общественных обсуждений, </w:t>
      </w:r>
      <w:r w:rsidR="008F1271" w:rsidRPr="00DE53D6">
        <w:t xml:space="preserve">публичных слушаний комиссия обеспечивает подготовку заключения о результатах </w:t>
      </w:r>
      <w:r w:rsidR="00547C6C" w:rsidRPr="00DE53D6">
        <w:t xml:space="preserve">общественных обсуждений, </w:t>
      </w:r>
      <w:r w:rsidR="008F1271" w:rsidRPr="00DE53D6">
        <w:t xml:space="preserve">публичных слушаний. Заключение подписывается председателем комиссии, публикуется в </w:t>
      </w:r>
      <w:r w:rsidR="00C13EDA">
        <w:t>средствах массовой информации</w:t>
      </w:r>
      <w:r w:rsidR="008F1271" w:rsidRPr="00DE53D6">
        <w:t xml:space="preserve"> и размещается на сайте </w:t>
      </w:r>
      <w:r w:rsidR="00C13EDA">
        <w:t>Перфиловского</w:t>
      </w:r>
      <w:r w:rsidR="00726F42" w:rsidRPr="00DE53D6">
        <w:t xml:space="preserve"> сельского</w:t>
      </w:r>
      <w:r w:rsidR="008F1271" w:rsidRPr="00DE53D6">
        <w:t xml:space="preserve"> поселения.</w:t>
      </w:r>
    </w:p>
    <w:p w:rsidR="008F1271" w:rsidRPr="00DE53D6" w:rsidRDefault="00547C6C" w:rsidP="008F1271">
      <w:pPr>
        <w:ind w:firstLine="709"/>
        <w:jc w:val="both"/>
      </w:pPr>
      <w:r w:rsidRPr="00DE53D6">
        <w:t>9</w:t>
      </w:r>
      <w:r w:rsidR="008F1271" w:rsidRPr="00DE53D6">
        <w:t>.   Члены комиссии осуществляют свою деятельность на безвозмездной основе.</w:t>
      </w:r>
    </w:p>
    <w:p w:rsidR="008F1271" w:rsidRPr="00DE53D6" w:rsidRDefault="008F1271" w:rsidP="008F1271">
      <w:pPr>
        <w:ind w:firstLine="709"/>
        <w:jc w:val="both"/>
      </w:pPr>
      <w:r w:rsidRPr="00DE53D6">
        <w:t>1</w:t>
      </w:r>
      <w:r w:rsidR="00547C6C" w:rsidRPr="00DE53D6">
        <w:t>0. А</w:t>
      </w:r>
      <w:r w:rsidRPr="00DE53D6">
        <w:t xml:space="preserve">дминистрация </w:t>
      </w:r>
      <w:r w:rsidR="00C13EDA">
        <w:t>Перфиловского</w:t>
      </w:r>
      <w:r w:rsidRPr="00DE53D6">
        <w:t xml:space="preserve"> сельского поселения предоставляет комиссии необходимые помещения для проведения заседаний, публичных слушаний, хранения документов.</w:t>
      </w:r>
    </w:p>
    <w:p w:rsidR="008F1271" w:rsidRPr="00DE53D6" w:rsidRDefault="008F1271" w:rsidP="008F1271">
      <w:pPr>
        <w:ind w:firstLine="709"/>
        <w:jc w:val="both"/>
      </w:pPr>
      <w:r w:rsidRPr="00DE53D6">
        <w:t>1</w:t>
      </w:r>
      <w:r w:rsidR="00547C6C" w:rsidRPr="00DE53D6">
        <w:t xml:space="preserve">1. </w:t>
      </w:r>
      <w:r w:rsidRPr="00DE53D6">
        <w:t xml:space="preserve">Протоколы и документы комиссии хранятся в администрации </w:t>
      </w:r>
      <w:r w:rsidR="00C13EDA">
        <w:t>Перфиловского</w:t>
      </w:r>
      <w:r w:rsidR="00726F42" w:rsidRPr="00DE53D6">
        <w:t xml:space="preserve"> сельского</w:t>
      </w:r>
      <w:r w:rsidRPr="00DE53D6">
        <w:t xml:space="preserve"> поселения в соответствии с номенклатурой дел.</w:t>
      </w:r>
    </w:p>
    <w:p w:rsidR="008F1271" w:rsidRPr="00DE53D6" w:rsidRDefault="008F1271" w:rsidP="008F1271">
      <w:pPr>
        <w:ind w:firstLine="709"/>
        <w:jc w:val="both"/>
      </w:pPr>
    </w:p>
    <w:p w:rsidR="007C2663" w:rsidRPr="00DE53D6" w:rsidRDefault="008F1271" w:rsidP="008F1271">
      <w:pPr>
        <w:ind w:firstLine="709"/>
        <w:jc w:val="both"/>
        <w:rPr>
          <w:sz w:val="24"/>
          <w:szCs w:val="24"/>
        </w:rPr>
      </w:pPr>
      <w:r w:rsidRPr="00DE53D6">
        <w:t xml:space="preserve"> </w:t>
      </w:r>
      <w:r w:rsidR="00B06433" w:rsidRPr="00DE53D6">
        <w:rPr>
          <w:sz w:val="24"/>
          <w:szCs w:val="24"/>
        </w:rPr>
        <w:t xml:space="preserve">Глава </w:t>
      </w:r>
      <w:r w:rsidR="006E7D9B" w:rsidRPr="00DE53D6">
        <w:rPr>
          <w:sz w:val="24"/>
          <w:szCs w:val="24"/>
        </w:rPr>
        <w:t>3</w:t>
      </w:r>
      <w:r w:rsidR="00166192" w:rsidRPr="00DE53D6">
        <w:rPr>
          <w:sz w:val="24"/>
          <w:szCs w:val="24"/>
        </w:rPr>
        <w:t>.</w:t>
      </w:r>
      <w:r w:rsidR="007C2663" w:rsidRPr="00DE53D6">
        <w:rPr>
          <w:sz w:val="24"/>
          <w:szCs w:val="24"/>
        </w:rPr>
        <w:t xml:space="preserve"> </w:t>
      </w:r>
      <w:r w:rsidR="003C2314" w:rsidRPr="00DE53D6">
        <w:rPr>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E7D9B" w:rsidRPr="00DE53D6" w:rsidRDefault="006E7D9B" w:rsidP="000022EF">
      <w:pPr>
        <w:keepNext/>
        <w:spacing w:before="120" w:after="120"/>
        <w:ind w:firstLine="567"/>
        <w:jc w:val="both"/>
        <w:outlineLvl w:val="1"/>
        <w:rPr>
          <w:rFonts w:eastAsia="Times New Roman"/>
          <w:bCs/>
          <w:i/>
          <w:iCs/>
          <w:sz w:val="24"/>
          <w:szCs w:val="24"/>
          <w:lang w:val="x-none" w:eastAsia="x-none"/>
        </w:rPr>
      </w:pPr>
      <w:bookmarkStart w:id="16" w:name="_Toc515882709"/>
      <w:bookmarkStart w:id="17" w:name="_Toc455104855"/>
      <w:r w:rsidRPr="00DE53D6">
        <w:rPr>
          <w:rFonts w:eastAsia="Times New Roman"/>
          <w:bCs/>
          <w:i/>
          <w:iCs/>
          <w:sz w:val="24"/>
          <w:szCs w:val="24"/>
          <w:lang w:val="x-none" w:eastAsia="x-none"/>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16"/>
      <w:bookmarkEnd w:id="17"/>
    </w:p>
    <w:p w:rsidR="006E7D9B" w:rsidRPr="00DE53D6" w:rsidRDefault="006E7D9B" w:rsidP="000022EF">
      <w:pPr>
        <w:ind w:firstLine="567"/>
        <w:jc w:val="both"/>
        <w:rPr>
          <w:rFonts w:eastAsia="Times New Roman"/>
          <w:sz w:val="24"/>
          <w:szCs w:val="24"/>
        </w:rPr>
      </w:pPr>
      <w:r w:rsidRPr="00DE53D6">
        <w:rPr>
          <w:rFonts w:eastAsia="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E7D9B" w:rsidRPr="00DE53D6" w:rsidRDefault="006E7D9B" w:rsidP="000022EF">
      <w:pPr>
        <w:ind w:firstLine="567"/>
        <w:jc w:val="both"/>
        <w:rPr>
          <w:rFonts w:eastAsia="Times New Roman"/>
          <w:sz w:val="24"/>
          <w:szCs w:val="24"/>
        </w:rPr>
      </w:pPr>
      <w:r w:rsidRPr="00DE53D6">
        <w:rPr>
          <w:rFonts w:eastAsia="Times New Roman"/>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6E7D9B" w:rsidRPr="00DE53D6" w:rsidRDefault="006E7D9B" w:rsidP="000022EF">
      <w:pPr>
        <w:ind w:firstLine="567"/>
        <w:jc w:val="both"/>
        <w:rPr>
          <w:rFonts w:eastAsia="Times New Roman"/>
          <w:sz w:val="24"/>
          <w:szCs w:val="24"/>
        </w:rPr>
      </w:pPr>
      <w:r w:rsidRPr="00DE53D6">
        <w:rPr>
          <w:rFonts w:eastAsia="Times New Roman"/>
          <w:sz w:val="24"/>
          <w:szCs w:val="24"/>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w:t>
      </w:r>
      <w:r w:rsidR="005C4F44" w:rsidRPr="00DE53D6">
        <w:rPr>
          <w:rFonts w:eastAsia="Times New Roman"/>
          <w:sz w:val="24"/>
          <w:szCs w:val="24"/>
        </w:rPr>
        <w:t xml:space="preserve">разрешения главы местной администрации </w:t>
      </w:r>
      <w:r w:rsidR="00726F42" w:rsidRPr="00DE53D6">
        <w:rPr>
          <w:rFonts w:eastAsia="Times New Roman"/>
          <w:sz w:val="24"/>
          <w:szCs w:val="24"/>
        </w:rPr>
        <w:t>на условно</w:t>
      </w:r>
      <w:r w:rsidR="005C4F44" w:rsidRPr="00DE53D6">
        <w:rPr>
          <w:rFonts w:eastAsia="Times New Roman"/>
          <w:sz w:val="24"/>
          <w:szCs w:val="24"/>
        </w:rPr>
        <w:t xml:space="preserve"> разрешенный вид использования земельного участка, в соответствии </w:t>
      </w:r>
      <w:r w:rsidR="00726F42" w:rsidRPr="00DE53D6">
        <w:rPr>
          <w:rFonts w:eastAsia="Times New Roman"/>
          <w:sz w:val="24"/>
          <w:szCs w:val="24"/>
        </w:rPr>
        <w:t>с установленным</w:t>
      </w:r>
      <w:r w:rsidR="005C4F44" w:rsidRPr="00DE53D6">
        <w:rPr>
          <w:rFonts w:eastAsia="Times New Roman"/>
          <w:sz w:val="24"/>
          <w:szCs w:val="24"/>
        </w:rPr>
        <w:t xml:space="preserve"> ст. 39 Гр</w:t>
      </w:r>
      <w:r w:rsidR="00726F42" w:rsidRPr="00DE53D6">
        <w:rPr>
          <w:rFonts w:eastAsia="Times New Roman"/>
          <w:sz w:val="24"/>
          <w:szCs w:val="24"/>
        </w:rPr>
        <w:t>адостроительного кодекса</w:t>
      </w:r>
      <w:r w:rsidR="005C4F44" w:rsidRPr="00DE53D6">
        <w:rPr>
          <w:rFonts w:eastAsia="Times New Roman"/>
          <w:sz w:val="24"/>
          <w:szCs w:val="24"/>
        </w:rPr>
        <w:t xml:space="preserve"> РФ и настоящими Правилами порядком.</w:t>
      </w:r>
    </w:p>
    <w:p w:rsidR="006E7D9B" w:rsidRPr="00DE53D6" w:rsidRDefault="006E7D9B" w:rsidP="000022EF">
      <w:pPr>
        <w:ind w:firstLine="567"/>
        <w:jc w:val="both"/>
        <w:rPr>
          <w:rFonts w:eastAsia="Times New Roman"/>
          <w:sz w:val="24"/>
          <w:szCs w:val="24"/>
        </w:rPr>
      </w:pPr>
      <w:r w:rsidRPr="00DE53D6">
        <w:rPr>
          <w:rFonts w:eastAsia="Times New Roman"/>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C2663" w:rsidRPr="00DE53D6" w:rsidRDefault="007C2663" w:rsidP="000022EF">
      <w:pPr>
        <w:widowControl w:val="0"/>
        <w:tabs>
          <w:tab w:val="right" w:pos="567"/>
        </w:tabs>
        <w:ind w:firstLine="567"/>
        <w:jc w:val="both"/>
        <w:rPr>
          <w:sz w:val="24"/>
          <w:szCs w:val="24"/>
        </w:rPr>
      </w:pPr>
      <w:r w:rsidRPr="00DE53D6">
        <w:rPr>
          <w:sz w:val="24"/>
          <w:szCs w:val="24"/>
        </w:rPr>
        <w:t> </w:t>
      </w:r>
    </w:p>
    <w:p w:rsidR="006E7D9B" w:rsidRPr="00DE53D6" w:rsidRDefault="006E7D9B" w:rsidP="000022EF">
      <w:pPr>
        <w:keepNext/>
        <w:spacing w:after="120"/>
        <w:ind w:firstLine="567"/>
        <w:jc w:val="both"/>
        <w:outlineLvl w:val="1"/>
        <w:rPr>
          <w:rFonts w:eastAsia="Times New Roman"/>
          <w:bCs/>
          <w:i/>
          <w:iCs/>
          <w:sz w:val="24"/>
          <w:szCs w:val="24"/>
          <w:lang w:val="x-none" w:eastAsia="x-none"/>
        </w:rPr>
      </w:pPr>
      <w:bookmarkStart w:id="18" w:name="_Toc515882710"/>
      <w:bookmarkStart w:id="19" w:name="_Toc455104856"/>
      <w:r w:rsidRPr="00DE53D6">
        <w:rPr>
          <w:rFonts w:eastAsia="Times New Roman"/>
          <w:bCs/>
          <w:i/>
          <w:iCs/>
          <w:sz w:val="24"/>
          <w:szCs w:val="24"/>
          <w:lang w:val="x-none" w:eastAsia="x-none"/>
        </w:rPr>
        <w:t>Статья 11. Порядок предоставления разрешения на условно разрешенный вид использования</w:t>
      </w:r>
      <w:bookmarkEnd w:id="18"/>
      <w:bookmarkEnd w:id="19"/>
    </w:p>
    <w:p w:rsidR="006E7D9B" w:rsidRPr="00DE53D6" w:rsidRDefault="006E7D9B" w:rsidP="000022EF">
      <w:pPr>
        <w:ind w:firstLine="567"/>
        <w:jc w:val="both"/>
        <w:rPr>
          <w:rFonts w:eastAsia="Times New Roman"/>
          <w:sz w:val="24"/>
          <w:szCs w:val="24"/>
        </w:rPr>
      </w:pPr>
      <w:r w:rsidRPr="00DE53D6">
        <w:rPr>
          <w:rFonts w:eastAsia="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w:t>
      </w:r>
      <w:r w:rsidR="00F62F94" w:rsidRPr="00DE53D6">
        <w:rPr>
          <w:rFonts w:eastAsia="Times New Roman"/>
          <w:sz w:val="24"/>
          <w:szCs w:val="24"/>
        </w:rPr>
        <w:t>комиссию по землепользованию и застройки</w:t>
      </w:r>
      <w:r w:rsidRPr="00DE53D6">
        <w:rPr>
          <w:rFonts w:eastAsia="Times New Roman"/>
          <w:sz w:val="24"/>
          <w:szCs w:val="24"/>
        </w:rPr>
        <w:t xml:space="preserve"> заявление о предоставлении разрешения на условно разрешенный вид использования.</w:t>
      </w:r>
    </w:p>
    <w:p w:rsidR="006E7D9B" w:rsidRPr="00DE53D6" w:rsidRDefault="006E7D9B" w:rsidP="000022EF">
      <w:pPr>
        <w:ind w:firstLine="567"/>
        <w:jc w:val="both"/>
        <w:rPr>
          <w:rFonts w:eastAsia="Times New Roman"/>
          <w:sz w:val="24"/>
          <w:szCs w:val="24"/>
        </w:rPr>
      </w:pPr>
      <w:r w:rsidRPr="00DE53D6">
        <w:rPr>
          <w:rFonts w:eastAsia="Times New Roman"/>
          <w:sz w:val="24"/>
          <w:szCs w:val="24"/>
        </w:rPr>
        <w:t>2.</w:t>
      </w:r>
      <w:r w:rsidRPr="00DE53D6">
        <w:rPr>
          <w:rFonts w:eastAsia="Times New Roman"/>
          <w:sz w:val="24"/>
          <w:szCs w:val="24"/>
        </w:rPr>
        <w:tab/>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w:t>
      </w:r>
    </w:p>
    <w:p w:rsidR="006E7D9B" w:rsidRPr="00DE53D6" w:rsidRDefault="006E7D9B" w:rsidP="000022EF">
      <w:pPr>
        <w:ind w:firstLine="567"/>
        <w:jc w:val="both"/>
        <w:rPr>
          <w:rFonts w:eastAsia="Times New Roman"/>
          <w:sz w:val="24"/>
          <w:szCs w:val="24"/>
        </w:rPr>
      </w:pPr>
      <w:r w:rsidRPr="00DE53D6">
        <w:rPr>
          <w:rFonts w:eastAsia="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E7D9B" w:rsidRPr="00DE53D6" w:rsidRDefault="00BC556D" w:rsidP="000022EF">
      <w:pPr>
        <w:ind w:firstLine="567"/>
        <w:jc w:val="both"/>
        <w:rPr>
          <w:rFonts w:eastAsia="Times New Roman"/>
          <w:sz w:val="24"/>
          <w:szCs w:val="24"/>
        </w:rPr>
      </w:pPr>
      <w:r w:rsidRPr="00DE53D6">
        <w:rPr>
          <w:rFonts w:eastAsia="Times New Roman"/>
          <w:sz w:val="24"/>
          <w:szCs w:val="24"/>
        </w:rPr>
        <w:t>4</w:t>
      </w:r>
      <w:r w:rsidR="006E7D9B" w:rsidRPr="00DE53D6">
        <w:rPr>
          <w:rFonts w:eastAsia="Times New Roman"/>
          <w:sz w:val="24"/>
          <w:szCs w:val="24"/>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E7D9B" w:rsidRPr="00DE53D6" w:rsidRDefault="00BC556D" w:rsidP="000022EF">
      <w:pPr>
        <w:ind w:firstLine="567"/>
        <w:jc w:val="both"/>
        <w:rPr>
          <w:rFonts w:eastAsia="Times New Roman"/>
          <w:sz w:val="24"/>
          <w:szCs w:val="24"/>
        </w:rPr>
      </w:pPr>
      <w:r w:rsidRPr="00DE53D6">
        <w:rPr>
          <w:rFonts w:eastAsia="Times New Roman"/>
          <w:sz w:val="24"/>
          <w:szCs w:val="24"/>
        </w:rPr>
        <w:t>5</w:t>
      </w:r>
      <w:r w:rsidR="006E7D9B" w:rsidRPr="00DE53D6">
        <w:rPr>
          <w:rFonts w:eastAsia="Times New Roman"/>
          <w:sz w:val="24"/>
          <w:szCs w:val="24"/>
        </w:rPr>
        <w:t xml:space="preserve">. </w:t>
      </w:r>
      <w:r w:rsidRPr="00DE53D6">
        <w:rPr>
          <w:rFonts w:eastAsia="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 землепользованию и застройке рекомендует главе </w:t>
      </w:r>
      <w:r w:rsidR="00C13EDA">
        <w:rPr>
          <w:rFonts w:eastAsia="Times New Roman"/>
          <w:sz w:val="24"/>
          <w:szCs w:val="24"/>
        </w:rPr>
        <w:t>Перфиловского</w:t>
      </w:r>
      <w:r w:rsidRPr="00DE53D6">
        <w:rPr>
          <w:rFonts w:eastAsia="Times New Roman"/>
          <w:sz w:val="24"/>
          <w:szCs w:val="24"/>
        </w:rPr>
        <w:t xml:space="preserve"> сельского поселения принять решение о предоставлении разрешения на условно разрешенный вид использования или об отказе в предоставлении такого разрешения</w:t>
      </w:r>
      <w:r w:rsidR="006E7D9B" w:rsidRPr="00DE53D6">
        <w:rPr>
          <w:rFonts w:eastAsia="Times New Roman"/>
          <w:sz w:val="24"/>
          <w:szCs w:val="24"/>
        </w:rPr>
        <w:t>.</w:t>
      </w:r>
    </w:p>
    <w:p w:rsidR="006E7D9B" w:rsidRPr="00DE53D6" w:rsidRDefault="00BC556D" w:rsidP="000022EF">
      <w:pPr>
        <w:ind w:firstLine="567"/>
        <w:jc w:val="both"/>
        <w:rPr>
          <w:rFonts w:eastAsia="Times New Roman"/>
          <w:sz w:val="24"/>
          <w:szCs w:val="24"/>
        </w:rPr>
      </w:pPr>
      <w:r w:rsidRPr="00DE53D6">
        <w:rPr>
          <w:rFonts w:eastAsia="Times New Roman"/>
          <w:sz w:val="24"/>
          <w:szCs w:val="24"/>
        </w:rPr>
        <w:t>6</w:t>
      </w:r>
      <w:r w:rsidR="006E7D9B" w:rsidRPr="00DE53D6">
        <w:rPr>
          <w:rFonts w:eastAsia="Times New Roman"/>
          <w:sz w:val="24"/>
          <w:szCs w:val="24"/>
        </w:rPr>
        <w:t xml:space="preserve">. </w:t>
      </w:r>
      <w:r w:rsidRPr="00DE53D6">
        <w:rPr>
          <w:rFonts w:eastAsia="Times New Roman"/>
          <w:sz w:val="24"/>
          <w:szCs w:val="24"/>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C13EDA">
        <w:rPr>
          <w:rFonts w:eastAsia="Times New Roman"/>
          <w:sz w:val="24"/>
          <w:szCs w:val="24"/>
        </w:rPr>
        <w:t>Перфиловского</w:t>
      </w:r>
      <w:r w:rsidRPr="00DE53D6">
        <w:rPr>
          <w:rFonts w:eastAsia="Times New Roman"/>
          <w:sz w:val="24"/>
          <w:szCs w:val="24"/>
        </w:rPr>
        <w:t xml:space="preserve"> сельского поселения в информационно-телекоммуникационной сети «Интернет»</w:t>
      </w:r>
    </w:p>
    <w:p w:rsidR="006E7D9B" w:rsidRPr="00DE53D6" w:rsidRDefault="00BC556D" w:rsidP="000022EF">
      <w:pPr>
        <w:ind w:firstLine="567"/>
        <w:jc w:val="both"/>
        <w:rPr>
          <w:rFonts w:eastAsia="Times New Roman"/>
          <w:sz w:val="24"/>
          <w:szCs w:val="24"/>
        </w:rPr>
      </w:pPr>
      <w:r w:rsidRPr="00DE53D6">
        <w:rPr>
          <w:rFonts w:eastAsia="Times New Roman"/>
          <w:sz w:val="24"/>
          <w:szCs w:val="24"/>
        </w:rPr>
        <w:t>7</w:t>
      </w:r>
      <w:r w:rsidR="006E7D9B" w:rsidRPr="00DE53D6">
        <w:rPr>
          <w:rFonts w:eastAsia="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E7D9B" w:rsidRPr="00DE53D6" w:rsidRDefault="00BC556D" w:rsidP="000022EF">
      <w:pPr>
        <w:ind w:firstLine="567"/>
        <w:jc w:val="both"/>
        <w:rPr>
          <w:rFonts w:eastAsia="Times New Roman"/>
          <w:sz w:val="24"/>
          <w:szCs w:val="24"/>
        </w:rPr>
      </w:pPr>
      <w:r w:rsidRPr="00DE53D6">
        <w:rPr>
          <w:rFonts w:eastAsia="Times New Roman"/>
          <w:sz w:val="24"/>
          <w:szCs w:val="24"/>
        </w:rPr>
        <w:t>8</w:t>
      </w:r>
      <w:r w:rsidR="006E7D9B" w:rsidRPr="00DE53D6">
        <w:rPr>
          <w:rFonts w:eastAsia="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B2742" w:rsidRPr="00DE53D6" w:rsidRDefault="00BC556D" w:rsidP="000022EF">
      <w:pPr>
        <w:ind w:firstLine="567"/>
        <w:jc w:val="both"/>
        <w:rPr>
          <w:sz w:val="24"/>
          <w:szCs w:val="24"/>
        </w:rPr>
      </w:pPr>
      <w:r w:rsidRPr="00DE53D6">
        <w:rPr>
          <w:sz w:val="24"/>
          <w:szCs w:val="24"/>
        </w:rPr>
        <w:t>9</w:t>
      </w:r>
      <w:r w:rsidR="007B2742" w:rsidRPr="00DE53D6">
        <w:rPr>
          <w:sz w:val="24"/>
          <w:szCs w:val="24"/>
        </w:rPr>
        <w:t xml:space="preserve">. Со дня поступления в </w:t>
      </w:r>
      <w:r w:rsidR="004E1EC2" w:rsidRPr="00DE53D6">
        <w:rPr>
          <w:sz w:val="24"/>
          <w:szCs w:val="24"/>
        </w:rPr>
        <w:t xml:space="preserve">администрацию </w:t>
      </w:r>
      <w:r w:rsidR="00C13EDA">
        <w:rPr>
          <w:sz w:val="24"/>
          <w:szCs w:val="24"/>
        </w:rPr>
        <w:t>Перфиловского</w:t>
      </w:r>
      <w:r w:rsidR="004E1EC2" w:rsidRPr="00DE53D6">
        <w:rPr>
          <w:sz w:val="24"/>
          <w:szCs w:val="24"/>
        </w:rPr>
        <w:t xml:space="preserve"> сельского поселения</w:t>
      </w:r>
      <w:r w:rsidR="007B2742" w:rsidRPr="00DE53D6">
        <w:rPr>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w:t>
      </w:r>
      <w:r w:rsidR="004E1EC2" w:rsidRPr="00DE53D6">
        <w:rPr>
          <w:sz w:val="24"/>
          <w:szCs w:val="24"/>
        </w:rPr>
        <w:t xml:space="preserve">администрацией </w:t>
      </w:r>
      <w:r w:rsidR="00C13EDA">
        <w:rPr>
          <w:sz w:val="24"/>
          <w:szCs w:val="24"/>
        </w:rPr>
        <w:t>Перфиловского</w:t>
      </w:r>
      <w:r w:rsidR="004E1EC2" w:rsidRPr="00DE53D6">
        <w:rPr>
          <w:sz w:val="24"/>
          <w:szCs w:val="24"/>
        </w:rPr>
        <w:t xml:space="preserve"> сельского поселения</w:t>
      </w:r>
      <w:r w:rsidR="007B2742" w:rsidRPr="00DE53D6">
        <w:rPr>
          <w:sz w:val="24"/>
          <w:szCs w:val="24"/>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940C0B" w:rsidRPr="00DE53D6">
        <w:rPr>
          <w:sz w:val="24"/>
          <w:szCs w:val="24"/>
        </w:rPr>
        <w:t>Градостроительного кодекса РФ</w:t>
      </w:r>
      <w:r w:rsidR="007B2742" w:rsidRPr="00DE53D6">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D3545" w:rsidRPr="00DE53D6" w:rsidRDefault="00BC556D" w:rsidP="000022EF">
      <w:pPr>
        <w:ind w:firstLine="567"/>
        <w:jc w:val="both"/>
        <w:rPr>
          <w:sz w:val="24"/>
          <w:szCs w:val="24"/>
        </w:rPr>
      </w:pPr>
      <w:r w:rsidRPr="00DE53D6">
        <w:rPr>
          <w:sz w:val="24"/>
          <w:szCs w:val="24"/>
        </w:rPr>
        <w:t>10</w:t>
      </w:r>
      <w:r w:rsidR="007B2742" w:rsidRPr="00DE53D6">
        <w:rPr>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E7D9B" w:rsidRPr="00DE53D6" w:rsidRDefault="006E7D9B" w:rsidP="000022EF">
      <w:pPr>
        <w:keepNext/>
        <w:spacing w:before="120" w:after="120"/>
        <w:ind w:firstLine="567"/>
        <w:jc w:val="both"/>
        <w:outlineLvl w:val="1"/>
        <w:rPr>
          <w:rFonts w:eastAsia="Times New Roman"/>
          <w:bCs/>
          <w:i/>
          <w:iCs/>
          <w:sz w:val="24"/>
          <w:szCs w:val="24"/>
          <w:lang w:val="x-none" w:eastAsia="x-none"/>
        </w:rPr>
      </w:pPr>
      <w:bookmarkStart w:id="20" w:name="_Toc515882711"/>
      <w:bookmarkStart w:id="21" w:name="_Toc455104857"/>
      <w:r w:rsidRPr="00DE53D6">
        <w:rPr>
          <w:rFonts w:eastAsia="Times New Roman"/>
          <w:bCs/>
          <w:i/>
          <w:iCs/>
          <w:sz w:val="24"/>
          <w:szCs w:val="24"/>
          <w:lang w:val="x-none" w:eastAsia="x-none"/>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0"/>
      <w:bookmarkEnd w:id="21"/>
    </w:p>
    <w:p w:rsidR="006E7D9B" w:rsidRPr="00DE53D6" w:rsidRDefault="006E7D9B" w:rsidP="000022EF">
      <w:pPr>
        <w:ind w:firstLine="567"/>
        <w:jc w:val="both"/>
        <w:rPr>
          <w:rFonts w:eastAsia="Times New Roman"/>
          <w:sz w:val="24"/>
          <w:szCs w:val="24"/>
        </w:rPr>
      </w:pPr>
      <w:r w:rsidRPr="00DE53D6">
        <w:rPr>
          <w:rFonts w:eastAsia="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которые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E7D9B" w:rsidRPr="00DE53D6" w:rsidRDefault="006E7D9B" w:rsidP="000022EF">
      <w:pPr>
        <w:ind w:firstLine="567"/>
        <w:jc w:val="both"/>
        <w:rPr>
          <w:rFonts w:eastAsia="Times New Roman"/>
          <w:sz w:val="24"/>
          <w:szCs w:val="24"/>
        </w:rPr>
      </w:pPr>
      <w:r w:rsidRPr="00DE53D6">
        <w:rPr>
          <w:rFonts w:eastAsia="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E7D9B" w:rsidRPr="00DE53D6" w:rsidRDefault="006E7D9B" w:rsidP="000022EF">
      <w:pPr>
        <w:ind w:firstLine="567"/>
        <w:jc w:val="both"/>
        <w:rPr>
          <w:rFonts w:eastAsia="Times New Roman"/>
          <w:sz w:val="24"/>
          <w:szCs w:val="24"/>
        </w:rPr>
      </w:pPr>
      <w:r w:rsidRPr="00DE53D6">
        <w:rPr>
          <w:rFonts w:eastAsia="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BC556D" w:rsidRPr="00DE53D6">
        <w:rPr>
          <w:rFonts w:eastAsia="Times New Roman"/>
          <w:sz w:val="24"/>
          <w:szCs w:val="24"/>
        </w:rPr>
        <w:t>комиссию по землепользованию и застройки</w:t>
      </w:r>
      <w:r w:rsidRPr="00DE53D6">
        <w:rPr>
          <w:rFonts w:eastAsia="Times New Roman"/>
          <w:sz w:val="24"/>
          <w:szCs w:val="24"/>
        </w:rPr>
        <w:t xml:space="preserve"> заявление о предоставлении такого разрешения.</w:t>
      </w:r>
    </w:p>
    <w:p w:rsidR="006E7D9B" w:rsidRPr="00DE53D6" w:rsidRDefault="006E7D9B" w:rsidP="000022EF">
      <w:pPr>
        <w:ind w:firstLine="567"/>
        <w:jc w:val="both"/>
        <w:rPr>
          <w:rFonts w:eastAsia="Times New Roman"/>
          <w:sz w:val="24"/>
          <w:szCs w:val="24"/>
        </w:rPr>
      </w:pPr>
      <w:r w:rsidRPr="00DE53D6">
        <w:rPr>
          <w:rFonts w:eastAsia="Times New Roman"/>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E7D9B" w:rsidRPr="00DE53D6" w:rsidRDefault="006E7D9B" w:rsidP="000022EF">
      <w:pPr>
        <w:ind w:firstLine="567"/>
        <w:jc w:val="both"/>
        <w:rPr>
          <w:rFonts w:eastAsia="Times New Roman"/>
          <w:sz w:val="24"/>
          <w:szCs w:val="24"/>
        </w:rPr>
      </w:pPr>
      <w:r w:rsidRPr="00DE53D6">
        <w:rPr>
          <w:rFonts w:eastAsia="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E7D9B" w:rsidRPr="00DE53D6" w:rsidRDefault="006E7D9B" w:rsidP="000022EF">
      <w:pPr>
        <w:ind w:firstLine="567"/>
        <w:jc w:val="both"/>
        <w:rPr>
          <w:rFonts w:eastAsia="Times New Roman"/>
          <w:sz w:val="24"/>
          <w:szCs w:val="24"/>
        </w:rPr>
      </w:pPr>
      <w:r w:rsidRPr="00DE53D6">
        <w:rPr>
          <w:rFonts w:eastAsia="Times New Roman"/>
          <w:sz w:val="24"/>
          <w:szCs w:val="24"/>
        </w:rPr>
        <w:t xml:space="preserve">6. </w:t>
      </w:r>
      <w:r w:rsidR="003E3AFD" w:rsidRPr="00DE53D6">
        <w:rPr>
          <w:rFonts w:eastAsia="Times New Roman"/>
          <w:sz w:val="24"/>
          <w:szCs w:val="24"/>
        </w:rPr>
        <w:t xml:space="preserve">Глава </w:t>
      </w:r>
      <w:r w:rsidR="00C13EDA">
        <w:rPr>
          <w:rFonts w:eastAsia="Times New Roman"/>
          <w:sz w:val="24"/>
          <w:szCs w:val="24"/>
        </w:rPr>
        <w:t>Перфиловского</w:t>
      </w:r>
      <w:r w:rsidR="003E3AFD" w:rsidRPr="00DE53D6">
        <w:rPr>
          <w:rFonts w:eastAsia="Times New Roman"/>
          <w:sz w:val="24"/>
          <w:szCs w:val="24"/>
        </w:rPr>
        <w:t xml:space="preserve"> сельского поселения в течение семи дней со дня поступления, рекомендаций комиссии по землепользованию и застройке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0C0B" w:rsidRPr="00DE53D6" w:rsidRDefault="00940C0B" w:rsidP="000022EF">
      <w:pPr>
        <w:ind w:firstLine="567"/>
        <w:jc w:val="both"/>
        <w:rPr>
          <w:rFonts w:eastAsia="Times New Roman"/>
          <w:sz w:val="24"/>
          <w:szCs w:val="24"/>
        </w:rPr>
      </w:pPr>
      <w:r w:rsidRPr="00DE53D6">
        <w:rPr>
          <w:rFonts w:eastAsia="Times New Roman"/>
          <w:sz w:val="24"/>
          <w:szCs w:val="24"/>
        </w:rPr>
        <w:t xml:space="preserve">7. Со дня поступления в </w:t>
      </w:r>
      <w:r w:rsidR="004E1EC2" w:rsidRPr="00DE53D6">
        <w:rPr>
          <w:rFonts w:eastAsia="Times New Roman"/>
          <w:sz w:val="24"/>
          <w:szCs w:val="24"/>
        </w:rPr>
        <w:t xml:space="preserve">администрацию </w:t>
      </w:r>
      <w:r w:rsidR="00C13EDA">
        <w:rPr>
          <w:rFonts w:eastAsia="Times New Roman"/>
          <w:sz w:val="24"/>
          <w:szCs w:val="24"/>
        </w:rPr>
        <w:t>Перфиловского</w:t>
      </w:r>
      <w:r w:rsidR="004E1EC2" w:rsidRPr="00DE53D6">
        <w:rPr>
          <w:rFonts w:eastAsia="Times New Roman"/>
          <w:sz w:val="24"/>
          <w:szCs w:val="24"/>
        </w:rPr>
        <w:t xml:space="preserve"> сельского поселения</w:t>
      </w:r>
      <w:r w:rsidRPr="00DE53D6">
        <w:rPr>
          <w:rFonts w:eastAsia="Times New Roman"/>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003C2314" w:rsidRPr="00DE53D6">
        <w:rPr>
          <w:rFonts w:eastAsia="Times New Roman"/>
          <w:sz w:val="24"/>
          <w:szCs w:val="24"/>
        </w:rPr>
        <w:t>РФ</w:t>
      </w:r>
      <w:r w:rsidRPr="00DE53D6">
        <w:rPr>
          <w:rFonts w:eastAsia="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4E1EC2" w:rsidRPr="00DE53D6">
        <w:rPr>
          <w:rFonts w:eastAsia="Times New Roman"/>
          <w:sz w:val="24"/>
          <w:szCs w:val="24"/>
        </w:rPr>
        <w:t xml:space="preserve">администрацией </w:t>
      </w:r>
      <w:r w:rsidR="00C13EDA">
        <w:rPr>
          <w:rFonts w:eastAsia="Times New Roman"/>
          <w:sz w:val="24"/>
          <w:szCs w:val="24"/>
        </w:rPr>
        <w:t>Перфиловского</w:t>
      </w:r>
      <w:r w:rsidR="004E1EC2" w:rsidRPr="00DE53D6">
        <w:rPr>
          <w:rFonts w:eastAsia="Times New Roman"/>
          <w:sz w:val="24"/>
          <w:szCs w:val="24"/>
        </w:rPr>
        <w:t xml:space="preserve"> сельского поселения </w:t>
      </w:r>
      <w:r w:rsidRPr="00DE53D6">
        <w:rPr>
          <w:rFonts w:eastAsia="Times New Roman"/>
          <w:sz w:val="24"/>
          <w:szCs w:val="24"/>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40C0B" w:rsidRPr="00DE53D6" w:rsidRDefault="00940C0B" w:rsidP="000022EF">
      <w:pPr>
        <w:ind w:firstLine="567"/>
        <w:jc w:val="both"/>
        <w:rPr>
          <w:rFonts w:eastAsia="Times New Roman"/>
          <w:sz w:val="24"/>
          <w:szCs w:val="24"/>
        </w:rPr>
      </w:pPr>
      <w:r w:rsidRPr="00DE53D6">
        <w:rPr>
          <w:rFonts w:eastAsia="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E7D9B" w:rsidRPr="00DE53D6" w:rsidRDefault="006E7D9B" w:rsidP="000022EF">
      <w:pPr>
        <w:ind w:firstLine="567"/>
        <w:jc w:val="both"/>
        <w:rPr>
          <w:rFonts w:eastAsia="Times New Roman"/>
          <w:sz w:val="24"/>
          <w:szCs w:val="24"/>
        </w:rPr>
      </w:pPr>
    </w:p>
    <w:p w:rsidR="007C2663" w:rsidRPr="00DE53D6" w:rsidRDefault="00A36F59" w:rsidP="000022EF">
      <w:pPr>
        <w:pStyle w:val="1"/>
        <w:spacing w:before="0"/>
        <w:ind w:firstLine="567"/>
        <w:jc w:val="both"/>
        <w:rPr>
          <w:rFonts w:ascii="Times New Roman" w:hAnsi="Times New Roman" w:cs="Times New Roman"/>
          <w:color w:val="auto"/>
          <w:sz w:val="24"/>
          <w:szCs w:val="24"/>
        </w:rPr>
      </w:pPr>
      <w:r w:rsidRPr="00DE53D6">
        <w:rPr>
          <w:rFonts w:ascii="Times New Roman" w:eastAsia="Calibri" w:hAnsi="Times New Roman" w:cs="Times New Roman"/>
          <w:color w:val="auto"/>
          <w:sz w:val="24"/>
          <w:szCs w:val="24"/>
        </w:rPr>
        <w:t xml:space="preserve">Глава </w:t>
      </w:r>
      <w:r w:rsidR="006E7D9B" w:rsidRPr="00DE53D6">
        <w:rPr>
          <w:rFonts w:ascii="Times New Roman" w:eastAsia="Calibri" w:hAnsi="Times New Roman" w:cs="Times New Roman"/>
          <w:color w:val="auto"/>
          <w:sz w:val="24"/>
          <w:szCs w:val="24"/>
        </w:rPr>
        <w:t>4</w:t>
      </w:r>
      <w:r w:rsidR="007C2663" w:rsidRPr="00DE53D6">
        <w:rPr>
          <w:rFonts w:ascii="Times New Roman" w:eastAsia="Calibri" w:hAnsi="Times New Roman" w:cs="Times New Roman"/>
          <w:color w:val="auto"/>
          <w:sz w:val="24"/>
          <w:szCs w:val="24"/>
        </w:rPr>
        <w:t>.</w:t>
      </w:r>
      <w:r w:rsidR="007C2663" w:rsidRPr="00DE53D6">
        <w:rPr>
          <w:rFonts w:ascii="Times New Roman" w:hAnsi="Times New Roman" w:cs="Times New Roman"/>
          <w:noProof/>
          <w:color w:val="auto"/>
          <w:sz w:val="24"/>
          <w:szCs w:val="24"/>
        </w:rPr>
        <w:t xml:space="preserve"> </w:t>
      </w:r>
      <w:r w:rsidR="003C2314" w:rsidRPr="00DE53D6">
        <w:rPr>
          <w:rFonts w:ascii="Times New Roman" w:hAnsi="Times New Roman" w:cs="Times New Roman"/>
          <w:noProof/>
          <w:color w:val="auto"/>
          <w:sz w:val="24"/>
          <w:szCs w:val="24"/>
        </w:rPr>
        <w:t xml:space="preserve">Положение </w:t>
      </w:r>
      <w:r w:rsidR="008654C7" w:rsidRPr="00DE53D6">
        <w:rPr>
          <w:rFonts w:ascii="Times New Roman" w:hAnsi="Times New Roman" w:cs="Times New Roman"/>
          <w:noProof/>
          <w:color w:val="auto"/>
          <w:sz w:val="24"/>
          <w:szCs w:val="24"/>
        </w:rPr>
        <w:t>о подготовке</w:t>
      </w:r>
      <w:r w:rsidR="003C2314" w:rsidRPr="00DE53D6">
        <w:rPr>
          <w:rFonts w:ascii="Times New Roman" w:hAnsi="Times New Roman" w:cs="Times New Roman"/>
          <w:color w:val="auto"/>
          <w:sz w:val="24"/>
          <w:szCs w:val="24"/>
        </w:rPr>
        <w:t xml:space="preserve"> документации по планировке территории органами местного самоуправления</w:t>
      </w:r>
    </w:p>
    <w:p w:rsidR="006E7D9B" w:rsidRPr="00DE53D6" w:rsidRDefault="007C2663" w:rsidP="00D5506C">
      <w:pPr>
        <w:ind w:firstLine="567"/>
        <w:rPr>
          <w:rFonts w:eastAsia="Times New Roman"/>
          <w:bCs/>
          <w:i/>
          <w:iCs/>
          <w:sz w:val="24"/>
          <w:szCs w:val="24"/>
          <w:lang w:val="x-none" w:eastAsia="x-none"/>
        </w:rPr>
      </w:pPr>
      <w:r w:rsidRPr="00DE53D6">
        <w:rPr>
          <w:b/>
          <w:sz w:val="24"/>
          <w:szCs w:val="24"/>
        </w:rPr>
        <w:t> </w:t>
      </w:r>
      <w:bookmarkStart w:id="22" w:name="_Toc515882713"/>
      <w:bookmarkStart w:id="23" w:name="_Toc455104859"/>
      <w:r w:rsidR="006E7D9B" w:rsidRPr="00DE53D6">
        <w:rPr>
          <w:rFonts w:eastAsia="Times New Roman"/>
          <w:bCs/>
          <w:i/>
          <w:iCs/>
          <w:sz w:val="24"/>
          <w:szCs w:val="24"/>
          <w:lang w:val="x-none" w:eastAsia="x-none"/>
        </w:rPr>
        <w:t>Статья 13. Общие положения о планировке территории</w:t>
      </w:r>
      <w:bookmarkEnd w:id="22"/>
      <w:bookmarkEnd w:id="23"/>
    </w:p>
    <w:p w:rsidR="006E7D9B" w:rsidRPr="00DE53D6" w:rsidRDefault="006E7D9B" w:rsidP="000022EF">
      <w:pPr>
        <w:ind w:firstLine="567"/>
        <w:jc w:val="both"/>
        <w:rPr>
          <w:rFonts w:eastAsia="Times New Roman"/>
          <w:sz w:val="24"/>
          <w:szCs w:val="24"/>
        </w:rPr>
      </w:pPr>
      <w:r w:rsidRPr="00DE53D6">
        <w:rPr>
          <w:rFonts w:eastAsia="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E7D9B" w:rsidRPr="00DE53D6" w:rsidRDefault="006E7D9B" w:rsidP="000022EF">
      <w:pPr>
        <w:ind w:firstLine="567"/>
        <w:jc w:val="both"/>
        <w:rPr>
          <w:rFonts w:eastAsia="Times New Roman"/>
          <w:sz w:val="24"/>
          <w:szCs w:val="24"/>
        </w:rPr>
      </w:pPr>
      <w:r w:rsidRPr="00DE53D6">
        <w:rPr>
          <w:rFonts w:eastAsia="Times New Roman"/>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6E7D9B" w:rsidRPr="00DE53D6" w:rsidRDefault="006E7D9B" w:rsidP="000022EF">
      <w:pPr>
        <w:ind w:firstLine="567"/>
        <w:jc w:val="both"/>
        <w:rPr>
          <w:rFonts w:eastAsia="Times New Roman"/>
          <w:sz w:val="24"/>
          <w:szCs w:val="24"/>
        </w:rPr>
      </w:pPr>
      <w:r w:rsidRPr="00DE53D6">
        <w:rPr>
          <w:rFonts w:eastAsia="Times New Roman"/>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E7D9B" w:rsidRPr="00DE53D6" w:rsidRDefault="006E7D9B" w:rsidP="000022EF">
      <w:pPr>
        <w:ind w:firstLine="567"/>
        <w:jc w:val="both"/>
        <w:rPr>
          <w:rFonts w:eastAsia="Times New Roman"/>
          <w:sz w:val="24"/>
          <w:szCs w:val="24"/>
        </w:rPr>
      </w:pPr>
      <w:r w:rsidRPr="00DE53D6">
        <w:rPr>
          <w:rFonts w:eastAsia="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E7D9B" w:rsidRPr="00DE53D6" w:rsidRDefault="006E7D9B" w:rsidP="000022EF">
      <w:pPr>
        <w:ind w:firstLine="567"/>
        <w:jc w:val="both"/>
        <w:rPr>
          <w:rFonts w:eastAsia="Times New Roman"/>
          <w:sz w:val="24"/>
          <w:szCs w:val="24"/>
        </w:rPr>
      </w:pPr>
      <w:r w:rsidRPr="00DE53D6">
        <w:rPr>
          <w:rFonts w:eastAsia="Times New Roman"/>
          <w:sz w:val="24"/>
          <w:szCs w:val="24"/>
        </w:rPr>
        <w:t>2) необходимы установление, изменение или отмена красных линий;</w:t>
      </w:r>
    </w:p>
    <w:p w:rsidR="006E7D9B" w:rsidRPr="00DE53D6" w:rsidRDefault="006E7D9B" w:rsidP="000022EF">
      <w:pPr>
        <w:ind w:firstLine="567"/>
        <w:jc w:val="both"/>
        <w:rPr>
          <w:rFonts w:eastAsia="Times New Roman"/>
          <w:sz w:val="24"/>
          <w:szCs w:val="24"/>
        </w:rPr>
      </w:pPr>
      <w:r w:rsidRPr="00DE53D6">
        <w:rPr>
          <w:rFonts w:eastAsia="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E7D9B" w:rsidRPr="00DE53D6" w:rsidRDefault="006E7D9B" w:rsidP="000022EF">
      <w:pPr>
        <w:ind w:firstLine="567"/>
        <w:jc w:val="both"/>
        <w:rPr>
          <w:rFonts w:eastAsia="Times New Roman"/>
          <w:sz w:val="24"/>
          <w:szCs w:val="24"/>
        </w:rPr>
      </w:pPr>
      <w:r w:rsidRPr="00DE53D6">
        <w:rPr>
          <w:rFonts w:eastAsia="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E7D9B" w:rsidRPr="00DE53D6" w:rsidRDefault="006E7D9B" w:rsidP="000022EF">
      <w:pPr>
        <w:ind w:firstLine="567"/>
        <w:jc w:val="both"/>
        <w:rPr>
          <w:rFonts w:eastAsia="Times New Roman"/>
          <w:sz w:val="24"/>
          <w:szCs w:val="24"/>
        </w:rPr>
      </w:pPr>
      <w:r w:rsidRPr="00DE53D6">
        <w:rPr>
          <w:rFonts w:eastAsia="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E7D9B" w:rsidRPr="00DE53D6" w:rsidRDefault="006E7D9B" w:rsidP="000022EF">
      <w:pPr>
        <w:ind w:firstLine="567"/>
        <w:jc w:val="both"/>
        <w:rPr>
          <w:rFonts w:eastAsia="Times New Roman"/>
          <w:sz w:val="24"/>
          <w:szCs w:val="24"/>
        </w:rPr>
      </w:pPr>
      <w:r w:rsidRPr="00DE53D6">
        <w:rPr>
          <w:rFonts w:eastAsia="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E7D9B" w:rsidRPr="00DE53D6" w:rsidRDefault="006E7D9B" w:rsidP="000022EF">
      <w:pPr>
        <w:ind w:firstLine="567"/>
        <w:jc w:val="both"/>
        <w:rPr>
          <w:rFonts w:eastAsia="Times New Roman"/>
          <w:sz w:val="24"/>
          <w:szCs w:val="24"/>
        </w:rPr>
      </w:pPr>
      <w:r w:rsidRPr="00DE53D6">
        <w:rPr>
          <w:rFonts w:eastAsia="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6E7D9B" w:rsidRPr="00DE53D6" w:rsidRDefault="006E7D9B" w:rsidP="000022EF">
      <w:pPr>
        <w:ind w:firstLine="567"/>
        <w:jc w:val="both"/>
        <w:rPr>
          <w:rFonts w:eastAsia="Times New Roman"/>
          <w:sz w:val="24"/>
          <w:szCs w:val="24"/>
        </w:rPr>
      </w:pPr>
      <w:r w:rsidRPr="00DE53D6">
        <w:rPr>
          <w:rFonts w:eastAsia="Times New Roman"/>
          <w:sz w:val="24"/>
          <w:szCs w:val="24"/>
        </w:rPr>
        <w:t>3. Посредством документации по планировке территории определяются:</w:t>
      </w:r>
    </w:p>
    <w:p w:rsidR="006E7D9B" w:rsidRPr="00DE53D6" w:rsidRDefault="006E7D9B" w:rsidP="000022EF">
      <w:pPr>
        <w:ind w:firstLine="567"/>
        <w:jc w:val="both"/>
        <w:rPr>
          <w:rFonts w:eastAsia="Times New Roman"/>
          <w:sz w:val="24"/>
          <w:szCs w:val="24"/>
        </w:rPr>
      </w:pPr>
      <w:r w:rsidRPr="00DE53D6">
        <w:rPr>
          <w:rFonts w:eastAsia="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E7D9B" w:rsidRPr="00DE53D6" w:rsidRDefault="006E7D9B" w:rsidP="000022EF">
      <w:pPr>
        <w:ind w:firstLine="567"/>
        <w:jc w:val="both"/>
        <w:rPr>
          <w:rFonts w:eastAsia="Times New Roman"/>
          <w:sz w:val="24"/>
          <w:szCs w:val="24"/>
        </w:rPr>
      </w:pPr>
      <w:r w:rsidRPr="00DE53D6">
        <w:rPr>
          <w:rFonts w:eastAsia="Times New Roman"/>
          <w:sz w:val="24"/>
          <w:szCs w:val="24"/>
        </w:rPr>
        <w:t>2) линии градостроительного регулирования, в том числе:</w:t>
      </w:r>
    </w:p>
    <w:p w:rsidR="006E7D9B" w:rsidRPr="00DE53D6" w:rsidRDefault="006E7D9B" w:rsidP="000022EF">
      <w:pPr>
        <w:ind w:firstLine="567"/>
        <w:jc w:val="both"/>
        <w:rPr>
          <w:rFonts w:eastAsia="Times New Roman"/>
          <w:sz w:val="24"/>
          <w:szCs w:val="24"/>
        </w:rPr>
      </w:pPr>
      <w:r w:rsidRPr="00DE53D6">
        <w:rPr>
          <w:rFonts w:eastAsia="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6E7D9B" w:rsidRPr="00DE53D6" w:rsidRDefault="006E7D9B" w:rsidP="000022EF">
      <w:pPr>
        <w:ind w:firstLine="567"/>
        <w:jc w:val="both"/>
        <w:rPr>
          <w:rFonts w:eastAsia="Times New Roman"/>
          <w:sz w:val="24"/>
          <w:szCs w:val="24"/>
        </w:rPr>
      </w:pPr>
      <w:r w:rsidRPr="00DE53D6">
        <w:rPr>
          <w:rFonts w:eastAsia="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6E7D9B" w:rsidRPr="00DE53D6" w:rsidRDefault="006E7D9B" w:rsidP="000022EF">
      <w:pPr>
        <w:ind w:firstLine="567"/>
        <w:jc w:val="both"/>
        <w:rPr>
          <w:rFonts w:eastAsia="Times New Roman"/>
          <w:sz w:val="24"/>
          <w:szCs w:val="24"/>
        </w:rPr>
      </w:pPr>
      <w:r w:rsidRPr="00DE53D6">
        <w:rPr>
          <w:rFonts w:eastAsia="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6E7D9B" w:rsidRPr="00DE53D6" w:rsidRDefault="006E7D9B" w:rsidP="000022EF">
      <w:pPr>
        <w:ind w:firstLine="567"/>
        <w:jc w:val="both"/>
        <w:rPr>
          <w:rFonts w:eastAsia="Times New Roman"/>
          <w:sz w:val="24"/>
          <w:szCs w:val="24"/>
        </w:rPr>
      </w:pPr>
      <w:r w:rsidRPr="00DE53D6">
        <w:rPr>
          <w:rFonts w:eastAsia="Times New Roman"/>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6E7D9B" w:rsidRPr="00DE53D6" w:rsidRDefault="006E7D9B" w:rsidP="000022EF">
      <w:pPr>
        <w:ind w:firstLine="567"/>
        <w:jc w:val="both"/>
        <w:rPr>
          <w:rFonts w:eastAsia="Times New Roman"/>
          <w:sz w:val="24"/>
          <w:szCs w:val="24"/>
        </w:rPr>
      </w:pPr>
      <w:r w:rsidRPr="00DE53D6">
        <w:rPr>
          <w:rFonts w:eastAsia="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6E7D9B" w:rsidRPr="00DE53D6" w:rsidRDefault="006E7D9B" w:rsidP="000022EF">
      <w:pPr>
        <w:ind w:firstLine="567"/>
        <w:jc w:val="both"/>
        <w:rPr>
          <w:rFonts w:eastAsia="Times New Roman"/>
          <w:sz w:val="24"/>
          <w:szCs w:val="24"/>
        </w:rPr>
      </w:pPr>
      <w:r w:rsidRPr="00DE53D6">
        <w:rPr>
          <w:rFonts w:eastAsia="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71444" w:rsidRPr="00DE53D6" w:rsidRDefault="006E7D9B" w:rsidP="000022EF">
      <w:pPr>
        <w:ind w:firstLine="567"/>
        <w:jc w:val="both"/>
        <w:rPr>
          <w:rFonts w:eastAsia="Times New Roman"/>
          <w:sz w:val="24"/>
          <w:szCs w:val="24"/>
        </w:rPr>
      </w:pPr>
      <w:r w:rsidRPr="00DE53D6">
        <w:rPr>
          <w:rFonts w:eastAsia="Times New Roman"/>
          <w:sz w:val="24"/>
          <w:szCs w:val="24"/>
        </w:rPr>
        <w:t>ж) границы земельных участков на территориях существующей застройки, не разделенных на земельные участки;</w:t>
      </w:r>
    </w:p>
    <w:p w:rsidR="00371444" w:rsidRPr="00DE53D6" w:rsidRDefault="006E7D9B" w:rsidP="000022EF">
      <w:pPr>
        <w:ind w:firstLine="567"/>
        <w:jc w:val="both"/>
        <w:rPr>
          <w:rFonts w:eastAsia="Times New Roman"/>
          <w:sz w:val="24"/>
          <w:szCs w:val="24"/>
        </w:rPr>
      </w:pPr>
      <w:r w:rsidRPr="00DE53D6">
        <w:rPr>
          <w:rFonts w:eastAsia="Times New Roman"/>
          <w:sz w:val="24"/>
          <w:szCs w:val="24"/>
        </w:rPr>
        <w:t xml:space="preserve">3) </w:t>
      </w:r>
      <w:r w:rsidRPr="00DE53D6">
        <w:rPr>
          <w:rFonts w:eastAsia="Times New Roman"/>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371444" w:rsidRPr="00DE53D6" w:rsidRDefault="00371444" w:rsidP="000022EF">
      <w:pPr>
        <w:keepNext/>
        <w:spacing w:before="120" w:after="120"/>
        <w:ind w:firstLine="567"/>
        <w:jc w:val="both"/>
        <w:outlineLvl w:val="1"/>
        <w:rPr>
          <w:rFonts w:eastAsia="Times New Roman"/>
          <w:bCs/>
          <w:i/>
          <w:iCs/>
          <w:sz w:val="24"/>
          <w:szCs w:val="24"/>
          <w:lang w:val="x-none" w:eastAsia="x-none"/>
        </w:rPr>
      </w:pPr>
      <w:bookmarkStart w:id="24" w:name="_Toc515882714"/>
      <w:bookmarkStart w:id="25" w:name="_Toc455104860"/>
      <w:r w:rsidRPr="00DE53D6">
        <w:rPr>
          <w:rFonts w:eastAsia="Times New Roman"/>
          <w:bCs/>
          <w:i/>
          <w:iCs/>
          <w:sz w:val="24"/>
          <w:szCs w:val="24"/>
          <w:lang w:val="x-none" w:eastAsia="x-none"/>
        </w:rPr>
        <w:t>Статья 14. Проекты планировки территории</w:t>
      </w:r>
      <w:bookmarkEnd w:id="24"/>
      <w:bookmarkEnd w:id="25"/>
    </w:p>
    <w:p w:rsidR="00371444" w:rsidRPr="00DE53D6" w:rsidRDefault="00371444" w:rsidP="000022EF">
      <w:pPr>
        <w:ind w:firstLine="567"/>
        <w:jc w:val="both"/>
        <w:rPr>
          <w:rFonts w:eastAsia="Times New Roman"/>
          <w:sz w:val="24"/>
          <w:szCs w:val="24"/>
        </w:rPr>
      </w:pPr>
      <w:r w:rsidRPr="00DE53D6">
        <w:rPr>
          <w:rFonts w:eastAsia="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371444" w:rsidRPr="00DE53D6" w:rsidRDefault="00371444" w:rsidP="000022EF">
      <w:pPr>
        <w:ind w:firstLine="567"/>
        <w:jc w:val="both"/>
        <w:rPr>
          <w:rFonts w:eastAsia="Times New Roman"/>
          <w:sz w:val="24"/>
          <w:szCs w:val="24"/>
        </w:rPr>
      </w:pPr>
      <w:r w:rsidRPr="00DE53D6">
        <w:rPr>
          <w:rFonts w:eastAsia="Times New Roman"/>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3. Решение о подготовке документации по планировке территории применительно к территории </w:t>
      </w:r>
      <w:r w:rsidR="00C13EDA">
        <w:rPr>
          <w:rFonts w:eastAsia="Times New Roman"/>
          <w:sz w:val="24"/>
          <w:szCs w:val="24"/>
        </w:rPr>
        <w:t>Перфиловского</w:t>
      </w:r>
      <w:r w:rsidRPr="00DE53D6">
        <w:rPr>
          <w:rFonts w:eastAsia="Times New Roman"/>
          <w:sz w:val="24"/>
          <w:szCs w:val="24"/>
        </w:rPr>
        <w:t xml:space="preserve"> сельского поселения, за исключением случаев, указанных в частях 2 - 4.2 и 5.2 статьи 45 Градостроительного кодекса Российской Федерации, принимается администрацией </w:t>
      </w:r>
      <w:r w:rsidR="00C13EDA">
        <w:rPr>
          <w:rFonts w:eastAsia="Times New Roman"/>
          <w:sz w:val="24"/>
          <w:szCs w:val="24"/>
        </w:rPr>
        <w:t>Перфиловского</w:t>
      </w:r>
      <w:r w:rsidRPr="00DE53D6">
        <w:rPr>
          <w:rFonts w:eastAsia="Times New Roman"/>
          <w:sz w:val="24"/>
          <w:szCs w:val="24"/>
        </w:rPr>
        <w:t xml:space="preserve"> муниципального образования,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w:t>
      </w:r>
      <w:r w:rsidR="002D4001" w:rsidRPr="00DE53D6">
        <w:t xml:space="preserve"> </w:t>
      </w:r>
      <w:r w:rsidR="00C13EDA">
        <w:rPr>
          <w:rFonts w:eastAsia="Times New Roman"/>
          <w:sz w:val="24"/>
          <w:szCs w:val="24"/>
        </w:rPr>
        <w:t>Перфиловского</w:t>
      </w:r>
      <w:r w:rsidR="002D4001" w:rsidRPr="00DE53D6">
        <w:rPr>
          <w:rFonts w:eastAsia="Times New Roman"/>
          <w:sz w:val="24"/>
          <w:szCs w:val="24"/>
        </w:rPr>
        <w:t xml:space="preserve"> сельского </w:t>
      </w:r>
      <w:r w:rsidR="008654C7" w:rsidRPr="00DE53D6">
        <w:rPr>
          <w:rFonts w:eastAsia="Times New Roman"/>
          <w:sz w:val="24"/>
          <w:szCs w:val="24"/>
        </w:rPr>
        <w:t>поселения решения</w:t>
      </w:r>
      <w:r w:rsidRPr="00DE53D6">
        <w:rPr>
          <w:rFonts w:eastAsia="Times New Roman"/>
          <w:sz w:val="24"/>
          <w:szCs w:val="24"/>
        </w:rPr>
        <w:t xml:space="preserve"> о подготовке документации по планировке территории не требуется.</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w:t>
      </w:r>
      <w:r w:rsidR="00C13EDA">
        <w:rPr>
          <w:rFonts w:eastAsia="Times New Roman"/>
          <w:sz w:val="24"/>
          <w:szCs w:val="24"/>
        </w:rPr>
        <w:t>Перфиловского</w:t>
      </w:r>
      <w:r w:rsidRPr="00DE53D6">
        <w:rPr>
          <w:rFonts w:eastAsia="Times New Roman"/>
          <w:sz w:val="24"/>
          <w:szCs w:val="24"/>
        </w:rPr>
        <w:t xml:space="preserve"> сельского поселения,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В течение одного месяца со дня опубликования решения о подготовке проекта планировки территории физические или юридические лица вправе представить в администрацию </w:t>
      </w:r>
      <w:r w:rsidR="00C13EDA">
        <w:rPr>
          <w:rFonts w:eastAsia="Times New Roman"/>
          <w:sz w:val="24"/>
          <w:szCs w:val="24"/>
        </w:rPr>
        <w:t>Перфиловского</w:t>
      </w:r>
      <w:r w:rsidRPr="00DE53D6">
        <w:rPr>
          <w:rFonts w:eastAsia="Times New Roman"/>
          <w:sz w:val="24"/>
          <w:szCs w:val="24"/>
        </w:rPr>
        <w:t xml:space="preserve"> сельского поселения свои предложения о порядке, сроках подготовки и содержании проекта планировки территории.</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5. Заказчиками на разработку проектов планировки могут выступать уполномоченные органы администрации </w:t>
      </w:r>
      <w:r w:rsidR="00C13EDA">
        <w:rPr>
          <w:rFonts w:eastAsia="Times New Roman"/>
          <w:sz w:val="24"/>
          <w:szCs w:val="24"/>
        </w:rPr>
        <w:t>Перфиловского</w:t>
      </w:r>
      <w:r w:rsidRPr="00DE53D6">
        <w:rPr>
          <w:rFonts w:eastAsia="Times New Roman"/>
          <w:sz w:val="24"/>
          <w:szCs w:val="24"/>
        </w:rPr>
        <w:t xml:space="preserve"> сельского поселения и подведомственные им службы и организации, а также физические и (или) юридические лица.</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w:t>
      </w:r>
      <w:r w:rsidR="00C13EDA">
        <w:rPr>
          <w:rFonts w:eastAsia="Times New Roman"/>
          <w:sz w:val="24"/>
          <w:szCs w:val="24"/>
        </w:rPr>
        <w:t>Перфиловского</w:t>
      </w:r>
      <w:r w:rsidRPr="00DE53D6">
        <w:rPr>
          <w:rFonts w:eastAsia="Times New Roman"/>
          <w:sz w:val="24"/>
          <w:szCs w:val="24"/>
        </w:rPr>
        <w:t xml:space="preserve"> сельского поселения, на которых расположены земельные участки в формировании и (или) приобретении прав, на которые они заинтересованы.</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В случае если разработка проектов планировки территории </w:t>
      </w:r>
      <w:r w:rsidR="00C13EDA">
        <w:rPr>
          <w:rFonts w:eastAsia="Times New Roman"/>
          <w:sz w:val="24"/>
          <w:szCs w:val="24"/>
        </w:rPr>
        <w:t>Перфиловского</w:t>
      </w:r>
      <w:r w:rsidRPr="00DE53D6">
        <w:rPr>
          <w:rFonts w:eastAsia="Times New Roman"/>
          <w:sz w:val="24"/>
          <w:szCs w:val="24"/>
        </w:rPr>
        <w:t xml:space="preserve"> сельского поселения производится по заказам органов администрации данного муниципального образования и подведомственных им служб и организаций, ее финансирование осуществляется за счет средств бюджета </w:t>
      </w:r>
      <w:r w:rsidR="00C13EDA">
        <w:rPr>
          <w:rFonts w:eastAsia="Times New Roman"/>
          <w:sz w:val="24"/>
          <w:szCs w:val="24"/>
        </w:rPr>
        <w:t>Перфиловского</w:t>
      </w:r>
      <w:r w:rsidRPr="00DE53D6">
        <w:rPr>
          <w:rFonts w:eastAsia="Times New Roman"/>
          <w:sz w:val="24"/>
          <w:szCs w:val="24"/>
        </w:rPr>
        <w:t xml:space="preserve"> сельского поселения. Подготовка проектов планировки юридическими и физическими лицами осуществляется за счет средств указанных лиц.</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7. Подготовка документации по планировке территории </w:t>
      </w:r>
      <w:r w:rsidR="00C13EDA">
        <w:rPr>
          <w:rFonts w:eastAsia="Times New Roman"/>
          <w:sz w:val="24"/>
          <w:szCs w:val="24"/>
        </w:rPr>
        <w:t>Перфиловского</w:t>
      </w:r>
      <w:r w:rsidRPr="00DE53D6">
        <w:rPr>
          <w:rFonts w:eastAsia="Times New Roman"/>
          <w:sz w:val="24"/>
          <w:szCs w:val="24"/>
        </w:rPr>
        <w:t xml:space="preserve"> сельского поселения осуществляется на основании заключенного договора в соответствии с законодательством Российской Федерации.</w:t>
      </w:r>
    </w:p>
    <w:p w:rsidR="00371444" w:rsidRPr="00DE53D6" w:rsidRDefault="00371444" w:rsidP="000022EF">
      <w:pPr>
        <w:ind w:firstLine="567"/>
        <w:jc w:val="both"/>
        <w:rPr>
          <w:rFonts w:eastAsia="Times New Roman"/>
          <w:sz w:val="24"/>
          <w:szCs w:val="24"/>
        </w:rPr>
      </w:pPr>
      <w:r w:rsidRPr="00DE53D6">
        <w:rPr>
          <w:rFonts w:eastAsia="Times New Roman"/>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371444" w:rsidRPr="00DE53D6" w:rsidRDefault="00371444" w:rsidP="000022EF">
      <w:pPr>
        <w:ind w:firstLine="567"/>
        <w:jc w:val="both"/>
        <w:rPr>
          <w:rFonts w:eastAsia="Times New Roman"/>
          <w:sz w:val="24"/>
          <w:szCs w:val="24"/>
        </w:rPr>
      </w:pPr>
      <w:r w:rsidRPr="00DE53D6">
        <w:rPr>
          <w:rFonts w:eastAsia="Times New Roman"/>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8. </w:t>
      </w:r>
      <w:r w:rsidR="00A92C33" w:rsidRPr="00DE53D6">
        <w:rPr>
          <w:rFonts w:eastAsia="Times New Roman"/>
          <w:sz w:val="24"/>
          <w:szCs w:val="24"/>
        </w:rPr>
        <w:t xml:space="preserve">Администрация </w:t>
      </w:r>
      <w:r w:rsidR="00C13EDA">
        <w:rPr>
          <w:rFonts w:eastAsia="Times New Roman"/>
          <w:sz w:val="24"/>
          <w:szCs w:val="24"/>
        </w:rPr>
        <w:t>Перфиловского</w:t>
      </w:r>
      <w:r w:rsidR="00A92C33" w:rsidRPr="00DE53D6">
        <w:rPr>
          <w:rFonts w:eastAsia="Times New Roman"/>
          <w:sz w:val="24"/>
          <w:szCs w:val="24"/>
        </w:rPr>
        <w:t xml:space="preserve"> сельского поселения </w:t>
      </w:r>
      <w:r w:rsidRPr="00DE53D6">
        <w:rPr>
          <w:rFonts w:eastAsia="Times New Roman"/>
          <w:sz w:val="24"/>
          <w:szCs w:val="24"/>
        </w:rPr>
        <w:t xml:space="preserve">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w:t>
      </w:r>
      <w:r w:rsidR="00A92C33" w:rsidRPr="00DE53D6">
        <w:rPr>
          <w:rFonts w:eastAsia="Times New Roman"/>
          <w:sz w:val="24"/>
          <w:szCs w:val="24"/>
        </w:rPr>
        <w:t xml:space="preserve">администрацией </w:t>
      </w:r>
      <w:r w:rsidR="00C13EDA">
        <w:rPr>
          <w:rFonts w:eastAsia="Times New Roman"/>
          <w:sz w:val="24"/>
          <w:szCs w:val="24"/>
        </w:rPr>
        <w:t>Перфиловского</w:t>
      </w:r>
      <w:r w:rsidR="00A92C33" w:rsidRPr="00DE53D6">
        <w:rPr>
          <w:rFonts w:eastAsia="Times New Roman"/>
          <w:sz w:val="24"/>
          <w:szCs w:val="24"/>
        </w:rPr>
        <w:t xml:space="preserve"> сельского поселения</w:t>
      </w:r>
      <w:r w:rsidRPr="00DE53D6">
        <w:rPr>
          <w:rFonts w:eastAsia="Times New Roman"/>
          <w:sz w:val="24"/>
          <w:szCs w:val="24"/>
        </w:rPr>
        <w:t xml:space="preserve"> принимает решение о направлении указанной документации на утверждение главе </w:t>
      </w:r>
      <w:r w:rsidR="00C13EDA">
        <w:rPr>
          <w:rFonts w:eastAsia="Times New Roman"/>
          <w:sz w:val="24"/>
          <w:szCs w:val="24"/>
        </w:rPr>
        <w:t>Перфиловского</w:t>
      </w:r>
      <w:r w:rsidRPr="00DE53D6">
        <w:rPr>
          <w:rFonts w:eastAsia="Times New Roman"/>
          <w:sz w:val="24"/>
          <w:szCs w:val="24"/>
        </w:rPr>
        <w:t xml:space="preserve"> сельского поселения, либо о направлении ее на доработку с указанием даты ее повторного представления.</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общественных обсуждениях или публичных слушаниях в порядке, установленном действующим законодательством, Уставом </w:t>
      </w:r>
      <w:r w:rsidR="00C13EDA">
        <w:rPr>
          <w:rFonts w:eastAsia="Times New Roman"/>
          <w:sz w:val="24"/>
          <w:szCs w:val="24"/>
        </w:rPr>
        <w:t>Перфиловского</w:t>
      </w:r>
      <w:r w:rsidRPr="00DE53D6">
        <w:rPr>
          <w:rFonts w:eastAsia="Times New Roman"/>
          <w:sz w:val="24"/>
          <w:szCs w:val="24"/>
        </w:rPr>
        <w:t xml:space="preserve"> сельского поселения и настоящими Правилами. Обеспечение организации работ </w:t>
      </w:r>
      <w:r w:rsidR="008654C7" w:rsidRPr="00DE53D6">
        <w:rPr>
          <w:rFonts w:eastAsia="Times New Roman"/>
          <w:sz w:val="24"/>
          <w:szCs w:val="24"/>
        </w:rPr>
        <w:t>по проведению</w:t>
      </w:r>
      <w:r w:rsidRPr="00DE53D6">
        <w:rPr>
          <w:rFonts w:eastAsia="Times New Roman"/>
          <w:sz w:val="24"/>
          <w:szCs w:val="24"/>
        </w:rPr>
        <w:t xml:space="preserve"> общественных обсуждений, публичных слушаний осуществляет </w:t>
      </w:r>
      <w:r w:rsidR="00A92C33" w:rsidRPr="00DE53D6">
        <w:rPr>
          <w:rFonts w:eastAsia="Times New Roman"/>
          <w:sz w:val="24"/>
          <w:szCs w:val="24"/>
        </w:rPr>
        <w:t xml:space="preserve">администрация </w:t>
      </w:r>
      <w:r w:rsidR="00C13EDA">
        <w:rPr>
          <w:rFonts w:eastAsia="Times New Roman"/>
          <w:sz w:val="24"/>
          <w:szCs w:val="24"/>
        </w:rPr>
        <w:t>Перфиловского</w:t>
      </w:r>
      <w:r w:rsidR="00A92C33" w:rsidRPr="00DE53D6">
        <w:rPr>
          <w:rFonts w:eastAsia="Times New Roman"/>
          <w:sz w:val="24"/>
          <w:szCs w:val="24"/>
        </w:rPr>
        <w:t xml:space="preserve"> сельского поселения</w:t>
      </w:r>
      <w:r w:rsidRPr="00DE53D6">
        <w:rPr>
          <w:rFonts w:eastAsia="Times New Roman"/>
          <w:sz w:val="24"/>
          <w:szCs w:val="24"/>
        </w:rPr>
        <w:t>. Расходы по обеспечению общественных обсуждений, публичных слушаний несет заказчик.</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10. Глава </w:t>
      </w:r>
      <w:r w:rsidR="00C13EDA">
        <w:rPr>
          <w:rFonts w:eastAsia="Times New Roman"/>
          <w:sz w:val="24"/>
          <w:szCs w:val="24"/>
        </w:rPr>
        <w:t>Перфиловского</w:t>
      </w:r>
      <w:r w:rsidRPr="00DE53D6">
        <w:rPr>
          <w:rFonts w:eastAsia="Times New Roman"/>
          <w:sz w:val="24"/>
          <w:szCs w:val="24"/>
        </w:rPr>
        <w:t xml:space="preserve"> сельского поселения с учетом заключения о результатах общественных обсуждений, публичных слушаний по проекту планировки территории, </w:t>
      </w:r>
      <w:r w:rsidR="008654C7" w:rsidRPr="00DE53D6">
        <w:rPr>
          <w:rFonts w:eastAsia="Times New Roman"/>
          <w:sz w:val="24"/>
          <w:szCs w:val="24"/>
        </w:rPr>
        <w:t>заключения уполномоченного</w:t>
      </w:r>
      <w:r w:rsidRPr="00DE53D6">
        <w:rPr>
          <w:rFonts w:eastAsia="Times New Roman"/>
          <w:sz w:val="24"/>
          <w:szCs w:val="24"/>
        </w:rPr>
        <w:t xml:space="preserve"> органа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00C13EDA">
        <w:rPr>
          <w:rFonts w:eastAsia="Times New Roman"/>
          <w:sz w:val="24"/>
          <w:szCs w:val="24"/>
        </w:rPr>
        <w:t>Перфиловского</w:t>
      </w:r>
      <w:r w:rsidRPr="00DE53D6">
        <w:rPr>
          <w:rFonts w:eastAsia="Times New Roman"/>
          <w:sz w:val="24"/>
          <w:szCs w:val="24"/>
        </w:rPr>
        <w:t xml:space="preserve"> сельского поселения, иной официальной информации, и размещается на официальном сайте </w:t>
      </w:r>
      <w:r w:rsidR="00C13EDA">
        <w:rPr>
          <w:rFonts w:eastAsia="Times New Roman"/>
          <w:sz w:val="24"/>
          <w:szCs w:val="24"/>
        </w:rPr>
        <w:t>Перфиловского</w:t>
      </w:r>
      <w:r w:rsidRPr="00DE53D6">
        <w:rPr>
          <w:rFonts w:eastAsia="Times New Roman"/>
          <w:sz w:val="24"/>
          <w:szCs w:val="24"/>
        </w:rPr>
        <w:t xml:space="preserve"> </w:t>
      </w:r>
      <w:r w:rsidR="008654C7" w:rsidRPr="00DE53D6">
        <w:rPr>
          <w:rFonts w:eastAsia="Times New Roman"/>
          <w:sz w:val="24"/>
          <w:szCs w:val="24"/>
        </w:rPr>
        <w:t>сельского поселения</w:t>
      </w:r>
      <w:r w:rsidRPr="00DE53D6">
        <w:rPr>
          <w:rFonts w:eastAsia="Times New Roman"/>
          <w:sz w:val="24"/>
          <w:szCs w:val="24"/>
        </w:rPr>
        <w:t xml:space="preserve"> в информационно-телекоммуникационной сети «Интернет», в течение семи дней со дня утверждения указанной документации.</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12. Проект планировки территории выполняется не менее, чем в 2-х экземплярах, если заказчиком указанного проекта является администрация </w:t>
      </w:r>
      <w:r w:rsidR="00C13EDA">
        <w:rPr>
          <w:rFonts w:eastAsia="Times New Roman"/>
          <w:sz w:val="24"/>
          <w:szCs w:val="24"/>
        </w:rPr>
        <w:t>Перфиловского</w:t>
      </w:r>
      <w:r w:rsidRPr="00DE53D6">
        <w:rPr>
          <w:rFonts w:eastAsia="Times New Roman"/>
          <w:sz w:val="24"/>
          <w:szCs w:val="24"/>
        </w:rPr>
        <w:t xml:space="preserve"> сельского </w:t>
      </w:r>
      <w:r w:rsidR="008654C7" w:rsidRPr="00DE53D6">
        <w:rPr>
          <w:rFonts w:eastAsia="Times New Roman"/>
          <w:sz w:val="24"/>
          <w:szCs w:val="24"/>
        </w:rPr>
        <w:t>поселения и</w:t>
      </w:r>
      <w:r w:rsidRPr="00DE53D6">
        <w:rPr>
          <w:rFonts w:eastAsia="Times New Roman"/>
          <w:sz w:val="24"/>
          <w:szCs w:val="24"/>
        </w:rPr>
        <w:t xml:space="preserve">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муниципального образования.</w:t>
      </w:r>
    </w:p>
    <w:p w:rsidR="00371444" w:rsidRPr="00DE53D6" w:rsidRDefault="00371444" w:rsidP="000022EF">
      <w:pPr>
        <w:ind w:firstLine="567"/>
        <w:jc w:val="both"/>
        <w:rPr>
          <w:rFonts w:eastAsia="Times New Roman"/>
          <w:sz w:val="24"/>
          <w:szCs w:val="24"/>
        </w:rPr>
      </w:pPr>
      <w:r w:rsidRPr="00DE53D6">
        <w:rPr>
          <w:rFonts w:eastAsia="Times New Roman"/>
          <w:sz w:val="24"/>
          <w:szCs w:val="24"/>
        </w:rPr>
        <w:t>13. Разработка проектов планировки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rsidR="00371444" w:rsidRPr="00DE53D6" w:rsidRDefault="00371444" w:rsidP="000022EF">
      <w:pPr>
        <w:ind w:firstLine="567"/>
        <w:jc w:val="both"/>
        <w:rPr>
          <w:rFonts w:eastAsia="Times New Roman"/>
          <w:sz w:val="24"/>
          <w:szCs w:val="24"/>
        </w:rPr>
      </w:pPr>
      <w:r w:rsidRPr="00DE53D6">
        <w:rPr>
          <w:rFonts w:eastAsia="Times New Roman"/>
          <w:sz w:val="24"/>
          <w:szCs w:val="24"/>
        </w:rPr>
        <w:t>14. Разработка проектов планировки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371444" w:rsidRPr="00DE53D6" w:rsidRDefault="00371444" w:rsidP="000022EF">
      <w:pPr>
        <w:ind w:firstLine="567"/>
        <w:jc w:val="both"/>
        <w:rPr>
          <w:rFonts w:eastAsia="Times New Roman"/>
          <w:sz w:val="24"/>
          <w:szCs w:val="24"/>
        </w:rPr>
      </w:pPr>
      <w:r w:rsidRPr="00DE53D6">
        <w:rPr>
          <w:rFonts w:eastAsia="Times New Roman"/>
          <w:sz w:val="24"/>
          <w:szCs w:val="24"/>
        </w:rPr>
        <w:t>15. Используемые при подготовке проекта планировки территории топографические планы и карты приобретаются заказчиком.</w:t>
      </w:r>
    </w:p>
    <w:p w:rsidR="00371444" w:rsidRPr="00DE53D6" w:rsidRDefault="00371444" w:rsidP="000022EF">
      <w:pPr>
        <w:ind w:firstLine="567"/>
        <w:jc w:val="both"/>
        <w:rPr>
          <w:rFonts w:eastAsia="Times New Roman"/>
          <w:sz w:val="24"/>
          <w:szCs w:val="24"/>
        </w:rPr>
      </w:pPr>
      <w:r w:rsidRPr="00DE53D6">
        <w:rPr>
          <w:rFonts w:eastAsia="Times New Roman"/>
          <w:sz w:val="24"/>
          <w:szCs w:val="24"/>
        </w:rPr>
        <w:t>16. Проекты планировки подлежат согласованию в соответствии с требованиями Градостроительного кодекса РФ.</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17. Подготовка проекта планировки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w:t>
      </w:r>
      <w:r w:rsidR="00C13EDA">
        <w:rPr>
          <w:rFonts w:eastAsia="Times New Roman"/>
          <w:sz w:val="24"/>
          <w:szCs w:val="24"/>
        </w:rPr>
        <w:t>Перфиловского</w:t>
      </w:r>
      <w:r w:rsidRPr="00DE53D6">
        <w:rPr>
          <w:rFonts w:eastAsia="Times New Roman"/>
          <w:sz w:val="24"/>
          <w:szCs w:val="24"/>
        </w:rPr>
        <w:t xml:space="preserve"> сельского поселения, то заказчик должен согласовать техническое задание так же и с администрацией </w:t>
      </w:r>
      <w:r w:rsidR="00C13EDA">
        <w:rPr>
          <w:rFonts w:eastAsia="Times New Roman"/>
          <w:sz w:val="24"/>
          <w:szCs w:val="24"/>
        </w:rPr>
        <w:t>Перфиловского</w:t>
      </w:r>
      <w:r w:rsidRPr="00DE53D6">
        <w:rPr>
          <w:rFonts w:eastAsia="Times New Roman"/>
          <w:sz w:val="24"/>
          <w:szCs w:val="24"/>
        </w:rPr>
        <w:t xml:space="preserve"> </w:t>
      </w:r>
      <w:r w:rsidR="008654C7" w:rsidRPr="00DE53D6">
        <w:rPr>
          <w:rFonts w:eastAsia="Times New Roman"/>
          <w:sz w:val="24"/>
          <w:szCs w:val="24"/>
        </w:rPr>
        <w:t>сельского поселения</w:t>
      </w:r>
      <w:r w:rsidRPr="00DE53D6">
        <w:rPr>
          <w:rFonts w:eastAsia="Times New Roman"/>
          <w:sz w:val="24"/>
          <w:szCs w:val="24"/>
        </w:rPr>
        <w:t>.</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18.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w:t>
      </w:r>
      <w:proofErr w:type="gramStart"/>
      <w:r w:rsidRPr="00DE53D6">
        <w:rPr>
          <w:rFonts w:eastAsia="Times New Roman"/>
          <w:sz w:val="24"/>
          <w:szCs w:val="24"/>
        </w:rPr>
        <w:t>заказчика</w:t>
      </w:r>
      <w:proofErr w:type="gramEnd"/>
      <w:r w:rsidRPr="00DE53D6">
        <w:rPr>
          <w:rFonts w:eastAsia="Times New Roman"/>
          <w:sz w:val="24"/>
          <w:szCs w:val="24"/>
        </w:rPr>
        <w:t xml:space="preserve"> или инициатора разработки проекта планировки территории, то оно рассматривается администрацией </w:t>
      </w:r>
      <w:r w:rsidR="00C13EDA">
        <w:rPr>
          <w:rFonts w:eastAsia="Times New Roman"/>
          <w:sz w:val="24"/>
          <w:szCs w:val="24"/>
        </w:rPr>
        <w:t>Перфиловского</w:t>
      </w:r>
      <w:r w:rsidRPr="00DE53D6">
        <w:rPr>
          <w:rFonts w:eastAsia="Times New Roman"/>
          <w:sz w:val="24"/>
          <w:szCs w:val="24"/>
        </w:rPr>
        <w:t xml:space="preserve"> сельского поселения только после согласования технического задания владельцами таких участков.</w:t>
      </w:r>
    </w:p>
    <w:p w:rsidR="00371444" w:rsidRPr="00DE53D6" w:rsidRDefault="00371444" w:rsidP="000022EF">
      <w:pPr>
        <w:ind w:firstLine="567"/>
        <w:jc w:val="both"/>
        <w:rPr>
          <w:rFonts w:eastAsia="Times New Roman"/>
          <w:sz w:val="24"/>
          <w:szCs w:val="24"/>
        </w:rPr>
      </w:pPr>
      <w:r w:rsidRPr="00DE53D6">
        <w:rPr>
          <w:rFonts w:eastAsia="Times New Roman"/>
          <w:sz w:val="24"/>
          <w:szCs w:val="24"/>
        </w:rPr>
        <w:t xml:space="preserve">19. Проекты планировки территории разрабатываются на основании настоящих Правил, генерального плана </w:t>
      </w:r>
      <w:r w:rsidR="00C13EDA">
        <w:rPr>
          <w:rFonts w:eastAsia="Times New Roman"/>
          <w:sz w:val="24"/>
          <w:szCs w:val="24"/>
        </w:rPr>
        <w:t>Перфиловского</w:t>
      </w:r>
      <w:r w:rsidRPr="00DE53D6">
        <w:rPr>
          <w:rFonts w:eastAsia="Times New Roman"/>
          <w:sz w:val="24"/>
          <w:szCs w:val="24"/>
        </w:rPr>
        <w:t xml:space="preserve"> сельского поселения, а </w:t>
      </w:r>
      <w:r w:rsidR="008654C7" w:rsidRPr="00DE53D6">
        <w:rPr>
          <w:rFonts w:eastAsia="Times New Roman"/>
          <w:sz w:val="24"/>
          <w:szCs w:val="24"/>
        </w:rPr>
        <w:t>также</w:t>
      </w:r>
      <w:r w:rsidRPr="00DE53D6">
        <w:rPr>
          <w:rFonts w:eastAsia="Times New Roman"/>
          <w:sz w:val="24"/>
          <w:szCs w:val="24"/>
        </w:rPr>
        <w:t xml:space="preserve"> с учетом ранее разработанной и утвержденной иной градостроительной документации, в том числе проектов планировки и проектов застройки, а </w:t>
      </w:r>
      <w:r w:rsidR="008654C7" w:rsidRPr="00DE53D6">
        <w:rPr>
          <w:rFonts w:eastAsia="Times New Roman"/>
          <w:sz w:val="24"/>
          <w:szCs w:val="24"/>
        </w:rPr>
        <w:t>также</w:t>
      </w:r>
      <w:r w:rsidRPr="00DE53D6">
        <w:rPr>
          <w:rFonts w:eastAsia="Times New Roman"/>
          <w:sz w:val="24"/>
          <w:szCs w:val="24"/>
        </w:rPr>
        <w:t xml:space="preserve"> в соответствии с техническими регламентами.</w:t>
      </w:r>
    </w:p>
    <w:p w:rsidR="00371444" w:rsidRPr="00DE53D6" w:rsidRDefault="00371444" w:rsidP="000022EF">
      <w:pPr>
        <w:ind w:firstLine="567"/>
        <w:jc w:val="both"/>
        <w:rPr>
          <w:rFonts w:eastAsia="Times New Roman"/>
          <w:sz w:val="24"/>
          <w:szCs w:val="24"/>
        </w:rPr>
      </w:pPr>
      <w:r w:rsidRPr="00DE53D6">
        <w:rPr>
          <w:rFonts w:eastAsia="Times New Roman"/>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371444" w:rsidRPr="00DE53D6" w:rsidRDefault="00371444" w:rsidP="000022EF">
      <w:pPr>
        <w:ind w:firstLine="567"/>
        <w:jc w:val="both"/>
        <w:rPr>
          <w:rFonts w:eastAsia="Times New Roman"/>
          <w:sz w:val="24"/>
          <w:szCs w:val="24"/>
        </w:rPr>
      </w:pPr>
      <w:r w:rsidRPr="00DE53D6">
        <w:rPr>
          <w:rFonts w:eastAsia="Times New Roman"/>
          <w:sz w:val="24"/>
          <w:szCs w:val="24"/>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rsidR="00371444" w:rsidRPr="00DE53D6" w:rsidRDefault="00371444" w:rsidP="000022EF">
      <w:pPr>
        <w:ind w:firstLine="567"/>
        <w:jc w:val="both"/>
        <w:rPr>
          <w:rFonts w:eastAsia="Times New Roman"/>
          <w:sz w:val="24"/>
          <w:szCs w:val="24"/>
        </w:rPr>
      </w:pPr>
      <w:r w:rsidRPr="00DE53D6">
        <w:rPr>
          <w:rFonts w:eastAsia="Times New Roman"/>
          <w:sz w:val="24"/>
          <w:szCs w:val="24"/>
        </w:rPr>
        <w:t>22. Проект планировки территории является основой для разработки проектов межевания территорий.</w:t>
      </w:r>
    </w:p>
    <w:p w:rsidR="00371444" w:rsidRPr="00DE53D6" w:rsidRDefault="00371444" w:rsidP="000022EF">
      <w:pPr>
        <w:ind w:firstLine="567"/>
        <w:jc w:val="both"/>
        <w:rPr>
          <w:rFonts w:eastAsia="Times New Roman"/>
          <w:b/>
          <w:bCs/>
          <w:sz w:val="24"/>
          <w:szCs w:val="24"/>
        </w:rPr>
      </w:pPr>
    </w:p>
    <w:p w:rsidR="00371444" w:rsidRPr="00DE53D6" w:rsidRDefault="00371444" w:rsidP="000022EF">
      <w:pPr>
        <w:keepNext/>
        <w:ind w:firstLine="567"/>
        <w:jc w:val="both"/>
        <w:outlineLvl w:val="1"/>
        <w:rPr>
          <w:rFonts w:eastAsia="Times New Roman"/>
          <w:bCs/>
          <w:i/>
          <w:iCs/>
          <w:sz w:val="24"/>
          <w:szCs w:val="24"/>
          <w:lang w:val="x-none" w:eastAsia="x-none"/>
        </w:rPr>
      </w:pPr>
      <w:bookmarkStart w:id="26" w:name="_Toc515882715"/>
      <w:bookmarkStart w:id="27" w:name="_Toc455104861"/>
      <w:r w:rsidRPr="00DE53D6">
        <w:rPr>
          <w:rFonts w:eastAsia="Times New Roman"/>
          <w:bCs/>
          <w:i/>
          <w:iCs/>
          <w:sz w:val="24"/>
          <w:szCs w:val="24"/>
          <w:lang w:val="x-none" w:eastAsia="x-none"/>
        </w:rPr>
        <w:t>Статья 15. Проекты межевания территорий</w:t>
      </w:r>
      <w:bookmarkEnd w:id="26"/>
      <w:bookmarkEnd w:id="27"/>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w:t>
      </w:r>
      <w:r w:rsidR="00C13EDA">
        <w:rPr>
          <w:rFonts w:eastAsia="Times New Roman"/>
          <w:sz w:val="24"/>
          <w:szCs w:val="24"/>
        </w:rPr>
        <w:t>Перфиловского</w:t>
      </w:r>
      <w:r w:rsidR="002D4001" w:rsidRPr="00DE53D6">
        <w:rPr>
          <w:rFonts w:eastAsia="Times New Roman"/>
          <w:sz w:val="24"/>
          <w:szCs w:val="24"/>
        </w:rPr>
        <w:t xml:space="preserve"> сельского поселения </w:t>
      </w:r>
      <w:r w:rsidRPr="00DE53D6">
        <w:rPr>
          <w:rFonts w:eastAsia="Times New Roman"/>
          <w:sz w:val="24"/>
          <w:szCs w:val="24"/>
        </w:rPr>
        <w:t>функциональной зоны.</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 xml:space="preserve">2. Подготовка проекта межевания территории </w:t>
      </w:r>
      <w:proofErr w:type="gramStart"/>
      <w:r w:rsidRPr="00DE53D6">
        <w:rPr>
          <w:rFonts w:eastAsia="Times New Roman"/>
          <w:sz w:val="24"/>
          <w:szCs w:val="24"/>
        </w:rPr>
        <w:t>осуществляется</w:t>
      </w:r>
      <w:proofErr w:type="gramEnd"/>
      <w:r w:rsidRPr="00DE53D6">
        <w:rPr>
          <w:rFonts w:eastAsia="Times New Roman"/>
          <w:sz w:val="24"/>
          <w:szCs w:val="24"/>
        </w:rPr>
        <w:t xml:space="preserve"> для:</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1) определения местоположения границ образуемых и изменяемых земельных участков;</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371444" w:rsidRPr="00DE53D6" w:rsidRDefault="002C3535" w:rsidP="000022EF">
      <w:pPr>
        <w:ind w:firstLine="567"/>
        <w:contextualSpacing/>
        <w:jc w:val="both"/>
        <w:rPr>
          <w:rFonts w:eastAsia="Times New Roman"/>
          <w:sz w:val="24"/>
          <w:szCs w:val="24"/>
        </w:rPr>
      </w:pPr>
      <w:bookmarkStart w:id="28" w:name="dst714"/>
      <w:bookmarkEnd w:id="28"/>
      <w:r w:rsidRPr="00DE53D6">
        <w:rPr>
          <w:rFonts w:eastAsia="Times New Roman"/>
          <w:sz w:val="24"/>
          <w:szCs w:val="24"/>
        </w:rPr>
        <w:t>5</w:t>
      </w:r>
      <w:r w:rsidR="00371444" w:rsidRPr="00DE53D6">
        <w:rPr>
          <w:rFonts w:eastAsia="Times New Roman"/>
          <w:sz w:val="24"/>
          <w:szCs w:val="24"/>
        </w:rPr>
        <w:t>. Проект межевания территории состоит из основной части, которая подлежит утверждению, и материалов по обоснованию этого проекта.</w:t>
      </w:r>
    </w:p>
    <w:p w:rsidR="00371444" w:rsidRPr="00DE53D6" w:rsidRDefault="002C3535" w:rsidP="000022EF">
      <w:pPr>
        <w:ind w:firstLine="567"/>
        <w:contextualSpacing/>
        <w:jc w:val="both"/>
        <w:rPr>
          <w:rFonts w:eastAsia="Times New Roman"/>
          <w:sz w:val="24"/>
          <w:szCs w:val="24"/>
        </w:rPr>
      </w:pPr>
      <w:r w:rsidRPr="00DE53D6">
        <w:rPr>
          <w:rFonts w:eastAsia="Times New Roman"/>
          <w:sz w:val="24"/>
          <w:szCs w:val="24"/>
        </w:rPr>
        <w:t>6</w:t>
      </w:r>
      <w:r w:rsidR="00371444" w:rsidRPr="00DE53D6">
        <w:rPr>
          <w:rFonts w:eastAsia="Times New Roman"/>
          <w:sz w:val="24"/>
          <w:szCs w:val="24"/>
        </w:rPr>
        <w:t>. Основная часть проекта межевания территории включает в себя текстовую часть и чертежи межевания территории.</w:t>
      </w:r>
    </w:p>
    <w:p w:rsidR="00371444" w:rsidRPr="00DE53D6" w:rsidRDefault="002C3535" w:rsidP="000022EF">
      <w:pPr>
        <w:ind w:firstLine="567"/>
        <w:contextualSpacing/>
        <w:jc w:val="both"/>
        <w:rPr>
          <w:rFonts w:eastAsia="Times New Roman"/>
          <w:sz w:val="24"/>
          <w:szCs w:val="24"/>
        </w:rPr>
      </w:pPr>
      <w:r w:rsidRPr="00DE53D6">
        <w:rPr>
          <w:rFonts w:eastAsia="Times New Roman"/>
          <w:sz w:val="24"/>
          <w:szCs w:val="24"/>
        </w:rPr>
        <w:t>7</w:t>
      </w:r>
      <w:r w:rsidR="00371444" w:rsidRPr="00DE53D6">
        <w:rPr>
          <w:rFonts w:eastAsia="Times New Roman"/>
          <w:sz w:val="24"/>
          <w:szCs w:val="24"/>
        </w:rPr>
        <w:t>. Текстовая часть проекта межевания территории включает в себя:</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1) перечень и сведения о площади образуемых земельных участков, в том числе возможные способы их образования;</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2C3535" w:rsidRPr="00DE53D6">
        <w:rPr>
          <w:rFonts w:eastAsia="Times New Roman"/>
          <w:sz w:val="24"/>
          <w:szCs w:val="24"/>
        </w:rPr>
        <w:t>Градостроительным кодексом РФ</w:t>
      </w:r>
      <w:r w:rsidRPr="00DE53D6">
        <w:rPr>
          <w:rFonts w:eastAsia="Times New Roman"/>
          <w:sz w:val="24"/>
          <w:szCs w:val="24"/>
        </w:rPr>
        <w:t>.</w:t>
      </w:r>
    </w:p>
    <w:p w:rsidR="002C3535" w:rsidRPr="00DE53D6" w:rsidRDefault="002C3535" w:rsidP="000022EF">
      <w:pPr>
        <w:ind w:firstLine="567"/>
        <w:jc w:val="both"/>
        <w:rPr>
          <w:rFonts w:eastAsia="Times New Roman"/>
          <w:sz w:val="24"/>
          <w:szCs w:val="24"/>
        </w:rPr>
      </w:pPr>
      <w:r w:rsidRPr="00DE53D6">
        <w:rPr>
          <w:rFonts w:eastAsia="Times New Roman"/>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2C3535" w:rsidRPr="00DE53D6" w:rsidRDefault="002C3535" w:rsidP="000022EF">
      <w:pPr>
        <w:ind w:firstLine="567"/>
        <w:jc w:val="both"/>
        <w:rPr>
          <w:rFonts w:eastAsia="Times New Roman"/>
          <w:sz w:val="24"/>
          <w:szCs w:val="24"/>
        </w:rPr>
      </w:pPr>
      <w:r w:rsidRPr="00DE53D6">
        <w:rPr>
          <w:rFonts w:eastAsia="Times New Roman"/>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371444" w:rsidRPr="00DE53D6" w:rsidRDefault="008A23B4" w:rsidP="000022EF">
      <w:pPr>
        <w:ind w:firstLine="567"/>
        <w:contextualSpacing/>
        <w:jc w:val="both"/>
        <w:rPr>
          <w:rFonts w:eastAsia="Times New Roman"/>
          <w:sz w:val="24"/>
          <w:szCs w:val="24"/>
        </w:rPr>
      </w:pPr>
      <w:r w:rsidRPr="00DE53D6">
        <w:rPr>
          <w:rFonts w:eastAsia="Times New Roman"/>
          <w:sz w:val="24"/>
          <w:szCs w:val="24"/>
        </w:rPr>
        <w:t>8</w:t>
      </w:r>
      <w:r w:rsidR="00371444" w:rsidRPr="00DE53D6">
        <w:rPr>
          <w:rFonts w:eastAsia="Times New Roman"/>
          <w:sz w:val="24"/>
          <w:szCs w:val="24"/>
        </w:rPr>
        <w:t>. На чертежах межевания территории отображаются:</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3) линии отступа от красных линий в целях определения мест допустимого размещения зданий, строений, сооружений;</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5) границы публичных сервитутов.</w:t>
      </w:r>
    </w:p>
    <w:p w:rsidR="00371444" w:rsidRPr="00DE53D6" w:rsidRDefault="008A23B4" w:rsidP="000022EF">
      <w:pPr>
        <w:ind w:firstLine="567"/>
        <w:contextualSpacing/>
        <w:jc w:val="both"/>
        <w:rPr>
          <w:rFonts w:eastAsia="Times New Roman"/>
          <w:sz w:val="24"/>
          <w:szCs w:val="24"/>
        </w:rPr>
      </w:pPr>
      <w:r w:rsidRPr="00DE53D6">
        <w:rPr>
          <w:rFonts w:eastAsia="Times New Roman"/>
          <w:sz w:val="24"/>
          <w:szCs w:val="24"/>
        </w:rPr>
        <w:t>9</w:t>
      </w:r>
      <w:r w:rsidR="00371444" w:rsidRPr="00DE53D6">
        <w:rPr>
          <w:rFonts w:eastAsia="Times New Roman"/>
          <w:sz w:val="24"/>
          <w:szCs w:val="24"/>
        </w:rPr>
        <w:t>. Материалы по обоснованию проекта межевания территории включают в себя чертежи, на которых отображаются:</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1) границы существующих земельных участков;</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2) границы зон с особыми условиями использования территорий;</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3) местоположение существующих объектов капитального строительства;</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4) границы особо охраняемых природных территорий;</w:t>
      </w:r>
    </w:p>
    <w:p w:rsidR="008A23B4" w:rsidRPr="00DE53D6" w:rsidRDefault="00371444" w:rsidP="000022EF">
      <w:pPr>
        <w:ind w:firstLine="567"/>
        <w:contextualSpacing/>
        <w:jc w:val="both"/>
        <w:rPr>
          <w:rFonts w:eastAsia="Times New Roman"/>
          <w:sz w:val="24"/>
          <w:szCs w:val="24"/>
        </w:rPr>
      </w:pPr>
      <w:r w:rsidRPr="00DE53D6">
        <w:rPr>
          <w:rFonts w:eastAsia="Times New Roman"/>
          <w:sz w:val="24"/>
          <w:szCs w:val="24"/>
        </w:rPr>
        <w:t>5) границы территори</w:t>
      </w:r>
      <w:r w:rsidR="008A23B4" w:rsidRPr="00DE53D6">
        <w:rPr>
          <w:rFonts w:eastAsia="Times New Roman"/>
          <w:sz w:val="24"/>
          <w:szCs w:val="24"/>
        </w:rPr>
        <w:t>й объектов культурного наследия;</w:t>
      </w:r>
    </w:p>
    <w:p w:rsidR="008A23B4" w:rsidRPr="00DE53D6" w:rsidRDefault="008A23B4" w:rsidP="000022EF">
      <w:pPr>
        <w:ind w:firstLine="567"/>
        <w:jc w:val="both"/>
        <w:rPr>
          <w:rFonts w:eastAsia="Times New Roman"/>
          <w:sz w:val="24"/>
          <w:szCs w:val="24"/>
        </w:rPr>
      </w:pPr>
      <w:r w:rsidRPr="00DE53D6">
        <w:rPr>
          <w:rFonts w:eastAsia="Times New Roman"/>
          <w:sz w:val="24"/>
          <w:szCs w:val="24"/>
        </w:rPr>
        <w:t>6) границы лесничеств, участковых лесничеств, лесных кварталов, лесотаксационных выделов или частей лесотаксационных выделов.</w:t>
      </w:r>
    </w:p>
    <w:p w:rsidR="00371444" w:rsidRPr="00DE53D6" w:rsidRDefault="00931C4B" w:rsidP="000022EF">
      <w:pPr>
        <w:ind w:firstLine="567"/>
        <w:contextualSpacing/>
        <w:jc w:val="both"/>
        <w:rPr>
          <w:rFonts w:eastAsia="Times New Roman"/>
          <w:sz w:val="24"/>
          <w:szCs w:val="24"/>
        </w:rPr>
      </w:pPr>
      <w:r w:rsidRPr="00DE53D6">
        <w:rPr>
          <w:rFonts w:eastAsia="Times New Roman"/>
          <w:sz w:val="24"/>
          <w:szCs w:val="24"/>
        </w:rPr>
        <w:t>10</w:t>
      </w:r>
      <w:r w:rsidR="00371444" w:rsidRPr="00DE53D6">
        <w:rPr>
          <w:rFonts w:eastAsia="Times New Roman"/>
          <w:sz w:val="24"/>
          <w:szCs w:val="24"/>
        </w:rPr>
        <w:t xml:space="preserve">. Решение о подготовке проекта </w:t>
      </w:r>
      <w:r w:rsidR="008654C7" w:rsidRPr="00DE53D6">
        <w:rPr>
          <w:rFonts w:eastAsia="Times New Roman"/>
          <w:sz w:val="24"/>
          <w:szCs w:val="24"/>
        </w:rPr>
        <w:t>межевания территории</w:t>
      </w:r>
      <w:r w:rsidR="00371444" w:rsidRPr="00DE53D6">
        <w:rPr>
          <w:rFonts w:eastAsia="Times New Roman"/>
          <w:sz w:val="24"/>
          <w:szCs w:val="24"/>
        </w:rPr>
        <w:t xml:space="preserve"> применительно к территории </w:t>
      </w:r>
      <w:r w:rsidR="00C13EDA">
        <w:rPr>
          <w:rFonts w:eastAsia="Times New Roman"/>
          <w:sz w:val="24"/>
          <w:szCs w:val="24"/>
        </w:rPr>
        <w:t>Перфиловского</w:t>
      </w:r>
      <w:r w:rsidR="00371444" w:rsidRPr="00DE53D6">
        <w:rPr>
          <w:rFonts w:eastAsia="Times New Roman"/>
          <w:sz w:val="24"/>
          <w:szCs w:val="24"/>
        </w:rPr>
        <w:t xml:space="preserve"> сельского поселения, за исключением случаев, указанных в частях 2 - 4.2 и 5.2 статьи 45 Градостроительного кодекса Российской Федерации, принимается </w:t>
      </w:r>
      <w:r w:rsidR="002D4001" w:rsidRPr="00DE53D6">
        <w:rPr>
          <w:rFonts w:eastAsia="Times New Roman"/>
          <w:sz w:val="24"/>
          <w:szCs w:val="24"/>
        </w:rPr>
        <w:t>главой</w:t>
      </w:r>
      <w:r w:rsidR="00371444" w:rsidRPr="00DE53D6">
        <w:rPr>
          <w:rFonts w:eastAsia="Times New Roman"/>
          <w:sz w:val="24"/>
          <w:szCs w:val="24"/>
        </w:rPr>
        <w:t xml:space="preserve"> </w:t>
      </w:r>
      <w:r w:rsidR="00C13EDA">
        <w:rPr>
          <w:rFonts w:eastAsia="Times New Roman"/>
          <w:sz w:val="24"/>
          <w:szCs w:val="24"/>
        </w:rPr>
        <w:t>Перфиловского</w:t>
      </w:r>
      <w:r w:rsidR="002D4001" w:rsidRPr="00DE53D6">
        <w:rPr>
          <w:rFonts w:eastAsia="Times New Roman"/>
          <w:sz w:val="24"/>
          <w:szCs w:val="24"/>
        </w:rPr>
        <w:t xml:space="preserve"> сельского поселения</w:t>
      </w:r>
      <w:r w:rsidR="00371444" w:rsidRPr="00DE53D6">
        <w:rPr>
          <w:rFonts w:eastAsia="Times New Roman"/>
          <w:sz w:val="24"/>
          <w:szCs w:val="24"/>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w:t>
      </w:r>
      <w:r w:rsidR="002D4001" w:rsidRPr="00DE53D6">
        <w:rPr>
          <w:rFonts w:eastAsia="Times New Roman"/>
          <w:sz w:val="24"/>
          <w:szCs w:val="24"/>
        </w:rPr>
        <w:t xml:space="preserve">главой </w:t>
      </w:r>
      <w:r w:rsidR="00C13EDA">
        <w:rPr>
          <w:rFonts w:eastAsia="Times New Roman"/>
          <w:sz w:val="24"/>
          <w:szCs w:val="24"/>
        </w:rPr>
        <w:t>Перфиловского</w:t>
      </w:r>
      <w:r w:rsidR="002D4001" w:rsidRPr="00DE53D6">
        <w:rPr>
          <w:rFonts w:eastAsia="Times New Roman"/>
          <w:sz w:val="24"/>
          <w:szCs w:val="24"/>
        </w:rPr>
        <w:t xml:space="preserve"> сельского поселения</w:t>
      </w:r>
      <w:r w:rsidR="00371444" w:rsidRPr="00DE53D6">
        <w:rPr>
          <w:rFonts w:eastAsia="Times New Roman"/>
          <w:sz w:val="24"/>
          <w:szCs w:val="24"/>
        </w:rPr>
        <w:t xml:space="preserve"> решения о подготовке документации по планировке территории не требуется.</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 xml:space="preserve">Решение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00C13EDA">
        <w:rPr>
          <w:rFonts w:eastAsia="Times New Roman"/>
          <w:sz w:val="24"/>
          <w:szCs w:val="24"/>
        </w:rPr>
        <w:t>Перфиловского</w:t>
      </w:r>
      <w:r w:rsidRPr="00DE53D6">
        <w:rPr>
          <w:rFonts w:eastAsia="Times New Roman"/>
          <w:sz w:val="24"/>
          <w:szCs w:val="24"/>
        </w:rPr>
        <w:t xml:space="preserve"> сельского поселения,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1</w:t>
      </w:r>
      <w:r w:rsidR="00931C4B" w:rsidRPr="00DE53D6">
        <w:rPr>
          <w:rFonts w:eastAsia="Times New Roman"/>
          <w:sz w:val="24"/>
          <w:szCs w:val="24"/>
        </w:rPr>
        <w:t>1</w:t>
      </w:r>
      <w:r w:rsidRPr="00DE53D6">
        <w:rPr>
          <w:rFonts w:eastAsia="Times New Roman"/>
          <w:sz w:val="24"/>
          <w:szCs w:val="24"/>
        </w:rPr>
        <w:t xml:space="preserve">. Разработанные проекты межевания территорий, изменения в утвержденные ранее проекты межевания территорий подлежат до их утверждения рассмотрению на общественных обсуждениях или публичных слушаниях в порядке, установленном действующим законодательством, Уставом </w:t>
      </w:r>
      <w:r w:rsidR="00C13EDA">
        <w:rPr>
          <w:rFonts w:eastAsia="Times New Roman"/>
          <w:sz w:val="24"/>
          <w:szCs w:val="24"/>
        </w:rPr>
        <w:t>Перфиловского</w:t>
      </w:r>
      <w:r w:rsidRPr="00DE53D6">
        <w:rPr>
          <w:rFonts w:eastAsia="Times New Roman"/>
          <w:sz w:val="24"/>
          <w:szCs w:val="24"/>
        </w:rPr>
        <w:t xml:space="preserve"> сельского поселения и настоящими Правилами. Обеспечение организации работ </w:t>
      </w:r>
      <w:r w:rsidR="008654C7" w:rsidRPr="00DE53D6">
        <w:rPr>
          <w:rFonts w:eastAsia="Times New Roman"/>
          <w:sz w:val="24"/>
          <w:szCs w:val="24"/>
        </w:rPr>
        <w:t>по проведению</w:t>
      </w:r>
      <w:r w:rsidRPr="00DE53D6">
        <w:rPr>
          <w:rFonts w:eastAsia="Times New Roman"/>
          <w:sz w:val="24"/>
          <w:szCs w:val="24"/>
        </w:rPr>
        <w:t xml:space="preserve"> общественных обсуждений, публичных слушаний осуществляет </w:t>
      </w:r>
      <w:r w:rsidR="00A92C33" w:rsidRPr="00DE53D6">
        <w:rPr>
          <w:rFonts w:eastAsia="Times New Roman"/>
          <w:sz w:val="24"/>
          <w:szCs w:val="24"/>
        </w:rPr>
        <w:t xml:space="preserve">администрация </w:t>
      </w:r>
      <w:r w:rsidR="00C13EDA">
        <w:rPr>
          <w:rFonts w:eastAsia="Times New Roman"/>
          <w:sz w:val="24"/>
          <w:szCs w:val="24"/>
        </w:rPr>
        <w:t>Перфиловского</w:t>
      </w:r>
      <w:r w:rsidR="00A92C33" w:rsidRPr="00DE53D6">
        <w:rPr>
          <w:rFonts w:eastAsia="Times New Roman"/>
          <w:sz w:val="24"/>
          <w:szCs w:val="24"/>
        </w:rPr>
        <w:t xml:space="preserve"> сельского поселения</w:t>
      </w:r>
      <w:r w:rsidRPr="00DE53D6">
        <w:rPr>
          <w:rFonts w:eastAsia="Times New Roman"/>
          <w:sz w:val="24"/>
          <w:szCs w:val="24"/>
        </w:rPr>
        <w:t>. Расходы по обеспечению общественных обсуждений, публичных слушаний несет заказчик.</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1</w:t>
      </w:r>
      <w:r w:rsidR="00931C4B" w:rsidRPr="00DE53D6">
        <w:rPr>
          <w:rFonts w:eastAsia="Times New Roman"/>
          <w:sz w:val="24"/>
          <w:szCs w:val="24"/>
        </w:rPr>
        <w:t>2</w:t>
      </w:r>
      <w:r w:rsidRPr="00DE53D6">
        <w:rPr>
          <w:rFonts w:eastAsia="Times New Roman"/>
          <w:sz w:val="24"/>
          <w:szCs w:val="24"/>
        </w:rPr>
        <w:t xml:space="preserve">. Глава </w:t>
      </w:r>
      <w:r w:rsidR="00C13EDA">
        <w:rPr>
          <w:rFonts w:eastAsia="Times New Roman"/>
          <w:sz w:val="24"/>
          <w:szCs w:val="24"/>
        </w:rPr>
        <w:t>Перфиловского</w:t>
      </w:r>
      <w:r w:rsidRPr="00DE53D6">
        <w:rPr>
          <w:rFonts w:eastAsia="Times New Roman"/>
          <w:sz w:val="24"/>
          <w:szCs w:val="24"/>
        </w:rPr>
        <w:t xml:space="preserve"> сельского поселения с учетом заключения о результатах общественных обсуждений, публичных слушаний по проекту межевания территории, </w:t>
      </w:r>
      <w:r w:rsidR="008654C7" w:rsidRPr="00DE53D6">
        <w:rPr>
          <w:rFonts w:eastAsia="Times New Roman"/>
          <w:sz w:val="24"/>
          <w:szCs w:val="24"/>
        </w:rPr>
        <w:t>заключения уполномоченного</w:t>
      </w:r>
      <w:r w:rsidRPr="00DE53D6">
        <w:rPr>
          <w:rFonts w:eastAsia="Times New Roman"/>
          <w:sz w:val="24"/>
          <w:szCs w:val="24"/>
        </w:rPr>
        <w:t xml:space="preserve"> органа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1</w:t>
      </w:r>
      <w:r w:rsidR="00931C4B" w:rsidRPr="00DE53D6">
        <w:rPr>
          <w:rFonts w:eastAsia="Times New Roman"/>
          <w:sz w:val="24"/>
          <w:szCs w:val="24"/>
        </w:rPr>
        <w:t>3</w:t>
      </w:r>
      <w:r w:rsidRPr="00DE53D6">
        <w:rPr>
          <w:rFonts w:eastAsia="Times New Roman"/>
          <w:sz w:val="24"/>
          <w:szCs w:val="24"/>
        </w:rPr>
        <w:t xml:space="preserve">. Утвержденный проект межевания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00C13EDA">
        <w:rPr>
          <w:rFonts w:eastAsia="Times New Roman"/>
          <w:sz w:val="24"/>
          <w:szCs w:val="24"/>
        </w:rPr>
        <w:t>Перфиловского</w:t>
      </w:r>
      <w:r w:rsidRPr="00DE53D6">
        <w:rPr>
          <w:rFonts w:eastAsia="Times New Roman"/>
          <w:sz w:val="24"/>
          <w:szCs w:val="24"/>
        </w:rPr>
        <w:t xml:space="preserve"> сельского поселения, иной официальной информации, и размещается на официальном сайте </w:t>
      </w:r>
      <w:r w:rsidR="00C13EDA">
        <w:rPr>
          <w:rFonts w:eastAsia="Times New Roman"/>
          <w:sz w:val="24"/>
          <w:szCs w:val="24"/>
        </w:rPr>
        <w:t>Перфиловского</w:t>
      </w:r>
      <w:r w:rsidRPr="00DE53D6">
        <w:rPr>
          <w:rFonts w:eastAsia="Times New Roman"/>
          <w:sz w:val="24"/>
          <w:szCs w:val="24"/>
        </w:rPr>
        <w:t xml:space="preserve"> </w:t>
      </w:r>
      <w:r w:rsidR="008654C7" w:rsidRPr="00DE53D6">
        <w:rPr>
          <w:rFonts w:eastAsia="Times New Roman"/>
          <w:sz w:val="24"/>
          <w:szCs w:val="24"/>
        </w:rPr>
        <w:t>сельского поселения</w:t>
      </w:r>
      <w:r w:rsidRPr="00DE53D6">
        <w:rPr>
          <w:rFonts w:eastAsia="Times New Roman"/>
          <w:sz w:val="24"/>
          <w:szCs w:val="24"/>
        </w:rPr>
        <w:t xml:space="preserve"> в информационно-телекоммуникационной сети «Интернет», в течение семи дней со дня утверждения указанной документации.</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1</w:t>
      </w:r>
      <w:r w:rsidR="00931C4B" w:rsidRPr="00DE53D6">
        <w:rPr>
          <w:rFonts w:eastAsia="Times New Roman"/>
          <w:sz w:val="24"/>
          <w:szCs w:val="24"/>
        </w:rPr>
        <w:t>4</w:t>
      </w:r>
      <w:r w:rsidRPr="00DE53D6">
        <w:rPr>
          <w:rFonts w:eastAsia="Times New Roman"/>
          <w:sz w:val="24"/>
          <w:szCs w:val="24"/>
        </w:rPr>
        <w:t xml:space="preserve">. В случае, если проект межевания территории разрабатывается не по заказу администрации </w:t>
      </w:r>
      <w:r w:rsidR="00C13EDA">
        <w:rPr>
          <w:rFonts w:eastAsia="Times New Roman"/>
          <w:sz w:val="24"/>
          <w:szCs w:val="24"/>
        </w:rPr>
        <w:t>Перфиловского</w:t>
      </w:r>
      <w:r w:rsidRPr="00DE53D6">
        <w:rPr>
          <w:rFonts w:eastAsia="Times New Roman"/>
          <w:sz w:val="24"/>
          <w:szCs w:val="24"/>
        </w:rPr>
        <w:t xml:space="preserve"> сельского поселения, то заказчик должен согласовать с администрацией </w:t>
      </w:r>
      <w:r w:rsidR="00C13EDA">
        <w:rPr>
          <w:rFonts w:eastAsia="Times New Roman"/>
          <w:sz w:val="24"/>
          <w:szCs w:val="24"/>
        </w:rPr>
        <w:t>Перфиловского</w:t>
      </w:r>
      <w:r w:rsidRPr="00DE53D6">
        <w:rPr>
          <w:rFonts w:eastAsia="Times New Roman"/>
          <w:sz w:val="24"/>
          <w:szCs w:val="24"/>
        </w:rPr>
        <w:t xml:space="preserve"> сельского поселения техническое задание.</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w:t>
      </w:r>
      <w:r w:rsidR="00C13EDA">
        <w:rPr>
          <w:rFonts w:eastAsia="Times New Roman"/>
          <w:sz w:val="24"/>
          <w:szCs w:val="24"/>
        </w:rPr>
        <w:t>Перфиловского</w:t>
      </w:r>
      <w:r w:rsidRPr="00DE53D6">
        <w:rPr>
          <w:rFonts w:eastAsia="Times New Roman"/>
          <w:sz w:val="24"/>
          <w:szCs w:val="24"/>
        </w:rPr>
        <w:t xml:space="preserve"> сельского поселения только после согласования технического задания владельцами таких участков.</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1</w:t>
      </w:r>
      <w:r w:rsidR="00931C4B" w:rsidRPr="00DE53D6">
        <w:rPr>
          <w:rFonts w:eastAsia="Times New Roman"/>
          <w:sz w:val="24"/>
          <w:szCs w:val="24"/>
        </w:rPr>
        <w:t>5</w:t>
      </w:r>
      <w:r w:rsidRPr="00DE53D6">
        <w:rPr>
          <w:rFonts w:eastAsia="Times New Roman"/>
          <w:sz w:val="24"/>
          <w:szCs w:val="24"/>
        </w:rPr>
        <w:t xml:space="preserve">. Финансирование разработки проектов межевания территорий, находящихся в распоряжении органов местного самоуправления </w:t>
      </w:r>
      <w:r w:rsidR="00C13EDA">
        <w:rPr>
          <w:rFonts w:eastAsia="Times New Roman"/>
          <w:sz w:val="24"/>
          <w:szCs w:val="24"/>
        </w:rPr>
        <w:t>Перфиловского</w:t>
      </w:r>
      <w:r w:rsidRPr="00DE53D6">
        <w:rPr>
          <w:rFonts w:eastAsia="Times New Roman"/>
          <w:sz w:val="24"/>
          <w:szCs w:val="24"/>
        </w:rPr>
        <w:t xml:space="preserve"> сельского поселения, осуществляется за счет средств бюджета </w:t>
      </w:r>
      <w:r w:rsidR="00C13EDA">
        <w:rPr>
          <w:rFonts w:eastAsia="Times New Roman"/>
          <w:sz w:val="24"/>
          <w:szCs w:val="24"/>
        </w:rPr>
        <w:t>Перфиловского</w:t>
      </w:r>
      <w:r w:rsidRPr="00DE53D6">
        <w:rPr>
          <w:rFonts w:eastAsia="Times New Roman"/>
          <w:sz w:val="24"/>
          <w:szCs w:val="24"/>
        </w:rPr>
        <w:t xml:space="preserve"> сельского поселения,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1</w:t>
      </w:r>
      <w:r w:rsidR="00931C4B" w:rsidRPr="00DE53D6">
        <w:rPr>
          <w:rFonts w:eastAsia="Times New Roman"/>
          <w:sz w:val="24"/>
          <w:szCs w:val="24"/>
        </w:rPr>
        <w:t>6</w:t>
      </w:r>
      <w:r w:rsidRPr="00DE53D6">
        <w:rPr>
          <w:rFonts w:eastAsia="Times New Roman"/>
          <w:sz w:val="24"/>
          <w:szCs w:val="24"/>
        </w:rPr>
        <w:t xml:space="preserve">. 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371444" w:rsidRPr="00DE53D6" w:rsidRDefault="00931C4B" w:rsidP="000022EF">
      <w:pPr>
        <w:ind w:firstLine="567"/>
        <w:contextualSpacing/>
        <w:jc w:val="both"/>
        <w:rPr>
          <w:rFonts w:eastAsia="Times New Roman"/>
          <w:sz w:val="24"/>
          <w:szCs w:val="24"/>
        </w:rPr>
      </w:pPr>
      <w:r w:rsidRPr="00DE53D6">
        <w:rPr>
          <w:rFonts w:eastAsia="Times New Roman"/>
          <w:sz w:val="24"/>
          <w:szCs w:val="24"/>
        </w:rPr>
        <w:t>17</w:t>
      </w:r>
      <w:r w:rsidR="00371444" w:rsidRPr="00DE53D6">
        <w:rPr>
          <w:rFonts w:eastAsia="Times New Roman"/>
          <w:sz w:val="24"/>
          <w:szCs w:val="24"/>
        </w:rPr>
        <w:t>. Разработка проекта межевания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1</w:t>
      </w:r>
      <w:r w:rsidR="00931C4B" w:rsidRPr="00DE53D6">
        <w:rPr>
          <w:rFonts w:eastAsia="Times New Roman"/>
          <w:sz w:val="24"/>
          <w:szCs w:val="24"/>
        </w:rPr>
        <w:t>8</w:t>
      </w:r>
      <w:r w:rsidRPr="00DE53D6">
        <w:rPr>
          <w:rFonts w:eastAsia="Times New Roman"/>
          <w:sz w:val="24"/>
          <w:szCs w:val="24"/>
        </w:rPr>
        <w:t>.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1</w:t>
      </w:r>
      <w:r w:rsidR="00931C4B" w:rsidRPr="00DE53D6">
        <w:rPr>
          <w:rFonts w:eastAsia="Times New Roman"/>
          <w:sz w:val="24"/>
          <w:szCs w:val="24"/>
        </w:rPr>
        <w:t>9</w:t>
      </w:r>
      <w:r w:rsidRPr="00DE53D6">
        <w:rPr>
          <w:rFonts w:eastAsia="Times New Roman"/>
          <w:sz w:val="24"/>
          <w:szCs w:val="24"/>
        </w:rPr>
        <w:t xml:space="preserve">. Проверку проекта межевания территории и принятие решения о направлении проекта межевания территории на утверждение главе </w:t>
      </w:r>
      <w:r w:rsidR="00C13EDA">
        <w:rPr>
          <w:rFonts w:eastAsia="Times New Roman"/>
          <w:sz w:val="24"/>
          <w:szCs w:val="24"/>
        </w:rPr>
        <w:t>Перфиловского</w:t>
      </w:r>
      <w:r w:rsidRPr="00DE53D6">
        <w:rPr>
          <w:rFonts w:eastAsia="Times New Roman"/>
          <w:sz w:val="24"/>
          <w:szCs w:val="24"/>
        </w:rPr>
        <w:t xml:space="preserve"> сельского поселения или о направлении его на доработку осуществляет орган, уполномоченный в области архитектуры и градостроительства.</w:t>
      </w:r>
    </w:p>
    <w:p w:rsidR="00371444" w:rsidRPr="00DE53D6" w:rsidRDefault="00931C4B" w:rsidP="000022EF">
      <w:pPr>
        <w:ind w:firstLine="567"/>
        <w:contextualSpacing/>
        <w:jc w:val="both"/>
        <w:rPr>
          <w:rFonts w:eastAsia="Times New Roman"/>
          <w:sz w:val="24"/>
          <w:szCs w:val="24"/>
        </w:rPr>
      </w:pPr>
      <w:r w:rsidRPr="00DE53D6">
        <w:rPr>
          <w:rFonts w:eastAsia="Times New Roman"/>
          <w:sz w:val="24"/>
          <w:szCs w:val="24"/>
        </w:rPr>
        <w:t>20</w:t>
      </w:r>
      <w:r w:rsidR="00371444" w:rsidRPr="00DE53D6">
        <w:rPr>
          <w:rFonts w:eastAsia="Times New Roman"/>
          <w:sz w:val="24"/>
          <w:szCs w:val="24"/>
        </w:rPr>
        <w:t>.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2</w:t>
      </w:r>
      <w:r w:rsidR="00931C4B" w:rsidRPr="00DE53D6">
        <w:rPr>
          <w:rFonts w:eastAsia="Times New Roman"/>
          <w:sz w:val="24"/>
          <w:szCs w:val="24"/>
        </w:rPr>
        <w:t>1</w:t>
      </w:r>
      <w:r w:rsidRPr="00DE53D6">
        <w:rPr>
          <w:rFonts w:eastAsia="Times New Roman"/>
          <w:sz w:val="24"/>
          <w:szCs w:val="24"/>
        </w:rPr>
        <w:t xml:space="preserve">. 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r w:rsidR="00C13EDA">
        <w:rPr>
          <w:rFonts w:eastAsia="Times New Roman"/>
          <w:sz w:val="24"/>
          <w:szCs w:val="24"/>
        </w:rPr>
        <w:t>Перфиловского</w:t>
      </w:r>
      <w:r w:rsidRPr="00DE53D6">
        <w:rPr>
          <w:rFonts w:eastAsia="Times New Roman"/>
          <w:sz w:val="24"/>
          <w:szCs w:val="24"/>
        </w:rPr>
        <w:t xml:space="preserve"> сельского поселения.</w:t>
      </w:r>
    </w:p>
    <w:p w:rsidR="00371444" w:rsidRPr="00DE53D6" w:rsidRDefault="00371444" w:rsidP="000022EF">
      <w:pPr>
        <w:ind w:firstLine="567"/>
        <w:contextualSpacing/>
        <w:jc w:val="both"/>
        <w:rPr>
          <w:rFonts w:eastAsia="Times New Roman"/>
          <w:sz w:val="24"/>
          <w:szCs w:val="24"/>
        </w:rPr>
      </w:pPr>
      <w:r w:rsidRPr="00DE53D6">
        <w:rPr>
          <w:rFonts w:eastAsia="Times New Roman"/>
          <w:sz w:val="24"/>
          <w:szCs w:val="24"/>
        </w:rPr>
        <w:t>2</w:t>
      </w:r>
      <w:r w:rsidR="00931C4B" w:rsidRPr="00DE53D6">
        <w:rPr>
          <w:rFonts w:eastAsia="Times New Roman"/>
          <w:sz w:val="24"/>
          <w:szCs w:val="24"/>
        </w:rPr>
        <w:t>2</w:t>
      </w:r>
      <w:r w:rsidRPr="00DE53D6">
        <w:rPr>
          <w:rFonts w:eastAsia="Times New Roman"/>
          <w:sz w:val="24"/>
          <w:szCs w:val="24"/>
        </w:rPr>
        <w:t>. Утвержденный проект межевания территории является 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p>
    <w:p w:rsidR="007C2663" w:rsidRPr="00DE53D6" w:rsidRDefault="007822F9" w:rsidP="000022EF">
      <w:pPr>
        <w:pStyle w:val="1"/>
        <w:spacing w:before="240"/>
        <w:ind w:firstLine="567"/>
        <w:jc w:val="both"/>
        <w:rPr>
          <w:rFonts w:ascii="Times New Roman" w:hAnsi="Times New Roman" w:cs="Times New Roman"/>
          <w:color w:val="auto"/>
          <w:sz w:val="24"/>
          <w:szCs w:val="24"/>
        </w:rPr>
      </w:pPr>
      <w:r w:rsidRPr="00DE53D6">
        <w:rPr>
          <w:rFonts w:ascii="Times New Roman" w:eastAsia="Calibri" w:hAnsi="Times New Roman" w:cs="Times New Roman"/>
          <w:color w:val="auto"/>
          <w:sz w:val="24"/>
          <w:szCs w:val="24"/>
        </w:rPr>
        <w:t xml:space="preserve">Глава </w:t>
      </w:r>
      <w:r w:rsidR="00931C4B" w:rsidRPr="00DE53D6">
        <w:rPr>
          <w:rFonts w:ascii="Times New Roman" w:eastAsia="Calibri" w:hAnsi="Times New Roman" w:cs="Times New Roman"/>
          <w:color w:val="auto"/>
          <w:sz w:val="24"/>
          <w:szCs w:val="24"/>
        </w:rPr>
        <w:t>5</w:t>
      </w:r>
      <w:r w:rsidR="007C2663" w:rsidRPr="00DE53D6">
        <w:rPr>
          <w:rFonts w:ascii="Times New Roman" w:eastAsia="Calibri" w:hAnsi="Times New Roman" w:cs="Times New Roman"/>
          <w:color w:val="auto"/>
          <w:sz w:val="24"/>
          <w:szCs w:val="24"/>
        </w:rPr>
        <w:t>.</w:t>
      </w:r>
      <w:r w:rsidR="007C2663" w:rsidRPr="00DE53D6">
        <w:rPr>
          <w:rFonts w:ascii="Times New Roman" w:hAnsi="Times New Roman" w:cs="Times New Roman"/>
          <w:color w:val="auto"/>
          <w:sz w:val="24"/>
          <w:szCs w:val="24"/>
        </w:rPr>
        <w:t xml:space="preserve"> </w:t>
      </w:r>
      <w:r w:rsidR="003C2314" w:rsidRPr="00DE53D6">
        <w:rPr>
          <w:rFonts w:ascii="Times New Roman" w:hAnsi="Times New Roman" w:cs="Times New Roman"/>
          <w:color w:val="auto"/>
          <w:sz w:val="24"/>
          <w:szCs w:val="24"/>
        </w:rPr>
        <w:t>Положение о проведении общественных обсуждений или публичные слушания по вопросам землепользования и застройки</w:t>
      </w:r>
    </w:p>
    <w:p w:rsidR="007C2663" w:rsidRPr="00DE53D6" w:rsidRDefault="007C2663" w:rsidP="000022EF">
      <w:pPr>
        <w:ind w:left="-112" w:right="-1" w:firstLine="567"/>
        <w:jc w:val="center"/>
        <w:rPr>
          <w:b/>
          <w:sz w:val="24"/>
          <w:szCs w:val="24"/>
        </w:rPr>
      </w:pPr>
    </w:p>
    <w:p w:rsidR="00931C4B" w:rsidRPr="00DE53D6" w:rsidRDefault="00931C4B" w:rsidP="000022EF">
      <w:pPr>
        <w:keepNext/>
        <w:spacing w:before="120" w:after="120"/>
        <w:ind w:firstLine="567"/>
        <w:jc w:val="both"/>
        <w:outlineLvl w:val="1"/>
        <w:rPr>
          <w:rFonts w:eastAsia="Times New Roman"/>
          <w:bCs/>
          <w:i/>
          <w:iCs/>
          <w:sz w:val="24"/>
          <w:szCs w:val="24"/>
          <w:lang w:val="x-none" w:eastAsia="x-none"/>
        </w:rPr>
      </w:pPr>
      <w:bookmarkStart w:id="29" w:name="_Toc515882717"/>
      <w:bookmarkStart w:id="30" w:name="_Toc455104864"/>
      <w:r w:rsidRPr="00DE53D6">
        <w:rPr>
          <w:rFonts w:eastAsia="Times New Roman"/>
          <w:bCs/>
          <w:i/>
          <w:iCs/>
          <w:sz w:val="24"/>
          <w:szCs w:val="24"/>
          <w:lang w:val="x-none" w:eastAsia="x-none"/>
        </w:rPr>
        <w:t>Статья 1</w:t>
      </w:r>
      <w:r w:rsidRPr="00DE53D6">
        <w:rPr>
          <w:rFonts w:eastAsia="Times New Roman"/>
          <w:bCs/>
          <w:i/>
          <w:iCs/>
          <w:sz w:val="24"/>
          <w:szCs w:val="24"/>
          <w:lang w:eastAsia="x-none"/>
        </w:rPr>
        <w:t>6</w:t>
      </w:r>
      <w:r w:rsidRPr="00DE53D6">
        <w:rPr>
          <w:rFonts w:eastAsia="Times New Roman"/>
          <w:bCs/>
          <w:i/>
          <w:iCs/>
          <w:sz w:val="24"/>
          <w:szCs w:val="24"/>
          <w:lang w:val="x-none" w:eastAsia="x-none"/>
        </w:rPr>
        <w:t xml:space="preserve">. Общие положения организации и проведения </w:t>
      </w:r>
      <w:r w:rsidRPr="00DE53D6">
        <w:rPr>
          <w:rFonts w:eastAsia="Times New Roman"/>
          <w:bCs/>
          <w:i/>
          <w:iCs/>
          <w:sz w:val="24"/>
          <w:szCs w:val="24"/>
          <w:lang w:eastAsia="x-none"/>
        </w:rPr>
        <w:t xml:space="preserve"> общественных обсуждений или </w:t>
      </w:r>
      <w:r w:rsidRPr="00DE53D6">
        <w:rPr>
          <w:rFonts w:eastAsia="Times New Roman"/>
          <w:bCs/>
          <w:i/>
          <w:iCs/>
          <w:sz w:val="24"/>
          <w:szCs w:val="24"/>
          <w:lang w:val="x-none" w:eastAsia="x-none"/>
        </w:rPr>
        <w:t>публичных слушаний по вопросам землепользования и застройки</w:t>
      </w:r>
      <w:bookmarkEnd w:id="29"/>
      <w:bookmarkEnd w:id="30"/>
      <w:r w:rsidRPr="00DE53D6">
        <w:rPr>
          <w:rFonts w:eastAsia="Times New Roman"/>
          <w:bCs/>
          <w:i/>
          <w:iCs/>
          <w:sz w:val="24"/>
          <w:szCs w:val="24"/>
          <w:lang w:val="x-none" w:eastAsia="x-none"/>
        </w:rPr>
        <w:t xml:space="preserve"> </w:t>
      </w:r>
    </w:p>
    <w:p w:rsidR="00931C4B" w:rsidRPr="00DE53D6" w:rsidRDefault="00931C4B" w:rsidP="000022EF">
      <w:pPr>
        <w:ind w:firstLine="567"/>
        <w:jc w:val="both"/>
        <w:rPr>
          <w:rFonts w:eastAsia="Times New Roman"/>
          <w:sz w:val="24"/>
          <w:szCs w:val="24"/>
        </w:rPr>
      </w:pPr>
      <w:r w:rsidRPr="00DE53D6">
        <w:rPr>
          <w:rFonts w:eastAsia="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w:t>
      </w:r>
      <w:r w:rsidR="008654C7" w:rsidRPr="00DE53D6">
        <w:rPr>
          <w:rFonts w:eastAsia="Times New Roman"/>
          <w:sz w:val="24"/>
          <w:szCs w:val="24"/>
        </w:rPr>
        <w:t>У</w:t>
      </w:r>
      <w:r w:rsidRPr="00DE53D6">
        <w:rPr>
          <w:rFonts w:eastAsia="Times New Roman"/>
          <w:sz w:val="24"/>
          <w:szCs w:val="24"/>
        </w:rPr>
        <w:t xml:space="preserve">ставом </w:t>
      </w:r>
      <w:r w:rsidR="00C13EDA">
        <w:rPr>
          <w:rFonts w:eastAsia="Times New Roman"/>
          <w:sz w:val="24"/>
          <w:szCs w:val="24"/>
        </w:rPr>
        <w:t>Перфиловского</w:t>
      </w:r>
      <w:r w:rsidRPr="00DE53D6">
        <w:rPr>
          <w:rFonts w:eastAsia="Times New Roman"/>
          <w:sz w:val="24"/>
          <w:szCs w:val="24"/>
        </w:rPr>
        <w:t xml:space="preserve"> сельского поселения</w:t>
      </w:r>
      <w:r w:rsidR="00A86DAD" w:rsidRPr="00DE53D6">
        <w:rPr>
          <w:rFonts w:eastAsia="Times New Roman"/>
          <w:sz w:val="24"/>
          <w:szCs w:val="24"/>
        </w:rPr>
        <w:t xml:space="preserve"> (ст.17)</w:t>
      </w:r>
      <w:r w:rsidRPr="00DE53D6">
        <w:rPr>
          <w:rFonts w:eastAsia="Times New Roman"/>
          <w:sz w:val="24"/>
          <w:szCs w:val="24"/>
        </w:rPr>
        <w:t xml:space="preserve">, </w:t>
      </w:r>
      <w:r w:rsidR="003E3AFD" w:rsidRPr="00DE53D6">
        <w:rPr>
          <w:rFonts w:eastAsia="Times New Roman"/>
          <w:sz w:val="24"/>
          <w:szCs w:val="24"/>
        </w:rPr>
        <w:t xml:space="preserve">Решением Думы №51 от 13.03.2019, </w:t>
      </w:r>
      <w:r w:rsidRPr="00DE53D6">
        <w:rPr>
          <w:rFonts w:eastAsia="Times New Roman"/>
          <w:sz w:val="24"/>
          <w:szCs w:val="24"/>
        </w:rPr>
        <w:t xml:space="preserve">иным нормативным правовым актом Думы </w:t>
      </w:r>
      <w:r w:rsidR="00C13EDA">
        <w:rPr>
          <w:rFonts w:eastAsia="Times New Roman"/>
          <w:sz w:val="24"/>
          <w:szCs w:val="24"/>
        </w:rPr>
        <w:t>Перфиловского</w:t>
      </w:r>
      <w:r w:rsidRPr="00DE53D6">
        <w:rPr>
          <w:rFonts w:eastAsia="Times New Roman"/>
          <w:sz w:val="24"/>
          <w:szCs w:val="24"/>
        </w:rPr>
        <w:t xml:space="preserve"> сельского поселения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31C4B" w:rsidRPr="00DE53D6" w:rsidRDefault="00931C4B" w:rsidP="000022EF">
      <w:pPr>
        <w:ind w:firstLine="567"/>
        <w:jc w:val="both"/>
        <w:rPr>
          <w:rFonts w:eastAsia="Times New Roman"/>
          <w:sz w:val="24"/>
          <w:szCs w:val="24"/>
        </w:rPr>
      </w:pPr>
      <w:r w:rsidRPr="00DE53D6">
        <w:rPr>
          <w:rFonts w:eastAsia="Times New Roman"/>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31C4B" w:rsidRPr="00DE53D6" w:rsidRDefault="00931C4B" w:rsidP="000022EF">
      <w:pPr>
        <w:ind w:firstLine="567"/>
        <w:jc w:val="both"/>
        <w:rPr>
          <w:rFonts w:eastAsia="Times New Roman"/>
          <w:sz w:val="24"/>
          <w:szCs w:val="24"/>
        </w:rPr>
      </w:pPr>
      <w:r w:rsidRPr="00DE53D6">
        <w:rPr>
          <w:rFonts w:eastAsia="Times New Roman"/>
          <w:sz w:val="24"/>
          <w:szCs w:val="24"/>
        </w:rPr>
        <w:t>4. Процедура проведения общественных обсуждений состоит из следующих этапов:</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 оповещение о начале общественных обсуждений;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C13EDA">
        <w:rPr>
          <w:rFonts w:eastAsia="Times New Roman"/>
          <w:sz w:val="24"/>
          <w:szCs w:val="24"/>
        </w:rPr>
        <w:t>Перфиловского</w:t>
      </w:r>
      <w:r w:rsidRPr="00DE53D6">
        <w:rPr>
          <w:rFonts w:eastAsia="Times New Roman"/>
          <w:sz w:val="24"/>
          <w:szCs w:val="24"/>
        </w:rPr>
        <w:t xml:space="preserve"> сельского поселения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31C4B" w:rsidRPr="00DE53D6" w:rsidRDefault="00931C4B" w:rsidP="000022EF">
      <w:pPr>
        <w:ind w:firstLine="567"/>
        <w:jc w:val="both"/>
        <w:rPr>
          <w:rFonts w:eastAsia="Times New Roman"/>
          <w:sz w:val="24"/>
          <w:szCs w:val="24"/>
        </w:rPr>
      </w:pPr>
      <w:r w:rsidRPr="00DE53D6">
        <w:rPr>
          <w:rFonts w:eastAsia="Times New Roman"/>
          <w:sz w:val="24"/>
          <w:szCs w:val="24"/>
        </w:rPr>
        <w:t>3) проведение экспозиции или экспозиций проекта, подлежащего рассмотрению на общественных обсуждениях;</w:t>
      </w:r>
    </w:p>
    <w:p w:rsidR="00931C4B" w:rsidRPr="00DE53D6" w:rsidRDefault="00931C4B" w:rsidP="000022EF">
      <w:pPr>
        <w:ind w:firstLine="567"/>
        <w:jc w:val="both"/>
        <w:rPr>
          <w:rFonts w:eastAsia="Times New Roman"/>
          <w:sz w:val="24"/>
          <w:szCs w:val="24"/>
        </w:rPr>
      </w:pPr>
      <w:r w:rsidRPr="00DE53D6">
        <w:rPr>
          <w:rFonts w:eastAsia="Times New Roman"/>
          <w:sz w:val="24"/>
          <w:szCs w:val="24"/>
        </w:rPr>
        <w:t>4) подготовка и оформление протокола общественных обсуждений;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5) подготовка и опубликование заключения о результатах общественных обсуждений.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5. Процедура проведения публичных слушаний состоит из следующих этапов:</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 оповещение о начале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31C4B" w:rsidRPr="00DE53D6" w:rsidRDefault="00931C4B" w:rsidP="000022EF">
      <w:pPr>
        <w:ind w:firstLine="567"/>
        <w:jc w:val="both"/>
        <w:rPr>
          <w:rFonts w:eastAsia="Times New Roman"/>
          <w:sz w:val="24"/>
          <w:szCs w:val="24"/>
        </w:rPr>
      </w:pPr>
      <w:r w:rsidRPr="00DE53D6">
        <w:rPr>
          <w:rFonts w:eastAsia="Times New Roman"/>
          <w:sz w:val="24"/>
          <w:szCs w:val="24"/>
        </w:rPr>
        <w:t>3) проведение экспозиции или экспозиций проекта, подлежащего рассмотрению на публичных слушаниях;</w:t>
      </w:r>
    </w:p>
    <w:p w:rsidR="00931C4B" w:rsidRPr="00DE53D6" w:rsidRDefault="00931C4B" w:rsidP="000022EF">
      <w:pPr>
        <w:ind w:firstLine="567"/>
        <w:jc w:val="both"/>
        <w:rPr>
          <w:rFonts w:eastAsia="Times New Roman"/>
          <w:sz w:val="24"/>
          <w:szCs w:val="24"/>
        </w:rPr>
      </w:pPr>
      <w:r w:rsidRPr="00DE53D6">
        <w:rPr>
          <w:rFonts w:eastAsia="Times New Roman"/>
          <w:sz w:val="24"/>
          <w:szCs w:val="24"/>
        </w:rPr>
        <w:t>4) проведение собрания или собраний участников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5) подготовка и оформление протокола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6) подготовка и опубликование заключения о результатах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6. Оповещение о начале общественных обсуждений или публичных слушаний должно содержать:</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31C4B" w:rsidRPr="00DE53D6" w:rsidRDefault="00931C4B" w:rsidP="000022EF">
      <w:pPr>
        <w:ind w:firstLine="567"/>
        <w:jc w:val="both"/>
        <w:rPr>
          <w:rFonts w:eastAsia="Times New Roman"/>
          <w:sz w:val="24"/>
          <w:szCs w:val="24"/>
        </w:rPr>
      </w:pPr>
      <w:r w:rsidRPr="00DE53D6">
        <w:rPr>
          <w:rFonts w:eastAsia="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31C4B" w:rsidRPr="00DE53D6" w:rsidRDefault="00931C4B" w:rsidP="000022EF">
      <w:pPr>
        <w:ind w:firstLine="567"/>
        <w:jc w:val="both"/>
        <w:rPr>
          <w:rFonts w:eastAsia="Times New Roman"/>
          <w:sz w:val="24"/>
          <w:szCs w:val="24"/>
        </w:rPr>
      </w:pPr>
      <w:r w:rsidRPr="00DE53D6">
        <w:rPr>
          <w:rFonts w:eastAsia="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8. Оповещение о начале общественных обсуждений или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31C4B" w:rsidRPr="00DE53D6" w:rsidRDefault="00931C4B" w:rsidP="000022EF">
      <w:pPr>
        <w:ind w:firstLine="567"/>
        <w:jc w:val="both"/>
        <w:rPr>
          <w:rFonts w:eastAsia="Times New Roman"/>
          <w:sz w:val="24"/>
          <w:szCs w:val="24"/>
        </w:rPr>
      </w:pPr>
      <w:r w:rsidRPr="00DE53D6">
        <w:rPr>
          <w:rFonts w:eastAsia="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 посредством официального сайта или информационных систем (в случае проведения общественных обсуждений);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3) в письменной форме в адрес организатора общественных обсуждений или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17. Официальный сайт и (или) информационные системы должны обеспечивать возможность:</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 представления информации о результатах общественных обсуждений, количестве участников общественных обсуждений.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 дата оформления протокола общественных обсуждений или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 информация об организаторе общественных обсуждений или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31C4B" w:rsidRPr="00DE53D6" w:rsidRDefault="00931C4B" w:rsidP="000022EF">
      <w:pPr>
        <w:ind w:firstLine="567"/>
        <w:jc w:val="both"/>
        <w:rPr>
          <w:rFonts w:eastAsia="Times New Roman"/>
          <w:sz w:val="24"/>
          <w:szCs w:val="24"/>
        </w:rPr>
      </w:pPr>
      <w:r w:rsidRPr="00DE53D6">
        <w:rPr>
          <w:rFonts w:eastAsia="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31C4B" w:rsidRPr="00DE53D6" w:rsidRDefault="00931C4B" w:rsidP="000022EF">
      <w:pPr>
        <w:ind w:firstLine="567"/>
        <w:jc w:val="both"/>
        <w:rPr>
          <w:rFonts w:eastAsia="Times New Roman"/>
          <w:sz w:val="24"/>
          <w:szCs w:val="24"/>
        </w:rPr>
      </w:pPr>
      <w:r w:rsidRPr="00DE53D6">
        <w:rPr>
          <w:rFonts w:eastAsia="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22. В заключении о результатах общественных обсуждений или публичных слушаний должны быть указаны:</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 дата оформления заключения о результатах общественных обсуждений или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31C4B" w:rsidRPr="00DE53D6" w:rsidRDefault="00931C4B" w:rsidP="000022EF">
      <w:pPr>
        <w:ind w:firstLine="567"/>
        <w:jc w:val="both"/>
        <w:rPr>
          <w:rFonts w:eastAsia="Times New Roman"/>
          <w:sz w:val="24"/>
          <w:szCs w:val="24"/>
        </w:rPr>
      </w:pPr>
      <w:r w:rsidRPr="00DE53D6">
        <w:rPr>
          <w:rFonts w:eastAsia="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31C4B" w:rsidRPr="00DE53D6" w:rsidRDefault="00931C4B" w:rsidP="000022EF">
      <w:pPr>
        <w:ind w:firstLine="567"/>
        <w:jc w:val="both"/>
        <w:rPr>
          <w:rFonts w:eastAsia="Times New Roman"/>
          <w:sz w:val="24"/>
          <w:szCs w:val="24"/>
        </w:rPr>
      </w:pPr>
      <w:r w:rsidRPr="00DE53D6">
        <w:rPr>
          <w:rFonts w:eastAsia="Times New Roman"/>
          <w:sz w:val="24"/>
          <w:szCs w:val="24"/>
        </w:rPr>
        <w:t xml:space="preserve">24. Уставом и (или) нормативным правовым актом </w:t>
      </w:r>
      <w:r w:rsidR="00C13EDA">
        <w:rPr>
          <w:rFonts w:eastAsia="Times New Roman"/>
          <w:sz w:val="24"/>
          <w:szCs w:val="24"/>
        </w:rPr>
        <w:t>Перфиловского</w:t>
      </w:r>
      <w:r w:rsidRPr="00DE53D6">
        <w:rPr>
          <w:rFonts w:eastAsia="Times New Roman"/>
          <w:sz w:val="24"/>
          <w:szCs w:val="24"/>
        </w:rPr>
        <w:t xml:space="preserve"> сельского поселения на основании положений Градостроительного кодекса Российской Федерации определяются:</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 порядок организации и проведения общественных обсуждений или публичных слушаний по проектам;</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 организатор общественных обсуждений или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3) срок проведения общественных обсуждений или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4) официальный сайт и (или) информационные системы;</w:t>
      </w:r>
    </w:p>
    <w:p w:rsidR="00931C4B" w:rsidRPr="00DE53D6" w:rsidRDefault="00931C4B" w:rsidP="000022EF">
      <w:pPr>
        <w:ind w:firstLine="567"/>
        <w:jc w:val="both"/>
        <w:rPr>
          <w:rFonts w:eastAsia="Times New Roman"/>
          <w:sz w:val="24"/>
          <w:szCs w:val="24"/>
        </w:rPr>
      </w:pPr>
      <w:r w:rsidRPr="00DE53D6">
        <w:rPr>
          <w:rFonts w:eastAsia="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C2663" w:rsidRPr="00DE53D6" w:rsidRDefault="006C3F37" w:rsidP="000022EF">
      <w:pPr>
        <w:pStyle w:val="1"/>
        <w:spacing w:before="240"/>
        <w:ind w:firstLine="567"/>
        <w:jc w:val="both"/>
        <w:rPr>
          <w:rFonts w:ascii="Times New Roman" w:hAnsi="Times New Roman" w:cs="Times New Roman"/>
          <w:noProof/>
          <w:color w:val="auto"/>
          <w:sz w:val="24"/>
          <w:szCs w:val="24"/>
        </w:rPr>
      </w:pPr>
      <w:r w:rsidRPr="00DE53D6">
        <w:rPr>
          <w:rFonts w:ascii="Times New Roman" w:eastAsia="Calibri" w:hAnsi="Times New Roman" w:cs="Times New Roman"/>
          <w:color w:val="auto"/>
          <w:sz w:val="24"/>
          <w:szCs w:val="24"/>
        </w:rPr>
        <w:t xml:space="preserve">Глава </w:t>
      </w:r>
      <w:r w:rsidR="00931C4B" w:rsidRPr="00DE53D6">
        <w:rPr>
          <w:rFonts w:ascii="Times New Roman" w:eastAsia="Calibri" w:hAnsi="Times New Roman" w:cs="Times New Roman"/>
          <w:color w:val="auto"/>
          <w:sz w:val="24"/>
          <w:szCs w:val="24"/>
        </w:rPr>
        <w:t>6</w:t>
      </w:r>
      <w:r w:rsidR="007C2663" w:rsidRPr="00DE53D6">
        <w:rPr>
          <w:rFonts w:ascii="Times New Roman" w:eastAsia="Calibri" w:hAnsi="Times New Roman" w:cs="Times New Roman"/>
          <w:color w:val="auto"/>
          <w:sz w:val="24"/>
          <w:szCs w:val="24"/>
        </w:rPr>
        <w:t>.</w:t>
      </w:r>
      <w:r w:rsidR="007C2663" w:rsidRPr="00DE53D6">
        <w:rPr>
          <w:rFonts w:ascii="Times New Roman" w:hAnsi="Times New Roman" w:cs="Times New Roman"/>
          <w:noProof/>
          <w:color w:val="auto"/>
          <w:sz w:val="24"/>
          <w:szCs w:val="24"/>
        </w:rPr>
        <w:t xml:space="preserve"> </w:t>
      </w:r>
      <w:r w:rsidR="00F078FF" w:rsidRPr="00DE53D6">
        <w:rPr>
          <w:rFonts w:ascii="Times New Roman" w:hAnsi="Times New Roman" w:cs="Times New Roman"/>
          <w:noProof/>
          <w:color w:val="auto"/>
          <w:sz w:val="24"/>
          <w:szCs w:val="24"/>
        </w:rPr>
        <w:t>Положение о внесении изменений в правила землепользования и застройки</w:t>
      </w:r>
    </w:p>
    <w:p w:rsidR="00931C4B" w:rsidRPr="00DE53D6" w:rsidRDefault="00931C4B" w:rsidP="000022EF">
      <w:pPr>
        <w:keepNext/>
        <w:spacing w:before="120" w:after="120"/>
        <w:ind w:firstLine="567"/>
        <w:jc w:val="both"/>
        <w:outlineLvl w:val="1"/>
        <w:rPr>
          <w:rFonts w:eastAsia="Times New Roman"/>
          <w:bCs/>
          <w:i/>
          <w:iCs/>
          <w:sz w:val="24"/>
          <w:szCs w:val="24"/>
          <w:lang w:val="x-none" w:eastAsia="x-none"/>
        </w:rPr>
      </w:pPr>
      <w:bookmarkStart w:id="31" w:name="_Toc515882719"/>
      <w:bookmarkStart w:id="32" w:name="_Toc455104866"/>
      <w:r w:rsidRPr="00DE53D6">
        <w:rPr>
          <w:rFonts w:eastAsia="Times New Roman"/>
          <w:bCs/>
          <w:i/>
          <w:iCs/>
          <w:sz w:val="24"/>
          <w:szCs w:val="24"/>
          <w:lang w:val="x-none" w:eastAsia="x-none"/>
        </w:rPr>
        <w:t>Статья 1</w:t>
      </w:r>
      <w:r w:rsidRPr="00DE53D6">
        <w:rPr>
          <w:rFonts w:eastAsia="Times New Roman"/>
          <w:bCs/>
          <w:i/>
          <w:iCs/>
          <w:sz w:val="24"/>
          <w:szCs w:val="24"/>
          <w:lang w:eastAsia="x-none"/>
        </w:rPr>
        <w:t>7</w:t>
      </w:r>
      <w:r w:rsidRPr="00DE53D6">
        <w:rPr>
          <w:rFonts w:eastAsia="Times New Roman"/>
          <w:bCs/>
          <w:i/>
          <w:iCs/>
          <w:sz w:val="24"/>
          <w:szCs w:val="24"/>
          <w:lang w:val="x-none" w:eastAsia="x-none"/>
        </w:rPr>
        <w:t xml:space="preserve">. Действие Правил по отношению к генеральному плану </w:t>
      </w:r>
      <w:r w:rsidR="00C13EDA">
        <w:rPr>
          <w:rFonts w:eastAsia="Times New Roman"/>
          <w:bCs/>
          <w:i/>
          <w:iCs/>
          <w:sz w:val="24"/>
          <w:szCs w:val="24"/>
          <w:lang w:val="x-none" w:eastAsia="x-none"/>
        </w:rPr>
        <w:t>Перфиловского</w:t>
      </w:r>
      <w:r w:rsidRPr="00DE53D6">
        <w:rPr>
          <w:rFonts w:eastAsia="Times New Roman"/>
          <w:bCs/>
          <w:i/>
          <w:iCs/>
          <w:sz w:val="24"/>
          <w:szCs w:val="24"/>
          <w:lang w:val="x-none" w:eastAsia="x-none"/>
        </w:rPr>
        <w:t xml:space="preserve"> муниципального образования, документации по планировке территории</w:t>
      </w:r>
      <w:bookmarkEnd w:id="31"/>
      <w:bookmarkEnd w:id="32"/>
    </w:p>
    <w:p w:rsidR="00931C4B" w:rsidRPr="00DE53D6" w:rsidRDefault="009977A6" w:rsidP="000022EF">
      <w:pPr>
        <w:ind w:firstLine="567"/>
        <w:jc w:val="both"/>
        <w:rPr>
          <w:rFonts w:eastAsia="Times New Roman"/>
          <w:sz w:val="24"/>
          <w:szCs w:val="24"/>
        </w:rPr>
      </w:pPr>
      <w:r w:rsidRPr="00DE53D6">
        <w:rPr>
          <w:rFonts w:eastAsia="Times New Roman"/>
          <w:sz w:val="24"/>
          <w:szCs w:val="24"/>
        </w:rPr>
        <w:t xml:space="preserve">1. </w:t>
      </w:r>
      <w:r w:rsidR="00931C4B" w:rsidRPr="00DE53D6">
        <w:rPr>
          <w:rFonts w:eastAsia="Times New Roman"/>
          <w:sz w:val="24"/>
          <w:szCs w:val="24"/>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931C4B" w:rsidRPr="00DE53D6" w:rsidRDefault="009977A6" w:rsidP="000022EF">
      <w:pPr>
        <w:ind w:firstLine="567"/>
        <w:jc w:val="both"/>
        <w:rPr>
          <w:rFonts w:eastAsia="Times New Roman"/>
          <w:sz w:val="24"/>
          <w:szCs w:val="24"/>
        </w:rPr>
      </w:pPr>
      <w:r w:rsidRPr="00DE53D6">
        <w:rPr>
          <w:rFonts w:eastAsia="Times New Roman"/>
          <w:sz w:val="24"/>
          <w:szCs w:val="24"/>
        </w:rPr>
        <w:t xml:space="preserve">2. </w:t>
      </w:r>
      <w:r w:rsidR="00931C4B" w:rsidRPr="00DE53D6">
        <w:rPr>
          <w:rFonts w:eastAsia="Times New Roman"/>
          <w:sz w:val="24"/>
          <w:szCs w:val="24"/>
        </w:rPr>
        <w:t xml:space="preserve">После введения в действие настоящих Правил органы местного самоуправления </w:t>
      </w:r>
      <w:r w:rsidR="00C13EDA">
        <w:rPr>
          <w:rFonts w:eastAsia="Times New Roman"/>
          <w:sz w:val="24"/>
          <w:szCs w:val="24"/>
        </w:rPr>
        <w:t>Перфиловского</w:t>
      </w:r>
      <w:r w:rsidR="00931C4B" w:rsidRPr="00DE53D6">
        <w:rPr>
          <w:rFonts w:eastAsia="Times New Roman"/>
          <w:sz w:val="24"/>
          <w:szCs w:val="24"/>
        </w:rPr>
        <w:t xml:space="preserve"> сельского поселения по представлению соответствующих заключений, орган, уполномоченный в области архитектуры и градостроительства, Комиссия могут принимать решения о: </w:t>
      </w:r>
    </w:p>
    <w:p w:rsidR="00931C4B" w:rsidRPr="00DE53D6" w:rsidRDefault="00931C4B" w:rsidP="000022EF">
      <w:pPr>
        <w:ind w:firstLine="567"/>
        <w:jc w:val="both"/>
        <w:rPr>
          <w:rFonts w:eastAsia="Times New Roman"/>
          <w:sz w:val="24"/>
          <w:szCs w:val="24"/>
        </w:rPr>
      </w:pPr>
      <w:r w:rsidRPr="00DE53D6">
        <w:rPr>
          <w:rFonts w:eastAsia="Times New Roman"/>
          <w:sz w:val="24"/>
          <w:szCs w:val="24"/>
        </w:rPr>
        <w:t xml:space="preserve">1) подготовке предложений о внесении изменений в ранее утвержденный генеральный план </w:t>
      </w:r>
      <w:r w:rsidR="00C13EDA">
        <w:rPr>
          <w:rFonts w:eastAsia="Times New Roman"/>
          <w:sz w:val="24"/>
          <w:szCs w:val="24"/>
        </w:rPr>
        <w:t>Перфиловского</w:t>
      </w:r>
      <w:r w:rsidRPr="00DE53D6">
        <w:rPr>
          <w:rFonts w:eastAsia="Times New Roman"/>
          <w:sz w:val="24"/>
          <w:szCs w:val="24"/>
        </w:rPr>
        <w:t xml:space="preserve"> сельского поселения</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931C4B" w:rsidRPr="00DE53D6" w:rsidRDefault="00931C4B" w:rsidP="000022EF">
      <w:pPr>
        <w:ind w:firstLine="567"/>
        <w:jc w:val="both"/>
        <w:rPr>
          <w:rFonts w:eastAsia="Times New Roman"/>
          <w:sz w:val="24"/>
          <w:szCs w:val="24"/>
        </w:rPr>
      </w:pPr>
      <w:r w:rsidRPr="00DE53D6">
        <w:rPr>
          <w:rFonts w:eastAsia="Times New Roman"/>
          <w:sz w:val="24"/>
          <w:szCs w:val="24"/>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DE53D6">
        <w:rPr>
          <w:rFonts w:eastAsia="Times New Roman"/>
          <w:sz w:val="24"/>
          <w:szCs w:val="24"/>
        </w:rPr>
        <w:t>подзонам</w:t>
      </w:r>
      <w:proofErr w:type="spellEnd"/>
      <w:r w:rsidRPr="00DE53D6">
        <w:rPr>
          <w:rFonts w:eastAsia="Times New Roman"/>
          <w:sz w:val="24"/>
          <w:szCs w:val="24"/>
        </w:rPr>
        <w:t>.</w:t>
      </w:r>
    </w:p>
    <w:p w:rsidR="002B3BEE" w:rsidRPr="00DE53D6" w:rsidRDefault="00916FBF" w:rsidP="002B3BEE">
      <w:pPr>
        <w:ind w:firstLine="567"/>
        <w:jc w:val="both"/>
        <w:rPr>
          <w:rFonts w:eastAsia="Times New Roman"/>
          <w:sz w:val="24"/>
          <w:szCs w:val="24"/>
        </w:rPr>
      </w:pPr>
      <w:r w:rsidRPr="00DE53D6">
        <w:rPr>
          <w:rFonts w:eastAsia="Times New Roman"/>
          <w:sz w:val="24"/>
          <w:szCs w:val="24"/>
        </w:rPr>
        <w:t>3. В</w:t>
      </w:r>
      <w:r w:rsidR="002B3BEE" w:rsidRPr="00DE53D6">
        <w:rPr>
          <w:rFonts w:eastAsia="Times New Roman"/>
          <w:sz w:val="24"/>
          <w:szCs w:val="24"/>
        </w:rPr>
        <w:t xml:space="preserve">несение изменений в </w:t>
      </w:r>
      <w:r w:rsidRPr="00DE53D6">
        <w:rPr>
          <w:rFonts w:eastAsia="Times New Roman"/>
          <w:sz w:val="24"/>
          <w:szCs w:val="24"/>
        </w:rPr>
        <w:t>Правила землепользования и застройки</w:t>
      </w:r>
      <w:r w:rsidR="002B3BEE" w:rsidRPr="00DE53D6">
        <w:rPr>
          <w:rFonts w:eastAsia="Times New Roman"/>
          <w:sz w:val="24"/>
          <w:szCs w:val="24"/>
        </w:rPr>
        <w:t xml:space="preserve"> в части </w:t>
      </w:r>
      <w:r w:rsidR="008654C7" w:rsidRPr="00DE53D6">
        <w:rPr>
          <w:rFonts w:eastAsia="Times New Roman"/>
          <w:sz w:val="24"/>
          <w:szCs w:val="24"/>
        </w:rPr>
        <w:t>изменения территориального</w:t>
      </w:r>
      <w:r w:rsidRPr="00DE53D6">
        <w:rPr>
          <w:rFonts w:eastAsia="Times New Roman"/>
          <w:sz w:val="24"/>
          <w:szCs w:val="24"/>
        </w:rPr>
        <w:t xml:space="preserve"> зонирования, которое в результате будет не соответствовать генеральному плану </w:t>
      </w:r>
      <w:r w:rsidR="00C13EDA">
        <w:rPr>
          <w:rFonts w:eastAsia="Times New Roman"/>
          <w:sz w:val="24"/>
          <w:szCs w:val="24"/>
        </w:rPr>
        <w:t>Перфиловского</w:t>
      </w:r>
      <w:r w:rsidRPr="00DE53D6">
        <w:rPr>
          <w:rFonts w:eastAsia="Times New Roman"/>
          <w:sz w:val="24"/>
          <w:szCs w:val="24"/>
        </w:rPr>
        <w:t xml:space="preserve"> сельского поселения, </w:t>
      </w:r>
      <w:r w:rsidR="002B3BEE" w:rsidRPr="00DE53D6">
        <w:rPr>
          <w:rFonts w:eastAsia="Times New Roman"/>
          <w:sz w:val="24"/>
          <w:szCs w:val="24"/>
        </w:rPr>
        <w:t>не допускается за исключением:</w:t>
      </w:r>
    </w:p>
    <w:p w:rsidR="00916FBF" w:rsidRPr="00DE53D6" w:rsidRDefault="002B3BEE" w:rsidP="002B3BEE">
      <w:pPr>
        <w:ind w:firstLine="567"/>
        <w:jc w:val="both"/>
        <w:rPr>
          <w:rFonts w:eastAsia="Times New Roman"/>
          <w:sz w:val="24"/>
          <w:szCs w:val="24"/>
        </w:rPr>
      </w:pPr>
      <w:r w:rsidRPr="00DE53D6">
        <w:rPr>
          <w:rFonts w:eastAsia="Times New Roman"/>
          <w:sz w:val="24"/>
          <w:szCs w:val="24"/>
        </w:rPr>
        <w:t xml:space="preserve">- деления конкретной территориальной зоны на </w:t>
      </w:r>
      <w:proofErr w:type="spellStart"/>
      <w:r w:rsidRPr="00DE53D6">
        <w:rPr>
          <w:rFonts w:eastAsia="Times New Roman"/>
          <w:sz w:val="24"/>
          <w:szCs w:val="24"/>
        </w:rPr>
        <w:t>подзоны</w:t>
      </w:r>
      <w:proofErr w:type="spellEnd"/>
      <w:r w:rsidRPr="00DE53D6">
        <w:rPr>
          <w:rFonts w:eastAsia="Times New Roman"/>
          <w:sz w:val="24"/>
          <w:szCs w:val="24"/>
        </w:rPr>
        <w:t xml:space="preserve"> </w:t>
      </w:r>
      <w:r w:rsidR="00916FBF" w:rsidRPr="00DE53D6">
        <w:rPr>
          <w:rFonts w:eastAsia="Times New Roman"/>
          <w:sz w:val="24"/>
          <w:szCs w:val="24"/>
        </w:rPr>
        <w:t xml:space="preserve">с одинаковым набором видов разрешенного использования земельных участков и объектов капитального строительства, </w:t>
      </w:r>
      <w:r w:rsidRPr="00DE53D6">
        <w:rPr>
          <w:rFonts w:eastAsia="Times New Roman"/>
          <w:sz w:val="24"/>
          <w:szCs w:val="24"/>
        </w:rPr>
        <w:t>но отличными друг от друга предельными (минимальные и (или) максимальные) размерами земельных участков и предельными параметрами разрешенного строительства, реконструкции объектов капитального строительства</w:t>
      </w:r>
      <w:r w:rsidR="00916FBF" w:rsidRPr="00DE53D6">
        <w:rPr>
          <w:rFonts w:eastAsia="Times New Roman"/>
          <w:sz w:val="24"/>
          <w:szCs w:val="24"/>
        </w:rPr>
        <w:t>;</w:t>
      </w:r>
    </w:p>
    <w:p w:rsidR="00916FBF" w:rsidRPr="00DE53D6" w:rsidRDefault="00916FBF" w:rsidP="002B3BEE">
      <w:pPr>
        <w:ind w:firstLine="567"/>
        <w:jc w:val="both"/>
        <w:rPr>
          <w:rFonts w:eastAsia="Times New Roman"/>
          <w:sz w:val="24"/>
          <w:szCs w:val="24"/>
        </w:rPr>
      </w:pPr>
      <w:r w:rsidRPr="00DE53D6">
        <w:rPr>
          <w:rFonts w:eastAsia="Times New Roman"/>
          <w:sz w:val="24"/>
          <w:szCs w:val="24"/>
        </w:rPr>
        <w:t xml:space="preserve">- изменения </w:t>
      </w:r>
      <w:r w:rsidR="007D4AC7" w:rsidRPr="00DE53D6">
        <w:rPr>
          <w:rFonts w:eastAsia="Times New Roman"/>
          <w:sz w:val="24"/>
          <w:szCs w:val="24"/>
        </w:rPr>
        <w:t xml:space="preserve">границ </w:t>
      </w:r>
      <w:r w:rsidRPr="00DE53D6">
        <w:rPr>
          <w:rFonts w:eastAsia="Times New Roman"/>
          <w:sz w:val="24"/>
          <w:szCs w:val="24"/>
        </w:rPr>
        <w:t>территориальных зон</w:t>
      </w:r>
      <w:r w:rsidR="007D4AC7" w:rsidRPr="00DE53D6">
        <w:rPr>
          <w:rFonts w:eastAsia="Times New Roman"/>
          <w:sz w:val="24"/>
          <w:szCs w:val="24"/>
        </w:rPr>
        <w:t>, их количества</w:t>
      </w:r>
      <w:r w:rsidRPr="00DE53D6">
        <w:rPr>
          <w:rFonts w:eastAsia="Times New Roman"/>
          <w:sz w:val="24"/>
          <w:szCs w:val="24"/>
        </w:rPr>
        <w:t xml:space="preserve">, </w:t>
      </w:r>
      <w:r w:rsidR="007D4AC7" w:rsidRPr="00DE53D6">
        <w:rPr>
          <w:rFonts w:eastAsia="Times New Roman"/>
          <w:sz w:val="24"/>
          <w:szCs w:val="24"/>
        </w:rPr>
        <w:t xml:space="preserve">с </w:t>
      </w:r>
      <w:r w:rsidRPr="00DE53D6">
        <w:rPr>
          <w:rFonts w:eastAsia="Times New Roman"/>
          <w:sz w:val="24"/>
          <w:szCs w:val="24"/>
        </w:rPr>
        <w:t>сохран</w:t>
      </w:r>
      <w:r w:rsidR="007D4AC7" w:rsidRPr="00DE53D6">
        <w:rPr>
          <w:rFonts w:eastAsia="Times New Roman"/>
          <w:sz w:val="24"/>
          <w:szCs w:val="24"/>
        </w:rPr>
        <w:t>ением</w:t>
      </w:r>
      <w:r w:rsidRPr="00DE53D6">
        <w:rPr>
          <w:rFonts w:eastAsia="Times New Roman"/>
          <w:sz w:val="24"/>
          <w:szCs w:val="24"/>
        </w:rPr>
        <w:t xml:space="preserve"> соответстви</w:t>
      </w:r>
      <w:r w:rsidR="007D4AC7" w:rsidRPr="00DE53D6">
        <w:rPr>
          <w:rFonts w:eastAsia="Times New Roman"/>
          <w:sz w:val="24"/>
          <w:szCs w:val="24"/>
        </w:rPr>
        <w:t>я</w:t>
      </w:r>
      <w:r w:rsidRPr="00DE53D6">
        <w:rPr>
          <w:rFonts w:eastAsia="Times New Roman"/>
          <w:sz w:val="24"/>
          <w:szCs w:val="24"/>
        </w:rPr>
        <w:t xml:space="preserve"> функциональному зонированию</w:t>
      </w:r>
      <w:r w:rsidR="007D4AC7" w:rsidRPr="00DE53D6">
        <w:rPr>
          <w:rFonts w:eastAsia="Times New Roman"/>
          <w:sz w:val="24"/>
          <w:szCs w:val="24"/>
        </w:rPr>
        <w:t xml:space="preserve">, утвержденному в </w:t>
      </w:r>
      <w:r w:rsidR="008654C7" w:rsidRPr="00DE53D6">
        <w:rPr>
          <w:rFonts w:eastAsia="Times New Roman"/>
          <w:sz w:val="24"/>
          <w:szCs w:val="24"/>
        </w:rPr>
        <w:t>составе генерального</w:t>
      </w:r>
      <w:r w:rsidRPr="00DE53D6">
        <w:rPr>
          <w:rFonts w:eastAsia="Times New Roman"/>
          <w:sz w:val="24"/>
          <w:szCs w:val="24"/>
        </w:rPr>
        <w:t xml:space="preserve"> плана, но имеющие различный набор видов разрешенного использования;</w:t>
      </w:r>
    </w:p>
    <w:p w:rsidR="002B3BEE" w:rsidRPr="00DE53D6" w:rsidRDefault="00916FBF" w:rsidP="002B3BEE">
      <w:pPr>
        <w:ind w:firstLine="567"/>
        <w:jc w:val="both"/>
        <w:rPr>
          <w:rFonts w:eastAsia="Times New Roman"/>
          <w:sz w:val="24"/>
          <w:szCs w:val="24"/>
        </w:rPr>
      </w:pPr>
      <w:r w:rsidRPr="00DE53D6">
        <w:rPr>
          <w:rFonts w:eastAsia="Times New Roman"/>
          <w:sz w:val="24"/>
          <w:szCs w:val="24"/>
        </w:rPr>
        <w:t>- изменения необходимые для размещения объектов</w:t>
      </w:r>
      <w:r w:rsidR="007D4AC7" w:rsidRPr="00DE53D6">
        <w:rPr>
          <w:rFonts w:eastAsia="Times New Roman"/>
          <w:sz w:val="24"/>
          <w:szCs w:val="24"/>
        </w:rPr>
        <w:t xml:space="preserve"> </w:t>
      </w:r>
      <w:r w:rsidRPr="00DE53D6">
        <w:rPr>
          <w:rFonts w:eastAsia="Times New Roman"/>
          <w:sz w:val="24"/>
          <w:szCs w:val="24"/>
        </w:rPr>
        <w:t>федерального, регионального, местного значения.</w:t>
      </w:r>
      <w:r w:rsidR="002B3BEE" w:rsidRPr="00DE53D6">
        <w:rPr>
          <w:rFonts w:eastAsia="Times New Roman"/>
          <w:sz w:val="24"/>
          <w:szCs w:val="24"/>
        </w:rPr>
        <w:t xml:space="preserve"> </w:t>
      </w:r>
    </w:p>
    <w:p w:rsidR="00931C4B" w:rsidRPr="00DE53D6" w:rsidRDefault="00931C4B" w:rsidP="000022EF">
      <w:pPr>
        <w:keepNext/>
        <w:spacing w:before="120" w:after="120"/>
        <w:ind w:firstLine="567"/>
        <w:jc w:val="both"/>
        <w:outlineLvl w:val="1"/>
        <w:rPr>
          <w:rFonts w:eastAsia="Times New Roman"/>
          <w:bCs/>
          <w:i/>
          <w:iCs/>
          <w:sz w:val="24"/>
          <w:szCs w:val="24"/>
          <w:lang w:val="x-none" w:eastAsia="x-none"/>
        </w:rPr>
      </w:pPr>
      <w:bookmarkStart w:id="33" w:name="_Toc515882720"/>
      <w:bookmarkStart w:id="34" w:name="_Toc455104867"/>
      <w:r w:rsidRPr="00DE53D6">
        <w:rPr>
          <w:rFonts w:eastAsia="Times New Roman"/>
          <w:bCs/>
          <w:i/>
          <w:iCs/>
          <w:sz w:val="24"/>
          <w:szCs w:val="24"/>
          <w:lang w:val="x-none" w:eastAsia="x-none"/>
        </w:rPr>
        <w:t>Статья 1</w:t>
      </w:r>
      <w:r w:rsidRPr="00DE53D6">
        <w:rPr>
          <w:rFonts w:eastAsia="Times New Roman"/>
          <w:bCs/>
          <w:i/>
          <w:iCs/>
          <w:sz w:val="24"/>
          <w:szCs w:val="24"/>
          <w:lang w:eastAsia="x-none"/>
        </w:rPr>
        <w:t>8</w:t>
      </w:r>
      <w:r w:rsidRPr="00DE53D6">
        <w:rPr>
          <w:rFonts w:eastAsia="Times New Roman"/>
          <w:bCs/>
          <w:i/>
          <w:iCs/>
          <w:sz w:val="24"/>
          <w:szCs w:val="24"/>
          <w:lang w:val="x-none" w:eastAsia="x-none"/>
        </w:rPr>
        <w:t>. Основание и инициатива по внесению изменений в Правила</w:t>
      </w:r>
      <w:bookmarkEnd w:id="33"/>
      <w:bookmarkEnd w:id="34"/>
    </w:p>
    <w:p w:rsidR="00931C4B" w:rsidRPr="00DE53D6" w:rsidRDefault="00931C4B" w:rsidP="000022EF">
      <w:pPr>
        <w:ind w:firstLine="567"/>
        <w:jc w:val="both"/>
        <w:rPr>
          <w:rFonts w:eastAsia="Times New Roman"/>
          <w:sz w:val="24"/>
          <w:szCs w:val="24"/>
        </w:rPr>
      </w:pPr>
      <w:r w:rsidRPr="00DE53D6">
        <w:rPr>
          <w:rFonts w:eastAsia="Times New Roman"/>
          <w:sz w:val="24"/>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 согласно статьи 33 Градостроительного Кодекса Российской Федерации:</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 несоответствие правил землепользования и застройки генеральному плану поселения,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E53D6">
        <w:rPr>
          <w:rFonts w:eastAsia="Times New Roman"/>
          <w:sz w:val="24"/>
          <w:szCs w:val="24"/>
        </w:rPr>
        <w:t>приаэродромной</w:t>
      </w:r>
      <w:proofErr w:type="spellEnd"/>
      <w:r w:rsidRPr="00DE53D6">
        <w:rPr>
          <w:rFonts w:eastAsia="Times New Roman"/>
          <w:sz w:val="24"/>
          <w:szCs w:val="24"/>
        </w:rPr>
        <w:t xml:space="preserve"> территории, которые допущены в правилах землепользования и застройки </w:t>
      </w:r>
      <w:r w:rsidR="00C13EDA">
        <w:rPr>
          <w:rFonts w:eastAsia="Times New Roman"/>
          <w:sz w:val="24"/>
          <w:szCs w:val="24"/>
        </w:rPr>
        <w:t>Перфиловского</w:t>
      </w:r>
      <w:r w:rsidR="00A86DAD" w:rsidRPr="00DE53D6">
        <w:rPr>
          <w:rFonts w:eastAsia="Times New Roman"/>
          <w:sz w:val="24"/>
          <w:szCs w:val="24"/>
        </w:rPr>
        <w:t xml:space="preserve"> сельского поселения</w:t>
      </w:r>
      <w:r w:rsidRPr="00DE53D6">
        <w:rPr>
          <w:rFonts w:eastAsia="Times New Roman"/>
          <w:sz w:val="24"/>
          <w:szCs w:val="24"/>
        </w:rPr>
        <w:t>;</w:t>
      </w:r>
    </w:p>
    <w:p w:rsidR="00931C4B" w:rsidRPr="00DE53D6" w:rsidRDefault="00931C4B" w:rsidP="000022EF">
      <w:pPr>
        <w:ind w:firstLine="567"/>
        <w:jc w:val="both"/>
        <w:rPr>
          <w:rFonts w:eastAsia="Times New Roman"/>
          <w:sz w:val="24"/>
          <w:szCs w:val="24"/>
        </w:rPr>
      </w:pPr>
      <w:r w:rsidRPr="00DE53D6">
        <w:rPr>
          <w:rFonts w:eastAsia="Times New Roman"/>
          <w:sz w:val="24"/>
          <w:szCs w:val="24"/>
        </w:rPr>
        <w:t>3) поступление предложений об изменении границ территориальных зон, изменении градостроительных регламентов.</w:t>
      </w:r>
    </w:p>
    <w:p w:rsidR="00931C4B" w:rsidRPr="00DE53D6" w:rsidRDefault="00B501B2" w:rsidP="000022EF">
      <w:pPr>
        <w:ind w:firstLine="567"/>
        <w:jc w:val="both"/>
        <w:rPr>
          <w:rFonts w:eastAsia="Times New Roman"/>
          <w:sz w:val="24"/>
          <w:szCs w:val="24"/>
        </w:rPr>
      </w:pPr>
      <w:r w:rsidRPr="00DE53D6">
        <w:rPr>
          <w:rFonts w:eastAsia="Times New Roman"/>
          <w:sz w:val="24"/>
          <w:szCs w:val="24"/>
        </w:rPr>
        <w:t>4</w:t>
      </w:r>
      <w:r w:rsidR="00931C4B" w:rsidRPr="00DE53D6">
        <w:rPr>
          <w:rFonts w:eastAsia="Times New Roman"/>
          <w:sz w:val="24"/>
          <w:szCs w:val="24"/>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31C4B" w:rsidRPr="00DE53D6" w:rsidRDefault="00B501B2" w:rsidP="000022EF">
      <w:pPr>
        <w:ind w:firstLine="567"/>
        <w:jc w:val="both"/>
        <w:rPr>
          <w:rFonts w:eastAsia="Times New Roman"/>
          <w:sz w:val="24"/>
          <w:szCs w:val="24"/>
        </w:rPr>
      </w:pPr>
      <w:r w:rsidRPr="00DE53D6">
        <w:rPr>
          <w:rFonts w:eastAsia="Times New Roman"/>
          <w:sz w:val="24"/>
          <w:szCs w:val="24"/>
        </w:rPr>
        <w:t>5</w:t>
      </w:r>
      <w:r w:rsidR="00931C4B" w:rsidRPr="00DE53D6">
        <w:rPr>
          <w:rFonts w:eastAsia="Times New Roman"/>
          <w:sz w:val="24"/>
          <w:szCs w:val="24"/>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31C4B" w:rsidRPr="00DE53D6" w:rsidRDefault="00B501B2" w:rsidP="000022EF">
      <w:pPr>
        <w:ind w:firstLine="567"/>
        <w:jc w:val="both"/>
        <w:rPr>
          <w:rFonts w:eastAsia="Times New Roman"/>
          <w:sz w:val="24"/>
          <w:szCs w:val="24"/>
        </w:rPr>
      </w:pPr>
      <w:r w:rsidRPr="00DE53D6">
        <w:rPr>
          <w:rFonts w:eastAsia="Times New Roman"/>
          <w:sz w:val="24"/>
          <w:szCs w:val="24"/>
        </w:rPr>
        <w:t>6</w:t>
      </w:r>
      <w:r w:rsidR="00931C4B" w:rsidRPr="00DE53D6">
        <w:rPr>
          <w:rFonts w:eastAsia="Times New Roman"/>
          <w:sz w:val="24"/>
          <w:szCs w:val="24"/>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31C4B" w:rsidRPr="00DE53D6" w:rsidRDefault="00B501B2" w:rsidP="000022EF">
      <w:pPr>
        <w:ind w:firstLine="567"/>
        <w:jc w:val="both"/>
        <w:rPr>
          <w:rFonts w:eastAsia="Times New Roman"/>
          <w:sz w:val="24"/>
          <w:szCs w:val="24"/>
        </w:rPr>
      </w:pPr>
      <w:r w:rsidRPr="00DE53D6">
        <w:rPr>
          <w:rFonts w:eastAsia="Times New Roman"/>
          <w:sz w:val="24"/>
          <w:szCs w:val="24"/>
        </w:rPr>
        <w:t xml:space="preserve">2. </w:t>
      </w:r>
      <w:r w:rsidR="00931C4B" w:rsidRPr="00DE53D6">
        <w:rPr>
          <w:rFonts w:eastAsia="Times New Roman"/>
          <w:sz w:val="24"/>
          <w:szCs w:val="24"/>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931C4B" w:rsidRPr="00DE53D6" w:rsidRDefault="00B501B2" w:rsidP="000022EF">
      <w:pPr>
        <w:ind w:firstLine="567"/>
        <w:jc w:val="both"/>
        <w:rPr>
          <w:rFonts w:eastAsia="Times New Roman"/>
          <w:sz w:val="24"/>
          <w:szCs w:val="24"/>
        </w:rPr>
      </w:pPr>
      <w:r w:rsidRPr="00DE53D6">
        <w:rPr>
          <w:rFonts w:eastAsia="Times New Roman"/>
          <w:sz w:val="24"/>
          <w:szCs w:val="24"/>
        </w:rPr>
        <w:t xml:space="preserve">3. </w:t>
      </w:r>
      <w:r w:rsidR="00931C4B" w:rsidRPr="00DE53D6">
        <w:rPr>
          <w:rFonts w:eastAsia="Times New Roman"/>
          <w:sz w:val="24"/>
          <w:szCs w:val="24"/>
        </w:rPr>
        <w:t>Предложения о внесении изменений в правила землепользования и застройки в комиссию направляются:</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w:t>
      </w:r>
      <w:r w:rsidRPr="00DE53D6">
        <w:rPr>
          <w:rFonts w:eastAsia="Times New Roman"/>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31C4B" w:rsidRPr="00DE53D6" w:rsidRDefault="00931C4B" w:rsidP="000022EF">
      <w:pPr>
        <w:ind w:firstLine="567"/>
        <w:jc w:val="both"/>
        <w:rPr>
          <w:rFonts w:eastAsia="Times New Roman"/>
          <w:sz w:val="24"/>
          <w:szCs w:val="24"/>
        </w:rPr>
      </w:pPr>
      <w:r w:rsidRPr="00DE53D6">
        <w:rPr>
          <w:rFonts w:eastAsia="Times New Roman"/>
          <w:sz w:val="24"/>
          <w:szCs w:val="24"/>
        </w:rPr>
        <w:t>2)</w:t>
      </w:r>
      <w:r w:rsidRPr="00DE53D6">
        <w:rPr>
          <w:rFonts w:eastAsia="Times New Roman"/>
          <w:sz w:val="24"/>
          <w:szCs w:val="24"/>
        </w:rPr>
        <w:tab/>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31C4B" w:rsidRPr="00DE53D6" w:rsidRDefault="00931C4B" w:rsidP="000022EF">
      <w:pPr>
        <w:ind w:firstLine="567"/>
        <w:jc w:val="both"/>
        <w:rPr>
          <w:rFonts w:eastAsia="Times New Roman"/>
          <w:sz w:val="24"/>
          <w:szCs w:val="24"/>
        </w:rPr>
      </w:pPr>
      <w:r w:rsidRPr="00DE53D6">
        <w:rPr>
          <w:rFonts w:eastAsia="Times New Roman"/>
          <w:sz w:val="24"/>
          <w:szCs w:val="24"/>
        </w:rPr>
        <w:t>3)</w:t>
      </w:r>
      <w:r w:rsidRPr="00DE53D6">
        <w:rPr>
          <w:rFonts w:eastAsia="Times New Roman"/>
          <w:sz w:val="24"/>
          <w:szCs w:val="24"/>
        </w:rPr>
        <w:tab/>
        <w:t xml:space="preserve">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31C4B" w:rsidRPr="00DE53D6" w:rsidRDefault="00931C4B" w:rsidP="000022EF">
      <w:pPr>
        <w:ind w:firstLine="567"/>
        <w:jc w:val="both"/>
        <w:rPr>
          <w:rFonts w:eastAsia="Times New Roman"/>
          <w:sz w:val="24"/>
          <w:szCs w:val="24"/>
        </w:rPr>
      </w:pPr>
      <w:r w:rsidRPr="00DE53D6">
        <w:rPr>
          <w:rFonts w:eastAsia="Times New Roman"/>
          <w:sz w:val="24"/>
          <w:szCs w:val="24"/>
        </w:rPr>
        <w:t>4)</w:t>
      </w:r>
      <w:r w:rsidRPr="00DE53D6">
        <w:rPr>
          <w:rFonts w:eastAsia="Times New Roman"/>
          <w:sz w:val="24"/>
          <w:szCs w:val="24"/>
        </w:rPr>
        <w:tab/>
        <w:t xml:space="preserve">органами местного самоуправления в случаях, если необходимо совершенствовать порядок регулирования землепользования и застройки на </w:t>
      </w:r>
      <w:r w:rsidR="00A86DAD" w:rsidRPr="00DE53D6">
        <w:rPr>
          <w:rFonts w:eastAsia="Times New Roman"/>
          <w:sz w:val="24"/>
          <w:szCs w:val="24"/>
        </w:rPr>
        <w:t xml:space="preserve">территории </w:t>
      </w:r>
      <w:r w:rsidR="00C13EDA">
        <w:rPr>
          <w:rFonts w:eastAsia="Times New Roman"/>
          <w:sz w:val="24"/>
          <w:szCs w:val="24"/>
        </w:rPr>
        <w:t>Перфиловского</w:t>
      </w:r>
      <w:r w:rsidR="00A86DAD" w:rsidRPr="00DE53D6">
        <w:rPr>
          <w:rFonts w:eastAsia="Times New Roman"/>
          <w:sz w:val="24"/>
          <w:szCs w:val="24"/>
        </w:rPr>
        <w:t xml:space="preserve"> сельского поселения</w:t>
      </w:r>
      <w:r w:rsidRPr="00DE53D6">
        <w:rPr>
          <w:rFonts w:eastAsia="Times New Roman"/>
          <w:sz w:val="24"/>
          <w:szCs w:val="24"/>
        </w:rPr>
        <w:t>;</w:t>
      </w:r>
    </w:p>
    <w:p w:rsidR="00931C4B" w:rsidRPr="00DE53D6" w:rsidRDefault="00931C4B" w:rsidP="000022EF">
      <w:pPr>
        <w:ind w:firstLine="567"/>
        <w:jc w:val="both"/>
        <w:rPr>
          <w:rFonts w:eastAsia="Times New Roman"/>
          <w:sz w:val="24"/>
          <w:szCs w:val="24"/>
        </w:rPr>
      </w:pPr>
      <w:r w:rsidRPr="00DE53D6">
        <w:rPr>
          <w:rFonts w:eastAsia="Times New Roman"/>
          <w:sz w:val="24"/>
          <w:szCs w:val="24"/>
        </w:rPr>
        <w:t xml:space="preserve">5) </w:t>
      </w:r>
      <w:r w:rsidR="00B501B2" w:rsidRPr="00DE53D6">
        <w:rPr>
          <w:rFonts w:eastAsia="Times New Roman"/>
          <w:sz w:val="24"/>
          <w:szCs w:val="24"/>
        </w:rPr>
        <w:t xml:space="preserve"> </w:t>
      </w:r>
      <w:r w:rsidRPr="00DE53D6">
        <w:rPr>
          <w:rFonts w:eastAsia="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31C4B" w:rsidRPr="00DE53D6" w:rsidRDefault="007D4AC7" w:rsidP="000022EF">
      <w:pPr>
        <w:ind w:firstLine="567"/>
        <w:jc w:val="both"/>
        <w:rPr>
          <w:rFonts w:eastAsia="Times New Roman"/>
          <w:sz w:val="24"/>
          <w:szCs w:val="24"/>
        </w:rPr>
      </w:pPr>
      <w:r w:rsidRPr="00DE53D6">
        <w:rPr>
          <w:rFonts w:eastAsia="Times New Roman"/>
          <w:sz w:val="24"/>
          <w:szCs w:val="24"/>
        </w:rPr>
        <w:t>4</w:t>
      </w:r>
      <w:r w:rsidR="00931C4B" w:rsidRPr="00DE53D6">
        <w:rPr>
          <w:rFonts w:eastAsia="Times New Roman"/>
          <w:sz w:val="24"/>
          <w:szCs w:val="24"/>
        </w:rPr>
        <w:t>.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w:t>
      </w:r>
      <w:r w:rsidRPr="00DE53D6">
        <w:rPr>
          <w:rFonts w:eastAsia="Times New Roman"/>
          <w:sz w:val="24"/>
          <w:szCs w:val="24"/>
        </w:rPr>
        <w:t xml:space="preserve">ность размещения на территории </w:t>
      </w:r>
      <w:r w:rsidR="00C13EDA">
        <w:rPr>
          <w:rFonts w:eastAsia="Times New Roman"/>
          <w:sz w:val="24"/>
          <w:szCs w:val="24"/>
        </w:rPr>
        <w:t>Перфиловского</w:t>
      </w:r>
      <w:r w:rsidRPr="00DE53D6">
        <w:rPr>
          <w:rFonts w:eastAsia="Times New Roman"/>
          <w:sz w:val="24"/>
          <w:szCs w:val="24"/>
        </w:rPr>
        <w:t xml:space="preserve"> сельского поселения </w:t>
      </w:r>
      <w:r w:rsidR="00931C4B" w:rsidRPr="00DE53D6">
        <w:rPr>
          <w:rFonts w:eastAsia="Times New Roman"/>
          <w:sz w:val="24"/>
          <w:szCs w:val="24"/>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w:t>
      </w:r>
      <w:r w:rsidR="00132A90" w:rsidRPr="00DE53D6">
        <w:rPr>
          <w:rFonts w:eastAsia="Times New Roman"/>
          <w:sz w:val="24"/>
          <w:szCs w:val="24"/>
        </w:rPr>
        <w:t xml:space="preserve">администрация </w:t>
      </w:r>
      <w:r w:rsidR="00931C4B" w:rsidRPr="00DE53D6">
        <w:rPr>
          <w:rFonts w:eastAsia="Times New Roman"/>
          <w:sz w:val="24"/>
          <w:szCs w:val="24"/>
        </w:rPr>
        <w:t xml:space="preserve"> </w:t>
      </w:r>
      <w:proofErr w:type="spellStart"/>
      <w:r w:rsidR="00182EC1" w:rsidRPr="00DE53D6">
        <w:rPr>
          <w:rFonts w:eastAsia="Times New Roman"/>
          <w:sz w:val="24"/>
          <w:szCs w:val="24"/>
        </w:rPr>
        <w:t>Тулунского</w:t>
      </w:r>
      <w:proofErr w:type="spellEnd"/>
      <w:r w:rsidR="00182EC1" w:rsidRPr="00DE53D6">
        <w:rPr>
          <w:rFonts w:eastAsia="Times New Roman"/>
          <w:sz w:val="24"/>
          <w:szCs w:val="24"/>
        </w:rPr>
        <w:t xml:space="preserve"> района</w:t>
      </w:r>
      <w:r w:rsidR="00931C4B" w:rsidRPr="00DE53D6">
        <w:rPr>
          <w:rFonts w:eastAsia="Times New Roman"/>
          <w:sz w:val="24"/>
          <w:szCs w:val="24"/>
        </w:rPr>
        <w:t xml:space="preserve"> направляют главе </w:t>
      </w:r>
      <w:r w:rsidR="00C13EDA">
        <w:rPr>
          <w:rFonts w:eastAsia="Times New Roman"/>
          <w:sz w:val="24"/>
          <w:szCs w:val="24"/>
        </w:rPr>
        <w:t>Перфиловского</w:t>
      </w:r>
      <w:r w:rsidR="00931C4B" w:rsidRPr="00DE53D6">
        <w:rPr>
          <w:rFonts w:eastAsia="Times New Roman"/>
          <w:sz w:val="24"/>
          <w:szCs w:val="24"/>
        </w:rPr>
        <w:t xml:space="preserve"> сельского поселения требование о внесении изменений в правила землепользования и застройки в целях обеспечения размещения указанных объектов.</w:t>
      </w:r>
    </w:p>
    <w:p w:rsidR="00931C4B" w:rsidRPr="00DE53D6" w:rsidRDefault="00931C4B" w:rsidP="000022EF">
      <w:pPr>
        <w:keepNext/>
        <w:spacing w:before="120" w:after="120"/>
        <w:ind w:firstLine="567"/>
        <w:jc w:val="both"/>
        <w:outlineLvl w:val="1"/>
        <w:rPr>
          <w:rFonts w:eastAsia="Times New Roman"/>
          <w:bCs/>
          <w:i/>
          <w:iCs/>
          <w:sz w:val="24"/>
          <w:szCs w:val="24"/>
          <w:lang w:val="x-none" w:eastAsia="x-none"/>
        </w:rPr>
      </w:pPr>
      <w:bookmarkStart w:id="35" w:name="_Toc515882721"/>
      <w:bookmarkStart w:id="36" w:name="_Toc455104868"/>
      <w:r w:rsidRPr="00DE53D6">
        <w:rPr>
          <w:rFonts w:eastAsia="Times New Roman"/>
          <w:bCs/>
          <w:i/>
          <w:iCs/>
          <w:sz w:val="24"/>
          <w:szCs w:val="24"/>
          <w:lang w:val="x-none" w:eastAsia="x-none"/>
        </w:rPr>
        <w:t xml:space="preserve">Статья </w:t>
      </w:r>
      <w:r w:rsidRPr="00DE53D6">
        <w:rPr>
          <w:rFonts w:eastAsia="Times New Roman"/>
          <w:bCs/>
          <w:i/>
          <w:iCs/>
          <w:sz w:val="24"/>
          <w:szCs w:val="24"/>
          <w:lang w:eastAsia="x-none"/>
        </w:rPr>
        <w:t>19</w:t>
      </w:r>
      <w:r w:rsidRPr="00DE53D6">
        <w:rPr>
          <w:rFonts w:eastAsia="Times New Roman"/>
          <w:bCs/>
          <w:i/>
          <w:iCs/>
          <w:sz w:val="24"/>
          <w:szCs w:val="24"/>
          <w:lang w:val="x-none" w:eastAsia="x-none"/>
        </w:rPr>
        <w:t>. Внесение изменений в Правила</w:t>
      </w:r>
      <w:bookmarkEnd w:id="35"/>
      <w:bookmarkEnd w:id="36"/>
    </w:p>
    <w:p w:rsidR="00931C4B" w:rsidRPr="00DE53D6" w:rsidRDefault="00931C4B" w:rsidP="000022EF">
      <w:pPr>
        <w:ind w:firstLine="567"/>
        <w:jc w:val="both"/>
        <w:rPr>
          <w:rFonts w:eastAsia="Times New Roman"/>
          <w:sz w:val="24"/>
          <w:szCs w:val="24"/>
        </w:rPr>
      </w:pPr>
      <w:r w:rsidRPr="00DE53D6">
        <w:rPr>
          <w:rFonts w:eastAsia="Times New Roman"/>
          <w:sz w:val="24"/>
          <w:szCs w:val="24"/>
        </w:rPr>
        <w:t>1.Внесение изменений в Правила осуществляется в порядке, предусмотренном законодательством Российской Федерации и настоящими Правилами.</w:t>
      </w:r>
    </w:p>
    <w:p w:rsidR="00931C4B" w:rsidRPr="00DE53D6" w:rsidRDefault="00931C4B" w:rsidP="000022EF">
      <w:pPr>
        <w:ind w:firstLine="567"/>
        <w:jc w:val="both"/>
        <w:rPr>
          <w:rFonts w:eastAsia="Times New Roman"/>
          <w:sz w:val="24"/>
          <w:szCs w:val="24"/>
        </w:rPr>
      </w:pPr>
      <w:r w:rsidRPr="00DE53D6">
        <w:rPr>
          <w:rFonts w:eastAsia="Times New Roman"/>
          <w:sz w:val="24"/>
          <w:szCs w:val="24"/>
        </w:rPr>
        <w:t xml:space="preserve">2. В случае, предусмотренном частью </w:t>
      </w:r>
      <w:r w:rsidR="008654C7" w:rsidRPr="00DE53D6">
        <w:rPr>
          <w:rFonts w:eastAsia="Times New Roman"/>
          <w:sz w:val="24"/>
          <w:szCs w:val="24"/>
        </w:rPr>
        <w:t>3.1 статьи</w:t>
      </w:r>
      <w:r w:rsidRPr="00DE53D6">
        <w:rPr>
          <w:rFonts w:eastAsia="Times New Roman"/>
          <w:sz w:val="24"/>
          <w:szCs w:val="24"/>
        </w:rPr>
        <w:t xml:space="preserve"> 33 Градостроительного кодекса Российской Федерации глава </w:t>
      </w:r>
      <w:r w:rsidR="00C13EDA">
        <w:rPr>
          <w:rFonts w:eastAsia="Times New Roman"/>
          <w:sz w:val="24"/>
          <w:szCs w:val="24"/>
        </w:rPr>
        <w:t>Перфиловского</w:t>
      </w:r>
      <w:r w:rsidRPr="00DE53D6">
        <w:rPr>
          <w:rFonts w:eastAsia="Times New Roman"/>
          <w:sz w:val="24"/>
          <w:szCs w:val="24"/>
        </w:rPr>
        <w:t xml:space="preserve"> сельского поселения обеспечивает внесение изменений в правила землепользования и застройки в течение тридцати дней со дня получения указанного в части 3.1 статьи 33 Градостроительного кодекса Российской Федерации.</w:t>
      </w:r>
    </w:p>
    <w:p w:rsidR="00B501B2" w:rsidRPr="00DE53D6" w:rsidRDefault="00931C4B" w:rsidP="000022EF">
      <w:pPr>
        <w:ind w:firstLine="567"/>
        <w:jc w:val="both"/>
        <w:rPr>
          <w:rFonts w:eastAsia="Times New Roman"/>
          <w:sz w:val="24"/>
          <w:szCs w:val="24"/>
        </w:rPr>
      </w:pPr>
      <w:r w:rsidRPr="00DE53D6">
        <w:rPr>
          <w:rFonts w:eastAsia="Times New Roman"/>
          <w:sz w:val="24"/>
          <w:szCs w:val="24"/>
        </w:rPr>
        <w:t xml:space="preserve">3. В целях внесения изменений в правила землепользования и застройки в случае, предусмотренном частью 3.1 статьи 33 Градостроительного кодекса Российской Федерации, </w:t>
      </w:r>
      <w:r w:rsidR="00B501B2" w:rsidRPr="00DE53D6">
        <w:rPr>
          <w:rFonts w:eastAsia="Times New Roman"/>
          <w:sz w:val="24"/>
          <w:szCs w:val="24"/>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931C4B" w:rsidRPr="00DE53D6" w:rsidRDefault="00931C4B" w:rsidP="000022EF">
      <w:pPr>
        <w:ind w:firstLine="567"/>
        <w:jc w:val="both"/>
        <w:rPr>
          <w:rFonts w:eastAsia="Times New Roman"/>
          <w:sz w:val="24"/>
          <w:szCs w:val="24"/>
        </w:rPr>
      </w:pPr>
      <w:r w:rsidRPr="00DE53D6">
        <w:rPr>
          <w:rFonts w:eastAsia="Times New Roman"/>
          <w:sz w:val="24"/>
          <w:szCs w:val="24"/>
        </w:rPr>
        <w:t>4.</w:t>
      </w:r>
      <w:r w:rsidR="00B501B2" w:rsidRPr="00DE53D6">
        <w:rPr>
          <w:rFonts w:eastAsia="Times New Roman"/>
          <w:sz w:val="24"/>
          <w:szCs w:val="24"/>
        </w:rPr>
        <w:t xml:space="preserve"> </w:t>
      </w:r>
      <w:r w:rsidRPr="00DE53D6">
        <w:rPr>
          <w:rFonts w:eastAsia="Times New Roman"/>
          <w:sz w:val="24"/>
          <w:szCs w:val="24"/>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C13EDA">
        <w:rPr>
          <w:rFonts w:eastAsia="Times New Roman"/>
          <w:sz w:val="24"/>
          <w:szCs w:val="24"/>
        </w:rPr>
        <w:t>Перфиловского</w:t>
      </w:r>
      <w:r w:rsidRPr="00DE53D6">
        <w:rPr>
          <w:rFonts w:eastAsia="Times New Roman"/>
          <w:sz w:val="24"/>
          <w:szCs w:val="24"/>
        </w:rPr>
        <w:t xml:space="preserve"> сельского поселения.</w:t>
      </w:r>
    </w:p>
    <w:p w:rsidR="00931C4B" w:rsidRPr="00DE53D6" w:rsidRDefault="00132A90" w:rsidP="000022EF">
      <w:pPr>
        <w:ind w:firstLine="567"/>
        <w:jc w:val="both"/>
        <w:rPr>
          <w:rFonts w:eastAsia="Times New Roman"/>
          <w:sz w:val="24"/>
          <w:szCs w:val="24"/>
        </w:rPr>
      </w:pPr>
      <w:r w:rsidRPr="00DE53D6">
        <w:rPr>
          <w:rFonts w:eastAsia="Times New Roman"/>
          <w:sz w:val="24"/>
          <w:szCs w:val="24"/>
        </w:rPr>
        <w:t>5</w:t>
      </w:r>
      <w:r w:rsidR="00931C4B" w:rsidRPr="00DE53D6">
        <w:rPr>
          <w:rFonts w:eastAsia="Times New Roman"/>
          <w:sz w:val="24"/>
          <w:szCs w:val="24"/>
        </w:rPr>
        <w:t>.</w:t>
      </w:r>
      <w:r w:rsidR="00B501B2" w:rsidRPr="00DE53D6">
        <w:rPr>
          <w:rFonts w:eastAsia="Times New Roman"/>
          <w:sz w:val="24"/>
          <w:szCs w:val="24"/>
        </w:rPr>
        <w:t xml:space="preserve"> </w:t>
      </w:r>
      <w:r w:rsidR="00931C4B" w:rsidRPr="00DE53D6">
        <w:rPr>
          <w:rFonts w:eastAsia="Times New Roman"/>
          <w:sz w:val="24"/>
          <w:szCs w:val="24"/>
        </w:rPr>
        <w:t xml:space="preserve">Глава </w:t>
      </w:r>
      <w:r w:rsidR="00C13EDA">
        <w:rPr>
          <w:rFonts w:eastAsia="Times New Roman"/>
          <w:sz w:val="24"/>
          <w:szCs w:val="24"/>
        </w:rPr>
        <w:t>Перфиловского</w:t>
      </w:r>
      <w:r w:rsidR="00931C4B" w:rsidRPr="00DE53D6">
        <w:rPr>
          <w:rFonts w:eastAsia="Times New Roman"/>
          <w:sz w:val="24"/>
          <w:szCs w:val="24"/>
        </w:rPr>
        <w:t xml:space="preserve">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931C4B" w:rsidRPr="00DE53D6" w:rsidRDefault="00132A90" w:rsidP="000022EF">
      <w:pPr>
        <w:ind w:firstLine="567"/>
        <w:jc w:val="both"/>
        <w:rPr>
          <w:rFonts w:eastAsia="Times New Roman"/>
          <w:sz w:val="24"/>
          <w:szCs w:val="24"/>
        </w:rPr>
      </w:pPr>
      <w:r w:rsidRPr="00DE53D6">
        <w:rPr>
          <w:rFonts w:eastAsia="Times New Roman"/>
          <w:sz w:val="24"/>
          <w:szCs w:val="24"/>
        </w:rPr>
        <w:t>6</w:t>
      </w:r>
      <w:r w:rsidR="00931C4B" w:rsidRPr="00DE53D6">
        <w:rPr>
          <w:rFonts w:eastAsia="Times New Roman"/>
          <w:sz w:val="24"/>
          <w:szCs w:val="24"/>
        </w:rPr>
        <w:t xml:space="preserve">. Глава </w:t>
      </w:r>
      <w:r w:rsidR="00C13EDA">
        <w:rPr>
          <w:rFonts w:eastAsia="Times New Roman"/>
          <w:sz w:val="24"/>
          <w:szCs w:val="24"/>
        </w:rPr>
        <w:t>Перфиловского</w:t>
      </w:r>
      <w:r w:rsidR="00931C4B" w:rsidRPr="00DE53D6">
        <w:rPr>
          <w:rFonts w:eastAsia="Times New Roman"/>
          <w:sz w:val="24"/>
          <w:szCs w:val="24"/>
        </w:rPr>
        <w:t xml:space="preserve"> сельского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w:t>
      </w:r>
      <w:r w:rsidR="00C13EDA">
        <w:rPr>
          <w:rFonts w:eastAsia="Times New Roman"/>
          <w:sz w:val="24"/>
          <w:szCs w:val="24"/>
        </w:rPr>
        <w:t>Перфиловского</w:t>
      </w:r>
      <w:r w:rsidR="00931C4B" w:rsidRPr="00DE53D6">
        <w:rPr>
          <w:rFonts w:eastAsia="Times New Roman"/>
          <w:sz w:val="24"/>
          <w:szCs w:val="24"/>
        </w:rPr>
        <w:t xml:space="preserve"> сельского поселения в суд. </w:t>
      </w:r>
    </w:p>
    <w:p w:rsidR="00931C4B" w:rsidRPr="00DE53D6" w:rsidRDefault="00132A90" w:rsidP="000022EF">
      <w:pPr>
        <w:ind w:firstLine="567"/>
        <w:jc w:val="both"/>
        <w:rPr>
          <w:rFonts w:eastAsia="Times New Roman"/>
          <w:sz w:val="24"/>
          <w:szCs w:val="24"/>
        </w:rPr>
      </w:pPr>
      <w:r w:rsidRPr="00DE53D6">
        <w:rPr>
          <w:rFonts w:eastAsia="Times New Roman"/>
          <w:sz w:val="24"/>
          <w:szCs w:val="24"/>
        </w:rPr>
        <w:t>7</w:t>
      </w:r>
      <w:r w:rsidR="00931C4B" w:rsidRPr="00DE53D6">
        <w:rPr>
          <w:rFonts w:eastAsia="Times New Roman"/>
          <w:sz w:val="24"/>
          <w:szCs w:val="24"/>
        </w:rPr>
        <w:t xml:space="preserve">.Администрация </w:t>
      </w:r>
      <w:r w:rsidR="00C13EDA">
        <w:rPr>
          <w:rFonts w:eastAsia="Times New Roman"/>
          <w:sz w:val="24"/>
          <w:szCs w:val="24"/>
        </w:rPr>
        <w:t>Перфиловского</w:t>
      </w:r>
      <w:r w:rsidR="00931C4B" w:rsidRPr="00DE53D6">
        <w:rPr>
          <w:rFonts w:eastAsia="Times New Roman"/>
          <w:sz w:val="24"/>
          <w:szCs w:val="24"/>
        </w:rPr>
        <w:t xml:space="preserve"> сельского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C13EDA">
        <w:rPr>
          <w:rFonts w:eastAsia="Times New Roman"/>
          <w:sz w:val="24"/>
          <w:szCs w:val="24"/>
        </w:rPr>
        <w:t>Перфиловского</w:t>
      </w:r>
      <w:r w:rsidR="00931C4B" w:rsidRPr="00DE53D6">
        <w:rPr>
          <w:rFonts w:eastAsia="Times New Roman"/>
          <w:sz w:val="24"/>
          <w:szCs w:val="24"/>
        </w:rPr>
        <w:t xml:space="preserve"> сельского поселения, схеме территориального планирования Иркутской области, схеме территориального планирования Российской Федерации.</w:t>
      </w:r>
    </w:p>
    <w:p w:rsidR="00931C4B" w:rsidRPr="00DE53D6" w:rsidRDefault="00132A90" w:rsidP="000022EF">
      <w:pPr>
        <w:ind w:firstLine="567"/>
        <w:jc w:val="both"/>
        <w:rPr>
          <w:rFonts w:eastAsia="Times New Roman"/>
          <w:sz w:val="24"/>
          <w:szCs w:val="24"/>
        </w:rPr>
      </w:pPr>
      <w:r w:rsidRPr="00DE53D6">
        <w:rPr>
          <w:rFonts w:eastAsia="Times New Roman"/>
          <w:sz w:val="24"/>
          <w:szCs w:val="24"/>
        </w:rPr>
        <w:t xml:space="preserve">8. </w:t>
      </w:r>
      <w:r w:rsidR="00931C4B" w:rsidRPr="00DE53D6">
        <w:rPr>
          <w:rFonts w:eastAsia="Times New Roman"/>
          <w:sz w:val="24"/>
          <w:szCs w:val="24"/>
        </w:rPr>
        <w:t xml:space="preserve">По результатам указанной в части 4 настоящей статьи проверки администрация </w:t>
      </w:r>
      <w:r w:rsidR="00C13EDA">
        <w:rPr>
          <w:rFonts w:eastAsia="Times New Roman"/>
          <w:sz w:val="24"/>
          <w:szCs w:val="24"/>
        </w:rPr>
        <w:t>Перфиловского</w:t>
      </w:r>
      <w:r w:rsidR="00931C4B" w:rsidRPr="00DE53D6">
        <w:rPr>
          <w:rFonts w:eastAsia="Times New Roman"/>
          <w:sz w:val="24"/>
          <w:szCs w:val="24"/>
        </w:rPr>
        <w:t xml:space="preserve"> сельского поселения направляет проект о внесении изменений в Правила главе </w:t>
      </w:r>
      <w:r w:rsidR="00C13EDA">
        <w:rPr>
          <w:rFonts w:eastAsia="Times New Roman"/>
          <w:sz w:val="24"/>
          <w:szCs w:val="24"/>
        </w:rPr>
        <w:t>Перфиловского</w:t>
      </w:r>
      <w:r w:rsidR="00931C4B" w:rsidRPr="00DE53D6">
        <w:rPr>
          <w:rFonts w:eastAsia="Times New Roman"/>
          <w:sz w:val="24"/>
          <w:szCs w:val="24"/>
        </w:rPr>
        <w:t xml:space="preserve"> сельского поселения или в случае обнаружения его несоответствия требованиям и документам, указанным в части 4 настоящей статьи, в Комиссию на доработку.</w:t>
      </w:r>
    </w:p>
    <w:p w:rsidR="00931C4B" w:rsidRPr="00DE53D6" w:rsidRDefault="00132A90" w:rsidP="000022EF">
      <w:pPr>
        <w:ind w:firstLine="567"/>
        <w:jc w:val="both"/>
        <w:rPr>
          <w:rFonts w:eastAsia="Times New Roman"/>
          <w:sz w:val="24"/>
          <w:szCs w:val="24"/>
        </w:rPr>
      </w:pPr>
      <w:r w:rsidRPr="00DE53D6">
        <w:rPr>
          <w:rFonts w:eastAsia="Times New Roman"/>
          <w:sz w:val="24"/>
          <w:szCs w:val="24"/>
        </w:rPr>
        <w:t>9</w:t>
      </w:r>
      <w:r w:rsidR="00931C4B" w:rsidRPr="00DE53D6">
        <w:rPr>
          <w:rFonts w:eastAsia="Times New Roman"/>
          <w:sz w:val="24"/>
          <w:szCs w:val="24"/>
        </w:rPr>
        <w:t xml:space="preserve">.Глава </w:t>
      </w:r>
      <w:r w:rsidR="00C13EDA">
        <w:rPr>
          <w:rFonts w:eastAsia="Times New Roman"/>
          <w:sz w:val="24"/>
          <w:szCs w:val="24"/>
        </w:rPr>
        <w:t>Перфиловского</w:t>
      </w:r>
      <w:r w:rsidR="00931C4B" w:rsidRPr="00DE53D6">
        <w:rPr>
          <w:rFonts w:eastAsia="Times New Roman"/>
          <w:sz w:val="24"/>
          <w:szCs w:val="24"/>
        </w:rPr>
        <w:t xml:space="preserve"> сельского поселения при получении от администрации </w:t>
      </w:r>
      <w:r w:rsidR="00C13EDA">
        <w:rPr>
          <w:rFonts w:eastAsia="Times New Roman"/>
          <w:sz w:val="24"/>
          <w:szCs w:val="24"/>
        </w:rPr>
        <w:t>Перфиловского</w:t>
      </w:r>
      <w:r w:rsidR="00931C4B" w:rsidRPr="00DE53D6">
        <w:rPr>
          <w:rFonts w:eastAsia="Times New Roman"/>
          <w:sz w:val="24"/>
          <w:szCs w:val="24"/>
        </w:rPr>
        <w:t xml:space="preserve"> сельского поселения проекта о внесении изменений в Правила принимает решение о </w:t>
      </w:r>
      <w:r w:rsidR="008654C7" w:rsidRPr="00DE53D6">
        <w:rPr>
          <w:rFonts w:eastAsia="Times New Roman"/>
          <w:sz w:val="24"/>
          <w:szCs w:val="24"/>
        </w:rPr>
        <w:t>проведении общественных</w:t>
      </w:r>
      <w:r w:rsidR="00B501B2" w:rsidRPr="00DE53D6">
        <w:rPr>
          <w:rFonts w:eastAsia="Times New Roman"/>
          <w:sz w:val="24"/>
          <w:szCs w:val="24"/>
        </w:rPr>
        <w:t xml:space="preserve"> обсуждений или </w:t>
      </w:r>
      <w:r w:rsidR="00931C4B" w:rsidRPr="00DE53D6">
        <w:rPr>
          <w:rFonts w:eastAsia="Times New Roman"/>
          <w:sz w:val="24"/>
          <w:szCs w:val="24"/>
        </w:rPr>
        <w:t>публичных слушаний по такому проекту в срок не позднее чем через десять дней со дня получения такого проекта.</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w:t>
      </w:r>
      <w:r w:rsidR="00132A90" w:rsidRPr="00DE53D6">
        <w:rPr>
          <w:rFonts w:eastAsia="Times New Roman"/>
          <w:sz w:val="24"/>
          <w:szCs w:val="24"/>
        </w:rPr>
        <w:t>0</w:t>
      </w:r>
      <w:r w:rsidRPr="00DE53D6">
        <w:rPr>
          <w:rFonts w:eastAsia="Times New Roman"/>
          <w:sz w:val="24"/>
          <w:szCs w:val="24"/>
        </w:rPr>
        <w:t xml:space="preserve">. В целях доведения до населения информации о содержании проекта о внесении изменений в Правила до проведения общественных обсуждений или публичных слушаний администрация </w:t>
      </w:r>
      <w:r w:rsidR="00C13EDA">
        <w:rPr>
          <w:rFonts w:eastAsia="Times New Roman"/>
          <w:sz w:val="24"/>
          <w:szCs w:val="24"/>
        </w:rPr>
        <w:t>Перфиловского</w:t>
      </w:r>
      <w:r w:rsidRPr="00DE53D6">
        <w:rPr>
          <w:rFonts w:eastAsia="Times New Roman"/>
          <w:sz w:val="24"/>
          <w:szCs w:val="24"/>
        </w:rPr>
        <w:t xml:space="preserve"> сельского поселения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C13EDA">
        <w:rPr>
          <w:rFonts w:eastAsia="Times New Roman"/>
          <w:sz w:val="24"/>
          <w:szCs w:val="24"/>
        </w:rPr>
        <w:t>Перфиловского</w:t>
      </w:r>
      <w:r w:rsidRPr="00DE53D6">
        <w:rPr>
          <w:rFonts w:eastAsia="Times New Roman"/>
          <w:sz w:val="24"/>
          <w:szCs w:val="24"/>
        </w:rPr>
        <w:t xml:space="preserve"> сельского поселения в информационно-телекоммуникационной сети «Интернет».</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w:t>
      </w:r>
      <w:r w:rsidR="00132A90" w:rsidRPr="00DE53D6">
        <w:rPr>
          <w:rFonts w:eastAsia="Times New Roman"/>
          <w:sz w:val="24"/>
          <w:szCs w:val="24"/>
        </w:rPr>
        <w:t>1</w:t>
      </w:r>
      <w:r w:rsidRPr="00DE53D6">
        <w:rPr>
          <w:rFonts w:eastAsia="Times New Roman"/>
          <w:sz w:val="24"/>
          <w:szCs w:val="24"/>
        </w:rPr>
        <w:t xml:space="preserve">. Общественные обсуждения или 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w:t>
      </w:r>
      <w:r w:rsidR="00C13EDA">
        <w:rPr>
          <w:rFonts w:eastAsia="Times New Roman"/>
          <w:sz w:val="24"/>
          <w:szCs w:val="24"/>
        </w:rPr>
        <w:t>Перфиловского</w:t>
      </w:r>
      <w:r w:rsidRPr="00DE53D6">
        <w:rPr>
          <w:rFonts w:eastAsia="Times New Roman"/>
          <w:sz w:val="24"/>
          <w:szCs w:val="24"/>
        </w:rPr>
        <w:t xml:space="preserve"> сельского поселения и (или) нормативными правовыми актами думы </w:t>
      </w:r>
      <w:r w:rsidR="00C13EDA">
        <w:rPr>
          <w:rFonts w:eastAsia="Times New Roman"/>
          <w:sz w:val="24"/>
          <w:szCs w:val="24"/>
        </w:rPr>
        <w:t>Перфиловского</w:t>
      </w:r>
      <w:r w:rsidRPr="00DE53D6">
        <w:rPr>
          <w:rFonts w:eastAsia="Times New Roman"/>
          <w:sz w:val="24"/>
          <w:szCs w:val="24"/>
        </w:rPr>
        <w:t xml:space="preserve"> сельского поселения, настоящими Правилами, продолжительность  общественных обсуждений или публичных слушаний по проекту о внесении изменений в Правила составляет не менее </w:t>
      </w:r>
      <w:r w:rsidR="00B501B2" w:rsidRPr="00DE53D6">
        <w:rPr>
          <w:rFonts w:eastAsia="Times New Roman"/>
          <w:sz w:val="24"/>
          <w:szCs w:val="24"/>
        </w:rPr>
        <w:t>одного</w:t>
      </w:r>
      <w:r w:rsidRPr="00DE53D6">
        <w:rPr>
          <w:rFonts w:eastAsia="Times New Roman"/>
          <w:sz w:val="24"/>
          <w:szCs w:val="24"/>
        </w:rPr>
        <w:t xml:space="preserve"> и не более </w:t>
      </w:r>
      <w:r w:rsidR="00B501B2" w:rsidRPr="00DE53D6">
        <w:rPr>
          <w:rFonts w:eastAsia="Times New Roman"/>
          <w:sz w:val="24"/>
          <w:szCs w:val="24"/>
        </w:rPr>
        <w:t>трех</w:t>
      </w:r>
      <w:r w:rsidRPr="00DE53D6">
        <w:rPr>
          <w:rFonts w:eastAsia="Times New Roman"/>
          <w:sz w:val="24"/>
          <w:szCs w:val="24"/>
        </w:rPr>
        <w:t xml:space="preserve"> месяцев со дня опубликования такого проекта.</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w:t>
      </w:r>
      <w:r w:rsidR="00132A90" w:rsidRPr="00DE53D6">
        <w:rPr>
          <w:rFonts w:eastAsia="Times New Roman"/>
          <w:sz w:val="24"/>
          <w:szCs w:val="24"/>
        </w:rPr>
        <w:t>2</w:t>
      </w:r>
      <w:r w:rsidRPr="00DE53D6">
        <w:rPr>
          <w:rFonts w:eastAsia="Times New Roman"/>
          <w:sz w:val="24"/>
          <w:szCs w:val="24"/>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w:t>
      </w:r>
      <w:r w:rsidR="00132A90" w:rsidRPr="00DE53D6">
        <w:rPr>
          <w:rFonts w:eastAsia="Times New Roman"/>
          <w:sz w:val="24"/>
          <w:szCs w:val="24"/>
        </w:rPr>
        <w:t>3</w:t>
      </w:r>
      <w:r w:rsidRPr="00DE53D6">
        <w:rPr>
          <w:rFonts w:eastAsia="Times New Roman"/>
          <w:sz w:val="24"/>
          <w:szCs w:val="24"/>
        </w:rPr>
        <w:t xml:space="preserve">.После завершения общественных обсуждений или публичных слушаний по проекту внесения изменений в Правила </w:t>
      </w:r>
      <w:r w:rsidR="00C13EDA">
        <w:rPr>
          <w:rFonts w:eastAsia="Times New Roman"/>
          <w:sz w:val="24"/>
          <w:szCs w:val="24"/>
        </w:rPr>
        <w:t>Перфиловского</w:t>
      </w:r>
      <w:r w:rsidRPr="00DE53D6">
        <w:rPr>
          <w:rFonts w:eastAsia="Times New Roman"/>
          <w:sz w:val="24"/>
          <w:szCs w:val="24"/>
        </w:rPr>
        <w:t xml:space="preserve"> сельского поселения Комиссия с учетом результатов таких публичных слушаний обеспечивает внесение изменений в Правила и представляет измененный проект Правил главе </w:t>
      </w:r>
      <w:r w:rsidR="00C13EDA">
        <w:rPr>
          <w:rFonts w:eastAsia="Times New Roman"/>
          <w:sz w:val="24"/>
          <w:szCs w:val="24"/>
        </w:rPr>
        <w:t>Перфиловского</w:t>
      </w:r>
      <w:r w:rsidRPr="00DE53D6">
        <w:rPr>
          <w:rFonts w:eastAsia="Times New Roman"/>
          <w:sz w:val="24"/>
          <w:szCs w:val="24"/>
        </w:rPr>
        <w:t xml:space="preserve"> сельского поселения. Обязательными приложениями к проекту измененных Правил являются протоколы и заключение о результатах общественных обсуждений или публичных слушаний.</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w:t>
      </w:r>
      <w:r w:rsidR="00132A90" w:rsidRPr="00DE53D6">
        <w:rPr>
          <w:rFonts w:eastAsia="Times New Roman"/>
          <w:sz w:val="24"/>
          <w:szCs w:val="24"/>
        </w:rPr>
        <w:t>4</w:t>
      </w:r>
      <w:r w:rsidRPr="00DE53D6">
        <w:rPr>
          <w:rFonts w:eastAsia="Times New Roman"/>
          <w:sz w:val="24"/>
          <w:szCs w:val="24"/>
        </w:rPr>
        <w:t xml:space="preserve">.Глава </w:t>
      </w:r>
      <w:r w:rsidR="00C13EDA">
        <w:rPr>
          <w:rFonts w:eastAsia="Times New Roman"/>
          <w:sz w:val="24"/>
          <w:szCs w:val="24"/>
        </w:rPr>
        <w:t>Перфиловского</w:t>
      </w:r>
      <w:r w:rsidRPr="00DE53D6">
        <w:rPr>
          <w:rFonts w:eastAsia="Times New Roman"/>
          <w:sz w:val="24"/>
          <w:szCs w:val="24"/>
        </w:rPr>
        <w:t xml:space="preserve"> сельского поселения в течение десяти дней после представления ему проекта измененных Правил и обязательных приложений должен принять решение о направлении указанного проекта в думу </w:t>
      </w:r>
      <w:r w:rsidR="00C13EDA">
        <w:rPr>
          <w:rFonts w:eastAsia="Times New Roman"/>
          <w:sz w:val="24"/>
          <w:szCs w:val="24"/>
        </w:rPr>
        <w:t>Перфиловского</w:t>
      </w:r>
      <w:r w:rsidRPr="00DE53D6">
        <w:rPr>
          <w:rFonts w:eastAsia="Times New Roman"/>
          <w:sz w:val="24"/>
          <w:szCs w:val="24"/>
        </w:rPr>
        <w:t xml:space="preserve"> сельского поселения для утверждения или об отклонении проекта измененных Правил и о направлении его на доработку с указанием даты его повторного представления.</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w:t>
      </w:r>
      <w:r w:rsidR="00132A90" w:rsidRPr="00DE53D6">
        <w:rPr>
          <w:rFonts w:eastAsia="Times New Roman"/>
          <w:sz w:val="24"/>
          <w:szCs w:val="24"/>
        </w:rPr>
        <w:t>5</w:t>
      </w:r>
      <w:r w:rsidRPr="00DE53D6">
        <w:rPr>
          <w:rFonts w:eastAsia="Times New Roman"/>
          <w:sz w:val="24"/>
          <w:szCs w:val="24"/>
        </w:rPr>
        <w:t xml:space="preserve">.Дума </w:t>
      </w:r>
      <w:r w:rsidR="00C13EDA">
        <w:rPr>
          <w:rFonts w:eastAsia="Times New Roman"/>
          <w:sz w:val="24"/>
          <w:szCs w:val="24"/>
        </w:rPr>
        <w:t>Перфиловского</w:t>
      </w:r>
      <w:r w:rsidRPr="00DE53D6">
        <w:rPr>
          <w:rFonts w:eastAsia="Times New Roman"/>
          <w:sz w:val="24"/>
          <w:szCs w:val="24"/>
        </w:rPr>
        <w:t xml:space="preserve"> сельского поселения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r w:rsidR="00C13EDA">
        <w:rPr>
          <w:rFonts w:eastAsia="Times New Roman"/>
          <w:sz w:val="24"/>
          <w:szCs w:val="24"/>
        </w:rPr>
        <w:t>Перфиловского</w:t>
      </w:r>
      <w:r w:rsidRPr="00DE53D6">
        <w:rPr>
          <w:rFonts w:eastAsia="Times New Roman"/>
          <w:sz w:val="24"/>
          <w:szCs w:val="24"/>
        </w:rPr>
        <w:t xml:space="preserve"> сельского поселения на доработку в соответствии с результатами публичных слушаний по указанному проекту.</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w:t>
      </w:r>
      <w:r w:rsidR="00132A90" w:rsidRPr="00DE53D6">
        <w:rPr>
          <w:rFonts w:eastAsia="Times New Roman"/>
          <w:sz w:val="24"/>
          <w:szCs w:val="24"/>
        </w:rPr>
        <w:t>6</w:t>
      </w:r>
      <w:r w:rsidRPr="00DE53D6">
        <w:rPr>
          <w:rFonts w:eastAsia="Times New Roman"/>
          <w:sz w:val="24"/>
          <w:szCs w:val="24"/>
        </w:rPr>
        <w:t xml:space="preserve">.Измененные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C13EDA">
        <w:rPr>
          <w:rFonts w:eastAsia="Times New Roman"/>
          <w:sz w:val="24"/>
          <w:szCs w:val="24"/>
        </w:rPr>
        <w:t>Перфиловского</w:t>
      </w:r>
      <w:r w:rsidRPr="00DE53D6">
        <w:rPr>
          <w:rFonts w:eastAsia="Times New Roman"/>
          <w:sz w:val="24"/>
          <w:szCs w:val="24"/>
        </w:rPr>
        <w:t xml:space="preserve"> сельского поселения (при наличии официального сайта) в информационно-телекоммуникационной сети «Интернет».</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w:t>
      </w:r>
      <w:r w:rsidR="00132A90" w:rsidRPr="00DE53D6">
        <w:rPr>
          <w:rFonts w:eastAsia="Times New Roman"/>
          <w:sz w:val="24"/>
          <w:szCs w:val="24"/>
        </w:rPr>
        <w:t>7</w:t>
      </w:r>
      <w:r w:rsidRPr="00DE53D6">
        <w:rPr>
          <w:rFonts w:eastAsia="Times New Roman"/>
          <w:sz w:val="24"/>
          <w:szCs w:val="24"/>
        </w:rPr>
        <w:t>.Физические и юридические лица вправе оспорить решение об утверждении измененных Правил в судебном порядке.</w:t>
      </w:r>
    </w:p>
    <w:p w:rsidR="00931C4B" w:rsidRPr="00DE53D6" w:rsidRDefault="00931C4B" w:rsidP="000022EF">
      <w:pPr>
        <w:ind w:firstLine="567"/>
        <w:jc w:val="both"/>
        <w:rPr>
          <w:rFonts w:eastAsia="Times New Roman"/>
          <w:sz w:val="24"/>
          <w:szCs w:val="24"/>
        </w:rPr>
      </w:pPr>
      <w:r w:rsidRPr="00DE53D6">
        <w:rPr>
          <w:rFonts w:eastAsia="Times New Roman"/>
          <w:sz w:val="24"/>
          <w:szCs w:val="24"/>
        </w:rPr>
        <w:t>1</w:t>
      </w:r>
      <w:r w:rsidR="00132A90" w:rsidRPr="00DE53D6">
        <w:rPr>
          <w:rFonts w:eastAsia="Times New Roman"/>
          <w:sz w:val="24"/>
          <w:szCs w:val="24"/>
        </w:rPr>
        <w:t>8</w:t>
      </w:r>
      <w:r w:rsidRPr="00DE53D6">
        <w:rPr>
          <w:rFonts w:eastAsia="Times New Roman"/>
          <w:sz w:val="24"/>
          <w:szCs w:val="24"/>
        </w:rPr>
        <w:t>. 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местного самоуправления, уполномоченного в области архитектуры и градостроительства.</w:t>
      </w:r>
    </w:p>
    <w:p w:rsidR="00B501B2" w:rsidRPr="00DE53D6" w:rsidRDefault="00132A90" w:rsidP="000022EF">
      <w:pPr>
        <w:ind w:firstLine="567"/>
        <w:jc w:val="both"/>
        <w:rPr>
          <w:rFonts w:eastAsia="Times New Roman"/>
          <w:sz w:val="24"/>
          <w:szCs w:val="24"/>
        </w:rPr>
      </w:pPr>
      <w:r w:rsidRPr="00DE53D6">
        <w:rPr>
          <w:rFonts w:eastAsia="Times New Roman"/>
          <w:sz w:val="24"/>
          <w:szCs w:val="24"/>
        </w:rPr>
        <w:t>19</w:t>
      </w:r>
      <w:r w:rsidR="00B501B2" w:rsidRPr="00DE53D6">
        <w:rPr>
          <w:rFonts w:eastAsia="Times New Roman"/>
          <w:sz w:val="24"/>
          <w:szCs w:val="24"/>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501B2" w:rsidRPr="00DE53D6" w:rsidRDefault="00B501B2" w:rsidP="000022EF">
      <w:pPr>
        <w:ind w:firstLine="567"/>
        <w:jc w:val="both"/>
        <w:rPr>
          <w:rFonts w:eastAsia="Times New Roman"/>
          <w:sz w:val="24"/>
          <w:szCs w:val="24"/>
        </w:rPr>
      </w:pPr>
      <w:bookmarkStart w:id="37" w:name="p1668"/>
      <w:bookmarkEnd w:id="37"/>
      <w:r w:rsidRPr="00DE53D6">
        <w:rPr>
          <w:rFonts w:eastAsia="Times New Roman"/>
          <w:sz w:val="24"/>
          <w:szCs w:val="24"/>
        </w:rPr>
        <w:t>2</w:t>
      </w:r>
      <w:r w:rsidR="00132A90" w:rsidRPr="00DE53D6">
        <w:rPr>
          <w:rFonts w:eastAsia="Times New Roman"/>
          <w:sz w:val="24"/>
          <w:szCs w:val="24"/>
        </w:rPr>
        <w:t>0</w:t>
      </w:r>
      <w:r w:rsidRPr="00DE53D6">
        <w:rPr>
          <w:rFonts w:eastAsia="Times New Roman"/>
          <w:sz w:val="24"/>
          <w:szCs w:val="24"/>
        </w:rPr>
        <w:t>. В случаях, предусмотренных пунктами 3 - 5 части 2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501B2" w:rsidRPr="00DE53D6" w:rsidRDefault="00B501B2" w:rsidP="000022EF">
      <w:pPr>
        <w:ind w:firstLine="567"/>
        <w:jc w:val="both"/>
        <w:rPr>
          <w:rFonts w:eastAsia="Times New Roman"/>
          <w:sz w:val="24"/>
          <w:szCs w:val="24"/>
        </w:rPr>
      </w:pPr>
      <w:bookmarkStart w:id="38" w:name="p1671"/>
      <w:bookmarkEnd w:id="38"/>
      <w:r w:rsidRPr="00DE53D6">
        <w:rPr>
          <w:rFonts w:eastAsia="Times New Roman"/>
          <w:sz w:val="24"/>
          <w:szCs w:val="24"/>
        </w:rPr>
        <w:t>2</w:t>
      </w:r>
      <w:r w:rsidR="00132A90" w:rsidRPr="00DE53D6">
        <w:rPr>
          <w:rFonts w:eastAsia="Times New Roman"/>
          <w:sz w:val="24"/>
          <w:szCs w:val="24"/>
        </w:rPr>
        <w:t>1</w:t>
      </w:r>
      <w:r w:rsidRPr="00DE53D6">
        <w:rPr>
          <w:rFonts w:eastAsia="Times New Roman"/>
          <w:sz w:val="24"/>
          <w:szCs w:val="24"/>
        </w:rPr>
        <w:t xml:space="preserve">. В случае поступления требования, предусмотренного </w:t>
      </w:r>
      <w:hyperlink w:anchor="p1668" w:history="1">
        <w:r w:rsidRPr="00DE53D6">
          <w:rPr>
            <w:rFonts w:eastAsia="Times New Roman"/>
            <w:sz w:val="24"/>
            <w:szCs w:val="24"/>
          </w:rPr>
          <w:t>частью 8</w:t>
        </w:r>
      </w:hyperlink>
      <w:r w:rsidRPr="00DE53D6">
        <w:rPr>
          <w:rFonts w:eastAsia="Times New Roman"/>
          <w:sz w:val="24"/>
          <w:szCs w:val="24"/>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68" w:history="1">
        <w:r w:rsidRPr="00DE53D6">
          <w:rPr>
            <w:rFonts w:eastAsia="Times New Roman"/>
            <w:sz w:val="24"/>
            <w:szCs w:val="24"/>
          </w:rPr>
          <w:t>частью 8</w:t>
        </w:r>
      </w:hyperlink>
      <w:r w:rsidRPr="00DE53D6">
        <w:rPr>
          <w:rFonts w:eastAsia="Times New Roman"/>
          <w:sz w:val="24"/>
          <w:szCs w:val="24"/>
        </w:rPr>
        <w:t xml:space="preserve"> статьи 33 Градостроительного кодекса РФ, не требуется.</w:t>
      </w:r>
    </w:p>
    <w:p w:rsidR="00B501B2" w:rsidRPr="00DE53D6" w:rsidRDefault="00B501B2" w:rsidP="000022EF">
      <w:pPr>
        <w:ind w:firstLine="567"/>
        <w:jc w:val="both"/>
        <w:rPr>
          <w:rFonts w:eastAsia="Times New Roman"/>
          <w:sz w:val="24"/>
          <w:szCs w:val="24"/>
        </w:rPr>
      </w:pPr>
      <w:r w:rsidRPr="00DE53D6">
        <w:rPr>
          <w:rFonts w:eastAsia="Times New Roman"/>
          <w:sz w:val="24"/>
          <w:szCs w:val="24"/>
        </w:rPr>
        <w:t>2</w:t>
      </w:r>
      <w:r w:rsidR="00132A90" w:rsidRPr="00DE53D6">
        <w:rPr>
          <w:rFonts w:eastAsia="Times New Roman"/>
          <w:sz w:val="24"/>
          <w:szCs w:val="24"/>
        </w:rPr>
        <w:t>2</w:t>
      </w:r>
      <w:r w:rsidRPr="00DE53D6">
        <w:rPr>
          <w:rFonts w:eastAsia="Times New Roman"/>
          <w:sz w:val="24"/>
          <w:szCs w:val="24"/>
        </w:rPr>
        <w:t xml:space="preserve">. Срок уточнения правил землепользования и застройки в соответствии с </w:t>
      </w:r>
      <w:hyperlink w:anchor="p1671" w:history="1">
        <w:r w:rsidRPr="00DE53D6">
          <w:rPr>
            <w:rFonts w:eastAsia="Times New Roman"/>
            <w:sz w:val="24"/>
            <w:szCs w:val="24"/>
          </w:rPr>
          <w:t>частью 9</w:t>
        </w:r>
      </w:hyperlink>
      <w:r w:rsidRPr="00DE53D6">
        <w:rPr>
          <w:rFonts w:eastAsia="Times New Roman"/>
          <w:sz w:val="24"/>
          <w:szCs w:val="24"/>
        </w:rPr>
        <w:t xml:space="preserve"> статьи 33 Градостроительного кодекса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68" w:history="1">
        <w:r w:rsidRPr="00DE53D6">
          <w:rPr>
            <w:rFonts w:eastAsia="Times New Roman"/>
            <w:sz w:val="24"/>
            <w:szCs w:val="24"/>
          </w:rPr>
          <w:t>частью 8</w:t>
        </w:r>
      </w:hyperlink>
      <w:r w:rsidRPr="00DE53D6">
        <w:rPr>
          <w:rFonts w:eastAsia="Times New Roman"/>
          <w:sz w:val="24"/>
          <w:szCs w:val="24"/>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
    <w:p w:rsidR="00B501B2" w:rsidRPr="00DE53D6" w:rsidRDefault="00B501B2" w:rsidP="000022EF">
      <w:pPr>
        <w:ind w:firstLine="567"/>
        <w:jc w:val="both"/>
        <w:rPr>
          <w:rFonts w:eastAsia="Times New Roman"/>
          <w:sz w:val="24"/>
          <w:szCs w:val="24"/>
        </w:rPr>
      </w:pPr>
    </w:p>
    <w:p w:rsidR="007C2663" w:rsidRPr="00DE53D6" w:rsidRDefault="006C3F37" w:rsidP="000022EF">
      <w:pPr>
        <w:pStyle w:val="1"/>
        <w:spacing w:before="240"/>
        <w:ind w:firstLine="567"/>
        <w:jc w:val="both"/>
        <w:rPr>
          <w:rFonts w:ascii="Times New Roman" w:eastAsia="Calibri" w:hAnsi="Times New Roman" w:cs="Times New Roman"/>
          <w:color w:val="auto"/>
          <w:sz w:val="24"/>
          <w:szCs w:val="24"/>
        </w:rPr>
      </w:pPr>
      <w:r w:rsidRPr="00DE53D6">
        <w:rPr>
          <w:rFonts w:ascii="Times New Roman" w:eastAsia="Calibri" w:hAnsi="Times New Roman" w:cs="Times New Roman"/>
          <w:color w:val="auto"/>
          <w:sz w:val="24"/>
          <w:szCs w:val="24"/>
        </w:rPr>
        <w:t xml:space="preserve">Глава </w:t>
      </w:r>
      <w:r w:rsidR="00B501B2" w:rsidRPr="00DE53D6">
        <w:rPr>
          <w:rFonts w:ascii="Times New Roman" w:eastAsia="Calibri" w:hAnsi="Times New Roman" w:cs="Times New Roman"/>
          <w:color w:val="auto"/>
          <w:sz w:val="24"/>
          <w:szCs w:val="24"/>
        </w:rPr>
        <w:t>7</w:t>
      </w:r>
      <w:r w:rsidR="00166192" w:rsidRPr="00DE53D6">
        <w:rPr>
          <w:rFonts w:ascii="Times New Roman" w:eastAsia="Calibri" w:hAnsi="Times New Roman" w:cs="Times New Roman"/>
          <w:color w:val="auto"/>
          <w:sz w:val="24"/>
          <w:szCs w:val="24"/>
        </w:rPr>
        <w:t xml:space="preserve">. </w:t>
      </w:r>
      <w:r w:rsidR="007C2663" w:rsidRPr="00DE53D6">
        <w:rPr>
          <w:rFonts w:ascii="Times New Roman" w:eastAsia="Calibri" w:hAnsi="Times New Roman" w:cs="Times New Roman"/>
          <w:color w:val="auto"/>
          <w:sz w:val="24"/>
          <w:szCs w:val="24"/>
        </w:rPr>
        <w:t xml:space="preserve"> </w:t>
      </w:r>
      <w:r w:rsidR="00F078FF" w:rsidRPr="00DE53D6">
        <w:rPr>
          <w:rFonts w:ascii="Times New Roman" w:eastAsia="Calibri" w:hAnsi="Times New Roman" w:cs="Times New Roman"/>
          <w:color w:val="auto"/>
          <w:sz w:val="24"/>
          <w:szCs w:val="24"/>
        </w:rPr>
        <w:t>Положение о регулировании иных вопросов землепользования и застройки</w:t>
      </w:r>
    </w:p>
    <w:p w:rsidR="00B11B00" w:rsidRPr="00DE53D6" w:rsidRDefault="00B11B00" w:rsidP="00B11B00">
      <w:pPr>
        <w:keepNext/>
        <w:keepLines/>
        <w:tabs>
          <w:tab w:val="num" w:pos="720"/>
        </w:tabs>
        <w:ind w:firstLine="709"/>
        <w:contextualSpacing/>
        <w:jc w:val="both"/>
        <w:outlineLvl w:val="2"/>
        <w:rPr>
          <w:rFonts w:eastAsia="Times New Roman"/>
          <w:bCs/>
          <w:i/>
          <w:sz w:val="24"/>
          <w:szCs w:val="24"/>
          <w:lang w:eastAsia="zh-CN"/>
        </w:rPr>
      </w:pPr>
      <w:bookmarkStart w:id="39" w:name="ch28"/>
      <w:bookmarkStart w:id="40" w:name="_Toc491086626"/>
      <w:r w:rsidRPr="00DE53D6">
        <w:rPr>
          <w:rFonts w:eastAsia="Times New Roman"/>
          <w:i/>
          <w:sz w:val="24"/>
          <w:szCs w:val="24"/>
          <w:lang w:eastAsia="zh-CN"/>
        </w:rPr>
        <w:t xml:space="preserve">Статья 20. </w:t>
      </w:r>
      <w:bookmarkEnd w:id="39"/>
      <w:r w:rsidRPr="00DE53D6">
        <w:rPr>
          <w:rFonts w:eastAsia="Times New Roman"/>
          <w:i/>
          <w:sz w:val="24"/>
          <w:szCs w:val="24"/>
          <w:lang w:eastAsia="zh-CN"/>
        </w:rPr>
        <w:t>Сервитуты</w:t>
      </w:r>
      <w:bookmarkEnd w:id="40"/>
    </w:p>
    <w:p w:rsidR="00B11B00" w:rsidRPr="00DE53D6" w:rsidRDefault="00B11B00" w:rsidP="00F45922">
      <w:pPr>
        <w:numPr>
          <w:ilvl w:val="0"/>
          <w:numId w:val="10"/>
        </w:numPr>
        <w:tabs>
          <w:tab w:val="left" w:pos="142"/>
          <w:tab w:val="left" w:pos="709"/>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В зависимости от круга лиц сервитуты могут быть частными или публичными.</w:t>
      </w:r>
    </w:p>
    <w:p w:rsidR="00B11B00" w:rsidRPr="00DE53D6" w:rsidRDefault="00B11B00" w:rsidP="00B11B00">
      <w:pPr>
        <w:tabs>
          <w:tab w:val="left" w:pos="142"/>
          <w:tab w:val="left" w:pos="709"/>
        </w:tabs>
        <w:autoSpaceDE w:val="0"/>
        <w:ind w:firstLine="709"/>
        <w:contextualSpacing/>
        <w:jc w:val="both"/>
        <w:rPr>
          <w:rFonts w:eastAsia="Times New Roman"/>
          <w:sz w:val="24"/>
          <w:szCs w:val="24"/>
          <w:lang w:eastAsia="zh-CN"/>
        </w:rPr>
      </w:pPr>
      <w:r w:rsidRPr="00DE53D6">
        <w:rPr>
          <w:rFonts w:eastAsia="Times New Roman"/>
          <w:sz w:val="24"/>
          <w:szCs w:val="24"/>
          <w:lang w:eastAsia="zh-CN"/>
        </w:rPr>
        <w:t>В зависимости от сроков сервитуты могут быть срочными или постоянными.</w:t>
      </w:r>
    </w:p>
    <w:p w:rsidR="00B11B00" w:rsidRPr="00DE53D6" w:rsidRDefault="00B11B00" w:rsidP="00F45922">
      <w:pPr>
        <w:numPr>
          <w:ilvl w:val="0"/>
          <w:numId w:val="10"/>
        </w:numPr>
        <w:tabs>
          <w:tab w:val="left" w:pos="142"/>
          <w:tab w:val="left" w:pos="709"/>
          <w:tab w:val="left" w:pos="1181"/>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B11B00" w:rsidRPr="00DE53D6" w:rsidRDefault="00B11B00" w:rsidP="00F45922">
      <w:pPr>
        <w:numPr>
          <w:ilvl w:val="0"/>
          <w:numId w:val="10"/>
        </w:numPr>
        <w:tabs>
          <w:tab w:val="left" w:pos="142"/>
          <w:tab w:val="left" w:pos="709"/>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Установление публичных сервитутов осуществляется в соответствии с земельным законодательством.</w:t>
      </w:r>
    </w:p>
    <w:p w:rsidR="00B11B00" w:rsidRPr="00DE53D6" w:rsidRDefault="00B11B00" w:rsidP="00B11B00">
      <w:pPr>
        <w:tabs>
          <w:tab w:val="left" w:pos="142"/>
          <w:tab w:val="left" w:pos="709"/>
        </w:tabs>
        <w:autoSpaceDE w:val="0"/>
        <w:ind w:firstLine="709"/>
        <w:contextualSpacing/>
        <w:jc w:val="both"/>
        <w:rPr>
          <w:rFonts w:eastAsia="Times New Roman"/>
          <w:sz w:val="24"/>
          <w:szCs w:val="24"/>
          <w:lang w:eastAsia="zh-CN"/>
        </w:rPr>
      </w:pPr>
      <w:r w:rsidRPr="00DE53D6">
        <w:rPr>
          <w:rFonts w:eastAsia="Times New Roman"/>
          <w:sz w:val="24"/>
          <w:szCs w:val="24"/>
          <w:lang w:eastAsia="zh-CN"/>
        </w:rP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7 настоящей статьи.</w:t>
      </w:r>
    </w:p>
    <w:p w:rsidR="00B11B00" w:rsidRPr="00DE53D6" w:rsidRDefault="00B11B00" w:rsidP="00F45922">
      <w:pPr>
        <w:numPr>
          <w:ilvl w:val="0"/>
          <w:numId w:val="10"/>
        </w:numPr>
        <w:tabs>
          <w:tab w:val="left" w:pos="142"/>
          <w:tab w:val="left" w:pos="709"/>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Перечень нужд, для которых может вводиться публичный сервитут, установлен Земельным кодексом Российской Федерации.</w:t>
      </w:r>
    </w:p>
    <w:p w:rsidR="00B11B00" w:rsidRPr="00DE53D6" w:rsidRDefault="00B11B00" w:rsidP="00B11B00">
      <w:pPr>
        <w:tabs>
          <w:tab w:val="left" w:pos="142"/>
          <w:tab w:val="left" w:pos="709"/>
        </w:tabs>
        <w:autoSpaceDE w:val="0"/>
        <w:ind w:firstLine="709"/>
        <w:contextualSpacing/>
        <w:jc w:val="both"/>
        <w:rPr>
          <w:rFonts w:eastAsia="Times New Roman"/>
          <w:sz w:val="24"/>
          <w:szCs w:val="24"/>
          <w:lang w:eastAsia="zh-CN"/>
        </w:rPr>
      </w:pPr>
      <w:r w:rsidRPr="00DE53D6">
        <w:rPr>
          <w:rFonts w:eastAsia="Times New Roman"/>
          <w:sz w:val="24"/>
          <w:szCs w:val="24"/>
          <w:lang w:eastAsia="zh-CN"/>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B11B00" w:rsidRPr="00DE53D6" w:rsidRDefault="00B11B00" w:rsidP="00F45922">
      <w:pPr>
        <w:numPr>
          <w:ilvl w:val="0"/>
          <w:numId w:val="10"/>
        </w:numPr>
        <w:tabs>
          <w:tab w:val="left" w:pos="142"/>
          <w:tab w:val="left" w:pos="709"/>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B11B00" w:rsidRPr="00DE53D6" w:rsidRDefault="00B11B00" w:rsidP="00F45922">
      <w:pPr>
        <w:numPr>
          <w:ilvl w:val="0"/>
          <w:numId w:val="10"/>
        </w:numPr>
        <w:tabs>
          <w:tab w:val="left" w:pos="142"/>
          <w:tab w:val="left" w:pos="709"/>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B11B00" w:rsidRPr="00DE53D6" w:rsidRDefault="00B11B00" w:rsidP="00F45922">
      <w:pPr>
        <w:widowControl w:val="0"/>
        <w:numPr>
          <w:ilvl w:val="0"/>
          <w:numId w:val="10"/>
        </w:numPr>
        <w:shd w:val="clear" w:color="auto" w:fill="FFFFFF"/>
        <w:tabs>
          <w:tab w:val="left" w:pos="142"/>
          <w:tab w:val="left" w:pos="709"/>
        </w:tabs>
        <w:ind w:left="0" w:firstLine="709"/>
        <w:contextualSpacing/>
        <w:jc w:val="both"/>
        <w:rPr>
          <w:rFonts w:eastAsia="Times New Roman"/>
          <w:bCs/>
          <w:sz w:val="24"/>
          <w:szCs w:val="24"/>
          <w:lang w:eastAsia="zh-CN"/>
        </w:rPr>
      </w:pPr>
      <w:r w:rsidRPr="00DE53D6">
        <w:rPr>
          <w:rFonts w:eastAsia="Times New Roman"/>
          <w:sz w:val="24"/>
          <w:szCs w:val="24"/>
          <w:lang w:eastAsia="zh-CN"/>
        </w:rPr>
        <w:t>Сервитуты подлежат государственной регистрации в соответствии с Федеральным законом РФ от 21 июля 2007 г. «О государственной регистрации прав на недвижимое имущество и сделок с ним».</w:t>
      </w:r>
    </w:p>
    <w:p w:rsidR="00B11B00" w:rsidRPr="00DE53D6" w:rsidRDefault="00B11B00" w:rsidP="00B11B00">
      <w:pPr>
        <w:tabs>
          <w:tab w:val="left" w:pos="1090"/>
        </w:tabs>
        <w:autoSpaceDE w:val="0"/>
        <w:ind w:firstLine="720"/>
        <w:jc w:val="both"/>
        <w:rPr>
          <w:rFonts w:eastAsia="Times New Roman"/>
          <w:bCs/>
          <w:i/>
          <w:sz w:val="24"/>
          <w:szCs w:val="24"/>
          <w:lang w:eastAsia="zh-CN"/>
        </w:rPr>
      </w:pPr>
    </w:p>
    <w:p w:rsidR="00B11B00" w:rsidRPr="00DE53D6" w:rsidRDefault="00B11B00" w:rsidP="00B11B00">
      <w:pPr>
        <w:keepNext/>
        <w:keepLines/>
        <w:tabs>
          <w:tab w:val="num" w:pos="720"/>
        </w:tabs>
        <w:ind w:firstLine="709"/>
        <w:contextualSpacing/>
        <w:jc w:val="both"/>
        <w:outlineLvl w:val="2"/>
        <w:rPr>
          <w:rFonts w:eastAsia="Times New Roman"/>
          <w:bCs/>
          <w:sz w:val="24"/>
          <w:szCs w:val="24"/>
          <w:lang w:eastAsia="zh-CN"/>
        </w:rPr>
      </w:pPr>
      <w:bookmarkStart w:id="41" w:name="ch29"/>
      <w:bookmarkStart w:id="42" w:name="_Toc491086627"/>
      <w:r w:rsidRPr="00DE53D6">
        <w:rPr>
          <w:rFonts w:eastAsia="Times New Roman"/>
          <w:i/>
          <w:sz w:val="24"/>
          <w:szCs w:val="24"/>
          <w:lang w:eastAsia="zh-CN"/>
        </w:rPr>
        <w:t xml:space="preserve">Статья 21. </w:t>
      </w:r>
      <w:bookmarkEnd w:id="41"/>
      <w:r w:rsidRPr="00DE53D6">
        <w:rPr>
          <w:rFonts w:eastAsia="Times New Roman"/>
          <w:i/>
          <w:sz w:val="24"/>
          <w:szCs w:val="24"/>
          <w:lang w:eastAsia="zh-CN"/>
        </w:rPr>
        <w:t>Условия установления публичных сервитутов</w:t>
      </w:r>
      <w:bookmarkEnd w:id="42"/>
    </w:p>
    <w:p w:rsidR="00B11B00" w:rsidRPr="00DE53D6" w:rsidRDefault="00B11B00" w:rsidP="00F45922">
      <w:pPr>
        <w:numPr>
          <w:ilvl w:val="0"/>
          <w:numId w:val="11"/>
        </w:numPr>
        <w:tabs>
          <w:tab w:val="left" w:pos="1181"/>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Орган местного самоуправления сельского поселения в пределах своей компетенции устанавливает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 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B11B00" w:rsidRPr="00DE53D6" w:rsidRDefault="00B11B00" w:rsidP="00F45922">
      <w:pPr>
        <w:numPr>
          <w:ilvl w:val="0"/>
          <w:numId w:val="11"/>
        </w:numPr>
        <w:tabs>
          <w:tab w:val="left" w:pos="1090"/>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 xml:space="preserve">Порядок установления публичных сервитутов определяется законодательством, настоящими Правилами, иными нормативными правовыми актами </w:t>
      </w:r>
      <w:r w:rsidR="00C13EDA">
        <w:rPr>
          <w:rFonts w:eastAsia="Times New Roman"/>
          <w:sz w:val="24"/>
          <w:szCs w:val="24"/>
          <w:lang w:eastAsia="zh-CN"/>
        </w:rPr>
        <w:t>Перфиловского</w:t>
      </w:r>
      <w:r w:rsidRPr="00DE53D6">
        <w:rPr>
          <w:rFonts w:eastAsia="Times New Roman"/>
          <w:sz w:val="24"/>
          <w:szCs w:val="24"/>
          <w:lang w:eastAsia="zh-CN"/>
        </w:rPr>
        <w:t xml:space="preserve"> сельского поселения.</w:t>
      </w:r>
    </w:p>
    <w:p w:rsidR="00B11B00" w:rsidRPr="00DE53D6" w:rsidRDefault="00B11B00" w:rsidP="00B11B00">
      <w:pPr>
        <w:tabs>
          <w:tab w:val="left" w:pos="1090"/>
        </w:tabs>
        <w:autoSpaceDE w:val="0"/>
        <w:ind w:firstLine="720"/>
        <w:jc w:val="both"/>
        <w:rPr>
          <w:rFonts w:eastAsia="Times New Roman"/>
          <w:bCs/>
          <w:sz w:val="24"/>
          <w:szCs w:val="24"/>
          <w:lang w:eastAsia="zh-CN"/>
        </w:rPr>
      </w:pPr>
    </w:p>
    <w:p w:rsidR="00B11B00" w:rsidRPr="00DE53D6" w:rsidRDefault="00B11B00" w:rsidP="00B11B00">
      <w:pPr>
        <w:keepNext/>
        <w:keepLines/>
        <w:tabs>
          <w:tab w:val="num" w:pos="720"/>
        </w:tabs>
        <w:ind w:firstLine="709"/>
        <w:contextualSpacing/>
        <w:jc w:val="both"/>
        <w:outlineLvl w:val="2"/>
        <w:rPr>
          <w:rFonts w:eastAsia="Times New Roman"/>
          <w:bCs/>
          <w:i/>
          <w:sz w:val="24"/>
          <w:szCs w:val="24"/>
          <w:lang w:eastAsia="zh-CN"/>
        </w:rPr>
      </w:pPr>
      <w:bookmarkStart w:id="43" w:name="ch31"/>
      <w:bookmarkStart w:id="44" w:name="_Toc491086630"/>
      <w:r w:rsidRPr="00DE53D6">
        <w:rPr>
          <w:rFonts w:eastAsia="Times New Roman"/>
          <w:i/>
          <w:sz w:val="24"/>
          <w:szCs w:val="24"/>
          <w:lang w:eastAsia="zh-CN"/>
        </w:rPr>
        <w:t xml:space="preserve">Статья 22. </w:t>
      </w:r>
      <w:bookmarkEnd w:id="43"/>
      <w:r w:rsidRPr="00DE53D6">
        <w:rPr>
          <w:rFonts w:eastAsia="Times New Roman"/>
          <w:i/>
          <w:sz w:val="24"/>
          <w:szCs w:val="24"/>
          <w:lang w:eastAsia="zh-CN"/>
        </w:rPr>
        <w:t>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44"/>
    </w:p>
    <w:p w:rsidR="00B11B00" w:rsidRPr="00DE53D6" w:rsidRDefault="00B11B00" w:rsidP="00F45922">
      <w:pPr>
        <w:numPr>
          <w:ilvl w:val="1"/>
          <w:numId w:val="14"/>
        </w:numPr>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B11B00" w:rsidRPr="00DE53D6" w:rsidRDefault="00B11B00" w:rsidP="00B11B00">
      <w:pPr>
        <w:autoSpaceDE w:val="0"/>
        <w:ind w:firstLine="709"/>
        <w:contextualSpacing/>
        <w:jc w:val="both"/>
        <w:rPr>
          <w:rFonts w:eastAsia="Times New Roman"/>
          <w:sz w:val="24"/>
          <w:szCs w:val="24"/>
          <w:lang w:eastAsia="zh-CN"/>
        </w:rPr>
      </w:pPr>
      <w:r w:rsidRPr="00DE53D6">
        <w:rPr>
          <w:rFonts w:eastAsia="Times New Roman"/>
          <w:sz w:val="24"/>
          <w:szCs w:val="24"/>
          <w:lang w:eastAsia="zh-CN"/>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w:t>
      </w:r>
      <w:r w:rsidR="00C13EDA">
        <w:rPr>
          <w:rFonts w:eastAsia="Times New Roman"/>
          <w:sz w:val="24"/>
          <w:szCs w:val="24"/>
          <w:lang w:eastAsia="zh-CN"/>
        </w:rPr>
        <w:t>Перфиловского</w:t>
      </w:r>
      <w:r w:rsidRPr="00DE53D6">
        <w:rPr>
          <w:rFonts w:eastAsia="Times New Roman"/>
          <w:sz w:val="24"/>
          <w:szCs w:val="24"/>
          <w:lang w:eastAsia="zh-CN"/>
        </w:rPr>
        <w:t xml:space="preserve"> муниципального образования.</w:t>
      </w:r>
    </w:p>
    <w:p w:rsidR="00B11B00" w:rsidRPr="00DE53D6" w:rsidRDefault="00B11B00" w:rsidP="00F45922">
      <w:pPr>
        <w:numPr>
          <w:ilvl w:val="1"/>
          <w:numId w:val="14"/>
        </w:numPr>
        <w:tabs>
          <w:tab w:val="left" w:pos="1123"/>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11B00" w:rsidRPr="00DE53D6" w:rsidRDefault="00B11B00" w:rsidP="00B11B00">
      <w:pPr>
        <w:autoSpaceDE w:val="0"/>
        <w:ind w:firstLine="709"/>
        <w:contextualSpacing/>
        <w:jc w:val="both"/>
        <w:rPr>
          <w:rFonts w:eastAsia="Times New Roman"/>
          <w:sz w:val="24"/>
          <w:szCs w:val="24"/>
          <w:lang w:eastAsia="zh-CN"/>
        </w:rPr>
      </w:pPr>
      <w:r w:rsidRPr="00DE53D6">
        <w:rPr>
          <w:rFonts w:eastAsia="Times New Roman"/>
          <w:sz w:val="24"/>
          <w:szCs w:val="24"/>
          <w:lang w:eastAsia="zh-CN"/>
        </w:rPr>
        <w:t>Основания считаются правомочными при одновременном существовании следующих условий:</w:t>
      </w:r>
    </w:p>
    <w:p w:rsidR="00B11B00" w:rsidRPr="00DE53D6" w:rsidRDefault="00B11B00" w:rsidP="00B11B00">
      <w:pPr>
        <w:tabs>
          <w:tab w:val="left" w:pos="1195"/>
        </w:tabs>
        <w:autoSpaceDE w:val="0"/>
        <w:ind w:firstLine="709"/>
        <w:contextualSpacing/>
        <w:jc w:val="both"/>
        <w:rPr>
          <w:rFonts w:eastAsia="Times New Roman"/>
          <w:sz w:val="24"/>
          <w:szCs w:val="24"/>
          <w:lang w:eastAsia="zh-CN"/>
        </w:rPr>
      </w:pPr>
      <w:r w:rsidRPr="00DE53D6">
        <w:rPr>
          <w:rFonts w:eastAsia="Times New Roman"/>
          <w:sz w:val="24"/>
          <w:szCs w:val="24"/>
          <w:lang w:eastAsia="zh-CN"/>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B11B00" w:rsidRPr="00DE53D6" w:rsidRDefault="00B11B00" w:rsidP="00B11B00">
      <w:pPr>
        <w:tabs>
          <w:tab w:val="left" w:pos="1123"/>
        </w:tabs>
        <w:autoSpaceDE w:val="0"/>
        <w:ind w:firstLine="709"/>
        <w:contextualSpacing/>
        <w:jc w:val="both"/>
        <w:rPr>
          <w:rFonts w:eastAsia="Times New Roman"/>
          <w:sz w:val="24"/>
          <w:szCs w:val="24"/>
          <w:lang w:eastAsia="zh-CN"/>
        </w:rPr>
      </w:pPr>
      <w:r w:rsidRPr="00DE53D6">
        <w:rPr>
          <w:rFonts w:eastAsia="Times New Roman"/>
          <w:sz w:val="24"/>
          <w:szCs w:val="24"/>
          <w:lang w:eastAsia="zh-CN"/>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11B00" w:rsidRPr="00DE53D6" w:rsidRDefault="00B11B00" w:rsidP="00F45922">
      <w:pPr>
        <w:numPr>
          <w:ilvl w:val="1"/>
          <w:numId w:val="14"/>
        </w:numPr>
        <w:tabs>
          <w:tab w:val="left" w:pos="1123"/>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 xml:space="preserve">Муниципальными нуждами </w:t>
      </w:r>
      <w:r w:rsidR="00C13EDA">
        <w:rPr>
          <w:rFonts w:eastAsia="Times New Roman"/>
          <w:sz w:val="24"/>
          <w:szCs w:val="24"/>
          <w:lang w:eastAsia="zh-CN"/>
        </w:rPr>
        <w:t>Перфиловского</w:t>
      </w:r>
      <w:r w:rsidRPr="00DE53D6">
        <w:rPr>
          <w:rFonts w:eastAsia="Times New Roman"/>
          <w:sz w:val="24"/>
          <w:szCs w:val="24"/>
          <w:lang w:eastAsia="zh-CN"/>
        </w:rPr>
        <w:t xml:space="preserve"> 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B11B00" w:rsidRPr="00DE53D6" w:rsidRDefault="00B11B00" w:rsidP="00B11B00">
      <w:pPr>
        <w:widowControl w:val="0"/>
        <w:shd w:val="clear" w:color="auto" w:fill="FFFFFF"/>
        <w:ind w:firstLine="709"/>
        <w:contextualSpacing/>
        <w:jc w:val="both"/>
        <w:rPr>
          <w:rFonts w:eastAsia="Times New Roman"/>
          <w:sz w:val="24"/>
          <w:szCs w:val="24"/>
          <w:lang w:eastAsia="zh-CN"/>
        </w:rPr>
      </w:pPr>
      <w:r w:rsidRPr="00DE53D6">
        <w:rPr>
          <w:rFonts w:eastAsia="Times New Roman"/>
          <w:sz w:val="24"/>
          <w:szCs w:val="24"/>
          <w:lang w:eastAsia="zh-CN"/>
        </w:rPr>
        <w:t>1) выполнение международных обязательств Российской Федерации;</w:t>
      </w:r>
    </w:p>
    <w:p w:rsidR="00B11B00" w:rsidRPr="00DE53D6" w:rsidRDefault="00B11B00" w:rsidP="00B11B00">
      <w:pPr>
        <w:widowControl w:val="0"/>
        <w:shd w:val="clear" w:color="auto" w:fill="FFFFFF"/>
        <w:ind w:firstLine="709"/>
        <w:contextualSpacing/>
        <w:jc w:val="both"/>
        <w:rPr>
          <w:rFonts w:eastAsia="Times New Roman"/>
          <w:sz w:val="24"/>
          <w:szCs w:val="24"/>
          <w:lang w:eastAsia="zh-CN"/>
        </w:rPr>
      </w:pPr>
      <w:r w:rsidRPr="00DE53D6">
        <w:rPr>
          <w:rFonts w:eastAsia="Times New Roman"/>
          <w:sz w:val="24"/>
          <w:szCs w:val="24"/>
          <w:lang w:eastAsia="zh-CN"/>
        </w:rPr>
        <w:t xml:space="preserve">2) размещение следующих объектов муниципального значения </w:t>
      </w:r>
      <w:r w:rsidR="00C13EDA">
        <w:rPr>
          <w:rFonts w:eastAsia="Times New Roman"/>
          <w:sz w:val="24"/>
          <w:szCs w:val="24"/>
          <w:lang w:eastAsia="zh-CN"/>
        </w:rPr>
        <w:t>Перфиловского</w:t>
      </w:r>
      <w:r w:rsidRPr="00DE53D6">
        <w:rPr>
          <w:rFonts w:eastAsia="Times New Roman"/>
          <w:sz w:val="24"/>
          <w:szCs w:val="24"/>
          <w:lang w:eastAsia="zh-CN"/>
        </w:rPr>
        <w:t xml:space="preserve"> муниципального образования при отсутствии других вариантов возможного размещения этих объектов:</w:t>
      </w:r>
    </w:p>
    <w:p w:rsidR="00B11B00" w:rsidRPr="00DE53D6" w:rsidRDefault="00B11B00" w:rsidP="00B11B00">
      <w:pPr>
        <w:widowControl w:val="0"/>
        <w:shd w:val="clear" w:color="auto" w:fill="FFFFFF"/>
        <w:ind w:firstLine="709"/>
        <w:contextualSpacing/>
        <w:jc w:val="both"/>
        <w:rPr>
          <w:rFonts w:eastAsia="Times New Roman"/>
          <w:sz w:val="24"/>
          <w:szCs w:val="24"/>
          <w:lang w:eastAsia="zh-CN"/>
        </w:rPr>
      </w:pPr>
      <w:r w:rsidRPr="00DE53D6">
        <w:rPr>
          <w:rFonts w:eastAsia="Times New Roman"/>
          <w:sz w:val="24"/>
          <w:szCs w:val="24"/>
          <w:lang w:eastAsia="zh-CN"/>
        </w:rPr>
        <w:t>- объекты электро-, газо-, тепло- и водоснабжения муниципального значения;</w:t>
      </w:r>
    </w:p>
    <w:p w:rsidR="00B11B00" w:rsidRPr="00DE53D6" w:rsidRDefault="00B11B00" w:rsidP="00B11B00">
      <w:pPr>
        <w:widowControl w:val="0"/>
        <w:shd w:val="clear" w:color="auto" w:fill="FFFFFF"/>
        <w:ind w:firstLine="709"/>
        <w:contextualSpacing/>
        <w:jc w:val="both"/>
        <w:rPr>
          <w:rFonts w:eastAsia="Times New Roman"/>
          <w:sz w:val="24"/>
          <w:szCs w:val="24"/>
          <w:lang w:eastAsia="zh-CN"/>
        </w:rPr>
      </w:pPr>
      <w:r w:rsidRPr="00DE53D6">
        <w:rPr>
          <w:rFonts w:eastAsia="Times New Roman"/>
          <w:sz w:val="24"/>
          <w:szCs w:val="24"/>
          <w:lang w:eastAsia="zh-CN"/>
        </w:rPr>
        <w:t xml:space="preserve">- автомобильные дороги общего пользования, мосты и иные транспортные инженерные сооружения местного значения в границах </w:t>
      </w:r>
      <w:r w:rsidR="00C13EDA">
        <w:rPr>
          <w:rFonts w:eastAsia="Times New Roman"/>
          <w:sz w:val="24"/>
          <w:szCs w:val="24"/>
          <w:lang w:eastAsia="zh-CN"/>
        </w:rPr>
        <w:t>Перфиловского</w:t>
      </w:r>
      <w:r w:rsidRPr="00DE53D6">
        <w:rPr>
          <w:rFonts w:eastAsia="Times New Roman"/>
          <w:sz w:val="24"/>
          <w:szCs w:val="24"/>
          <w:lang w:eastAsia="zh-CN"/>
        </w:rPr>
        <w:t xml:space="preserve"> муниципального образования;</w:t>
      </w:r>
    </w:p>
    <w:p w:rsidR="00B11B00" w:rsidRPr="00DE53D6" w:rsidRDefault="00B11B00" w:rsidP="00B11B00">
      <w:pPr>
        <w:widowControl w:val="0"/>
        <w:shd w:val="clear" w:color="auto" w:fill="FFFFFF"/>
        <w:ind w:firstLine="709"/>
        <w:contextualSpacing/>
        <w:jc w:val="both"/>
        <w:rPr>
          <w:rFonts w:eastAsia="Times New Roman"/>
          <w:sz w:val="24"/>
          <w:szCs w:val="24"/>
          <w:lang w:eastAsia="zh-CN"/>
        </w:rPr>
      </w:pPr>
      <w:r w:rsidRPr="00DE53D6">
        <w:rPr>
          <w:rFonts w:eastAsia="Times New Roman"/>
          <w:sz w:val="24"/>
          <w:szCs w:val="24"/>
          <w:lang w:eastAsia="zh-CN"/>
        </w:rPr>
        <w:t xml:space="preserve">-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муниципальной собственности </w:t>
      </w:r>
      <w:r w:rsidR="00C13EDA">
        <w:rPr>
          <w:rFonts w:eastAsia="Times New Roman"/>
          <w:sz w:val="24"/>
          <w:szCs w:val="24"/>
          <w:lang w:eastAsia="zh-CN"/>
        </w:rPr>
        <w:t>Перфиловского</w:t>
      </w:r>
      <w:r w:rsidRPr="00DE53D6">
        <w:rPr>
          <w:rFonts w:eastAsia="Times New Roman"/>
          <w:sz w:val="24"/>
          <w:szCs w:val="24"/>
          <w:lang w:eastAsia="zh-CN"/>
        </w:rPr>
        <w:t xml:space="preserve"> муниципального образования, в случаях, установленных законами Иркутской области.</w:t>
      </w:r>
    </w:p>
    <w:p w:rsidR="00B11B00" w:rsidRPr="00DE53D6" w:rsidRDefault="00B11B00" w:rsidP="00F45922">
      <w:pPr>
        <w:widowControl w:val="0"/>
        <w:numPr>
          <w:ilvl w:val="1"/>
          <w:numId w:val="14"/>
        </w:numPr>
        <w:shd w:val="clear" w:color="auto" w:fill="FFFFFF"/>
        <w:ind w:left="0" w:firstLine="709"/>
        <w:contextualSpacing/>
        <w:jc w:val="both"/>
        <w:rPr>
          <w:rFonts w:eastAsia="Times New Roman"/>
          <w:sz w:val="24"/>
          <w:szCs w:val="24"/>
          <w:lang w:eastAsia="zh-CN"/>
        </w:rPr>
      </w:pPr>
      <w:r w:rsidRPr="00DE53D6">
        <w:rPr>
          <w:rFonts w:eastAsia="Times New Roman"/>
          <w:sz w:val="24"/>
          <w:szCs w:val="24"/>
          <w:lang w:eastAsia="zh-CN"/>
        </w:rPr>
        <w:t>Изъятие земельного участка, в том числе путем выкупа, для государственных или муниципальных нужд может быть проведено только после:</w:t>
      </w:r>
    </w:p>
    <w:p w:rsidR="00B11B00" w:rsidRPr="00DE53D6" w:rsidRDefault="00B11B00" w:rsidP="00B11B00">
      <w:pPr>
        <w:widowControl w:val="0"/>
        <w:shd w:val="clear" w:color="auto" w:fill="FFFFFF"/>
        <w:ind w:firstLine="709"/>
        <w:contextualSpacing/>
        <w:jc w:val="both"/>
        <w:rPr>
          <w:rFonts w:eastAsia="Times New Roman"/>
          <w:sz w:val="24"/>
          <w:szCs w:val="24"/>
          <w:lang w:eastAsia="zh-CN"/>
        </w:rPr>
      </w:pPr>
      <w:r w:rsidRPr="00DE53D6">
        <w:rPr>
          <w:rFonts w:eastAsia="Times New Roman"/>
          <w:sz w:val="24"/>
          <w:szCs w:val="24"/>
          <w:lang w:eastAsia="zh-CN"/>
        </w:rPr>
        <w:t>- предоставления по желанию лиц, у которых изымаются земельные участки, равноценных земельных участков;</w:t>
      </w:r>
    </w:p>
    <w:p w:rsidR="00B11B00" w:rsidRPr="00DE53D6" w:rsidRDefault="00B11B00" w:rsidP="00B11B00">
      <w:pPr>
        <w:widowControl w:val="0"/>
        <w:shd w:val="clear" w:color="auto" w:fill="FFFFFF"/>
        <w:ind w:firstLine="709"/>
        <w:contextualSpacing/>
        <w:jc w:val="both"/>
        <w:rPr>
          <w:rFonts w:eastAsia="Times New Roman"/>
          <w:sz w:val="24"/>
          <w:szCs w:val="24"/>
          <w:lang w:eastAsia="zh-CN"/>
        </w:rPr>
      </w:pPr>
      <w:r w:rsidRPr="00DE53D6">
        <w:rPr>
          <w:rFonts w:eastAsia="Times New Roman"/>
          <w:sz w:val="24"/>
          <w:szCs w:val="24"/>
          <w:lang w:eastAsia="zh-CN"/>
        </w:rPr>
        <w:t xml:space="preserve">- возмещения стоимости жилых, </w:t>
      </w:r>
      <w:r w:rsidR="008654C7" w:rsidRPr="00DE53D6">
        <w:rPr>
          <w:rFonts w:eastAsia="Times New Roman"/>
          <w:sz w:val="24"/>
          <w:szCs w:val="24"/>
          <w:lang w:eastAsia="zh-CN"/>
        </w:rPr>
        <w:t>производственных и</w:t>
      </w:r>
      <w:r w:rsidRPr="00DE53D6">
        <w:rPr>
          <w:rFonts w:eastAsia="Times New Roman"/>
          <w:sz w:val="24"/>
          <w:szCs w:val="24"/>
          <w:lang w:eastAsia="zh-CN"/>
        </w:rPr>
        <w:t xml:space="preserve"> иных зданий, строений, сооружений, находящихся на изымаемых земельных участках;</w:t>
      </w:r>
    </w:p>
    <w:p w:rsidR="00B11B00" w:rsidRPr="00DE53D6" w:rsidRDefault="00B11B00" w:rsidP="00B11B00">
      <w:pPr>
        <w:widowControl w:val="0"/>
        <w:shd w:val="clear" w:color="auto" w:fill="FFFFFF"/>
        <w:ind w:firstLine="709"/>
        <w:contextualSpacing/>
        <w:jc w:val="both"/>
        <w:rPr>
          <w:rFonts w:eastAsia="Times New Roman"/>
          <w:sz w:val="24"/>
          <w:szCs w:val="24"/>
          <w:lang w:eastAsia="zh-CN"/>
        </w:rPr>
      </w:pPr>
      <w:r w:rsidRPr="00DE53D6">
        <w:rPr>
          <w:rFonts w:eastAsia="Times New Roman"/>
          <w:sz w:val="24"/>
          <w:szCs w:val="24"/>
          <w:lang w:eastAsia="zh-CN"/>
        </w:rPr>
        <w:t>- возмещения в полном объеме убытков, в том числе упущенной выгоды.</w:t>
      </w:r>
    </w:p>
    <w:p w:rsidR="00B11B00" w:rsidRPr="00DE53D6" w:rsidRDefault="00B11B00" w:rsidP="00F45922">
      <w:pPr>
        <w:numPr>
          <w:ilvl w:val="1"/>
          <w:numId w:val="14"/>
        </w:numPr>
        <w:tabs>
          <w:tab w:val="left" w:pos="1123"/>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B11B00" w:rsidRPr="00DE53D6" w:rsidRDefault="00B11B00" w:rsidP="00B11B00">
      <w:pPr>
        <w:autoSpaceDE w:val="0"/>
        <w:ind w:firstLine="709"/>
        <w:contextualSpacing/>
        <w:jc w:val="both"/>
        <w:rPr>
          <w:rFonts w:eastAsia="Times New Roman"/>
          <w:sz w:val="24"/>
          <w:szCs w:val="24"/>
          <w:lang w:eastAsia="zh-CN"/>
        </w:rPr>
      </w:pPr>
      <w:r w:rsidRPr="00DE53D6">
        <w:rPr>
          <w:rFonts w:eastAsia="Times New Roman"/>
          <w:sz w:val="24"/>
          <w:szCs w:val="24"/>
          <w:lang w:eastAsia="zh-CN"/>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B11B00" w:rsidRPr="00DE53D6" w:rsidRDefault="00B11B00" w:rsidP="00B11B00">
      <w:pPr>
        <w:autoSpaceDE w:val="0"/>
        <w:ind w:firstLine="709"/>
        <w:contextualSpacing/>
        <w:jc w:val="both"/>
        <w:rPr>
          <w:rFonts w:eastAsia="Times New Roman"/>
          <w:sz w:val="24"/>
          <w:szCs w:val="24"/>
          <w:lang w:eastAsia="zh-CN"/>
        </w:rPr>
      </w:pPr>
    </w:p>
    <w:p w:rsidR="00B11B00" w:rsidRPr="00DE53D6" w:rsidRDefault="00B11B00" w:rsidP="00B11B00">
      <w:pPr>
        <w:keepNext/>
        <w:keepLines/>
        <w:tabs>
          <w:tab w:val="num" w:pos="720"/>
        </w:tabs>
        <w:ind w:firstLine="709"/>
        <w:contextualSpacing/>
        <w:jc w:val="both"/>
        <w:outlineLvl w:val="2"/>
        <w:rPr>
          <w:rFonts w:eastAsia="Times New Roman"/>
          <w:i/>
          <w:sz w:val="24"/>
          <w:szCs w:val="24"/>
          <w:lang w:eastAsia="zh-CN"/>
        </w:rPr>
      </w:pPr>
      <w:bookmarkStart w:id="45" w:name="ch32"/>
      <w:bookmarkStart w:id="46" w:name="_Toc491086631"/>
      <w:r w:rsidRPr="00DE53D6">
        <w:rPr>
          <w:rFonts w:eastAsia="Times New Roman"/>
          <w:i/>
          <w:sz w:val="24"/>
          <w:szCs w:val="24"/>
          <w:lang w:eastAsia="zh-CN"/>
        </w:rPr>
        <w:t xml:space="preserve">Статья 23. </w:t>
      </w:r>
      <w:bookmarkEnd w:id="45"/>
      <w:r w:rsidRPr="00DE53D6">
        <w:rPr>
          <w:rFonts w:eastAsia="Times New Roman"/>
          <w:i/>
          <w:sz w:val="24"/>
          <w:szCs w:val="24"/>
          <w:lang w:eastAsia="zh-CN"/>
        </w:rPr>
        <w:t>Условия принятия решений о резервировании земельных участков для реализации государственных, муниципальных нужд</w:t>
      </w:r>
      <w:bookmarkEnd w:id="46"/>
    </w:p>
    <w:p w:rsidR="00B11B00" w:rsidRPr="00DE53D6" w:rsidRDefault="00B11B00" w:rsidP="00F45922">
      <w:pPr>
        <w:numPr>
          <w:ilvl w:val="1"/>
          <w:numId w:val="15"/>
        </w:numPr>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B11B00" w:rsidRPr="00DE53D6" w:rsidRDefault="00B11B00" w:rsidP="00B11B00">
      <w:pPr>
        <w:autoSpaceDE w:val="0"/>
        <w:ind w:firstLine="709"/>
        <w:contextualSpacing/>
        <w:jc w:val="both"/>
        <w:rPr>
          <w:rFonts w:eastAsia="Times New Roman"/>
          <w:sz w:val="24"/>
          <w:szCs w:val="24"/>
          <w:lang w:eastAsia="zh-CN"/>
        </w:rPr>
      </w:pPr>
      <w:r w:rsidRPr="00DE53D6">
        <w:rPr>
          <w:rFonts w:eastAsia="Times New Roman"/>
          <w:sz w:val="24"/>
          <w:szCs w:val="24"/>
          <w:lang w:eastAsia="zh-CN"/>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w:t>
      </w:r>
      <w:r w:rsidR="00C13EDA">
        <w:rPr>
          <w:rFonts w:eastAsia="Times New Roman"/>
          <w:sz w:val="24"/>
          <w:szCs w:val="24"/>
          <w:lang w:eastAsia="zh-CN"/>
        </w:rPr>
        <w:t>Перфиловского</w:t>
      </w:r>
      <w:r w:rsidRPr="00DE53D6">
        <w:rPr>
          <w:rFonts w:eastAsia="Times New Roman"/>
          <w:sz w:val="24"/>
          <w:szCs w:val="24"/>
          <w:lang w:eastAsia="zh-CN"/>
        </w:rPr>
        <w:t xml:space="preserve"> муниципального образования. </w:t>
      </w:r>
    </w:p>
    <w:p w:rsidR="00B11B00" w:rsidRPr="00DE53D6" w:rsidRDefault="00B11B00" w:rsidP="00F45922">
      <w:pPr>
        <w:numPr>
          <w:ilvl w:val="1"/>
          <w:numId w:val="15"/>
        </w:numPr>
        <w:tabs>
          <w:tab w:val="left" w:pos="1118"/>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11B00" w:rsidRPr="00DE53D6" w:rsidRDefault="00B11B00" w:rsidP="00B11B00">
      <w:pPr>
        <w:tabs>
          <w:tab w:val="left" w:pos="1440"/>
        </w:tabs>
        <w:autoSpaceDE w:val="0"/>
        <w:ind w:firstLine="709"/>
        <w:contextualSpacing/>
        <w:jc w:val="both"/>
        <w:rPr>
          <w:rFonts w:eastAsia="Times New Roman"/>
          <w:sz w:val="24"/>
          <w:szCs w:val="24"/>
          <w:lang w:eastAsia="zh-CN"/>
        </w:rPr>
      </w:pPr>
      <w:r w:rsidRPr="00DE53D6">
        <w:rPr>
          <w:rFonts w:eastAsia="Times New Roman"/>
          <w:sz w:val="24"/>
          <w:szCs w:val="24"/>
          <w:lang w:eastAsia="zh-CN"/>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B11B00" w:rsidRPr="00DE53D6" w:rsidRDefault="00B11B00" w:rsidP="00B11B00">
      <w:pPr>
        <w:tabs>
          <w:tab w:val="left" w:pos="1128"/>
        </w:tabs>
        <w:autoSpaceDE w:val="0"/>
        <w:ind w:firstLine="709"/>
        <w:contextualSpacing/>
        <w:jc w:val="both"/>
        <w:rPr>
          <w:rFonts w:eastAsia="Times New Roman"/>
          <w:sz w:val="24"/>
          <w:szCs w:val="24"/>
          <w:lang w:eastAsia="zh-CN"/>
        </w:rPr>
      </w:pPr>
      <w:r w:rsidRPr="00DE53D6">
        <w:rPr>
          <w:rFonts w:eastAsia="Times New Roman"/>
          <w:sz w:val="24"/>
          <w:szCs w:val="24"/>
          <w:lang w:eastAsia="zh-CN"/>
        </w:rPr>
        <w:t>2) проектов планировки и проектов межевания в их составе, определяющих границы зон резервирования.</w:t>
      </w:r>
    </w:p>
    <w:p w:rsidR="00B11B00" w:rsidRPr="00DE53D6" w:rsidRDefault="00B11B00" w:rsidP="00B11B00">
      <w:pPr>
        <w:autoSpaceDE w:val="0"/>
        <w:ind w:firstLine="709"/>
        <w:contextualSpacing/>
        <w:jc w:val="both"/>
        <w:rPr>
          <w:rFonts w:eastAsia="Times New Roman"/>
          <w:sz w:val="24"/>
          <w:szCs w:val="24"/>
          <w:lang w:eastAsia="zh-CN"/>
        </w:rPr>
      </w:pPr>
      <w:r w:rsidRPr="00DE53D6">
        <w:rPr>
          <w:rFonts w:eastAsia="Times New Roman"/>
          <w:sz w:val="24"/>
          <w:szCs w:val="24"/>
          <w:lang w:eastAsia="zh-CN"/>
        </w:rPr>
        <w:t>Указанная документация подготавливается и утверждается в порядке, определенном градостроительным законодательством.</w:t>
      </w:r>
    </w:p>
    <w:p w:rsidR="00B11B00" w:rsidRPr="00DE53D6" w:rsidRDefault="00B11B00" w:rsidP="00F45922">
      <w:pPr>
        <w:numPr>
          <w:ilvl w:val="1"/>
          <w:numId w:val="15"/>
        </w:numPr>
        <w:tabs>
          <w:tab w:val="left" w:pos="1094"/>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В соответствии с градостроительным законодательством:</w:t>
      </w:r>
    </w:p>
    <w:p w:rsidR="00B11B00" w:rsidRPr="00DE53D6" w:rsidRDefault="00B11B00" w:rsidP="00F45922">
      <w:pPr>
        <w:numPr>
          <w:ilvl w:val="0"/>
          <w:numId w:val="13"/>
        </w:numPr>
        <w:tabs>
          <w:tab w:val="left" w:pos="1142"/>
        </w:tabs>
        <w:autoSpaceDE w:val="0"/>
        <w:ind w:firstLine="709"/>
        <w:contextualSpacing/>
        <w:jc w:val="both"/>
        <w:rPr>
          <w:rFonts w:eastAsia="Times New Roman"/>
          <w:sz w:val="24"/>
          <w:szCs w:val="24"/>
          <w:lang w:eastAsia="zh-CN"/>
        </w:rPr>
      </w:pPr>
      <w:r w:rsidRPr="00DE53D6">
        <w:rPr>
          <w:rFonts w:eastAsia="Times New Roman"/>
          <w:sz w:val="24"/>
          <w:szCs w:val="24"/>
          <w:lang w:eastAsia="zh-CN"/>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B11B00" w:rsidRPr="00DE53D6" w:rsidRDefault="00B11B00" w:rsidP="00F45922">
      <w:pPr>
        <w:numPr>
          <w:ilvl w:val="0"/>
          <w:numId w:val="13"/>
        </w:numPr>
        <w:tabs>
          <w:tab w:val="left" w:pos="1142"/>
        </w:tabs>
        <w:autoSpaceDE w:val="0"/>
        <w:ind w:firstLine="709"/>
        <w:contextualSpacing/>
        <w:jc w:val="both"/>
        <w:rPr>
          <w:rFonts w:eastAsia="Times New Roman"/>
          <w:sz w:val="24"/>
          <w:szCs w:val="24"/>
          <w:lang w:eastAsia="zh-CN"/>
        </w:rPr>
      </w:pPr>
      <w:r w:rsidRPr="00DE53D6">
        <w:rPr>
          <w:rFonts w:eastAsia="Times New Roman"/>
          <w:sz w:val="24"/>
          <w:szCs w:val="24"/>
          <w:lang w:eastAsia="zh-CN"/>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11B00" w:rsidRPr="00DE53D6" w:rsidRDefault="00B11B00" w:rsidP="00F45922">
      <w:pPr>
        <w:numPr>
          <w:ilvl w:val="1"/>
          <w:numId w:val="15"/>
        </w:numPr>
        <w:tabs>
          <w:tab w:val="left" w:pos="1094"/>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Принимаемое решение о резервировании должно содержать:</w:t>
      </w:r>
    </w:p>
    <w:p w:rsidR="00B11B00" w:rsidRPr="00DE53D6" w:rsidRDefault="00B11B00" w:rsidP="00F45922">
      <w:pPr>
        <w:numPr>
          <w:ilvl w:val="0"/>
          <w:numId w:val="12"/>
        </w:numPr>
        <w:tabs>
          <w:tab w:val="left" w:pos="1195"/>
        </w:tabs>
        <w:autoSpaceDE w:val="0"/>
        <w:ind w:firstLine="709"/>
        <w:contextualSpacing/>
        <w:jc w:val="both"/>
        <w:rPr>
          <w:rFonts w:eastAsia="Times New Roman"/>
          <w:sz w:val="24"/>
          <w:szCs w:val="24"/>
          <w:lang w:eastAsia="zh-CN"/>
        </w:rPr>
      </w:pPr>
      <w:r w:rsidRPr="00DE53D6">
        <w:rPr>
          <w:rFonts w:eastAsia="Times New Roman"/>
          <w:sz w:val="24"/>
          <w:szCs w:val="24"/>
          <w:lang w:eastAsia="zh-CN"/>
        </w:rPr>
        <w:t>обоснование того, что целью резервирования земельных участков является наличие государственных или муниципальных нужд;</w:t>
      </w:r>
    </w:p>
    <w:p w:rsidR="00B11B00" w:rsidRPr="00DE53D6" w:rsidRDefault="00B11B00" w:rsidP="00F45922">
      <w:pPr>
        <w:numPr>
          <w:ilvl w:val="0"/>
          <w:numId w:val="12"/>
        </w:numPr>
        <w:tabs>
          <w:tab w:val="left" w:pos="1195"/>
        </w:tabs>
        <w:autoSpaceDE w:val="0"/>
        <w:ind w:firstLine="709"/>
        <w:contextualSpacing/>
        <w:jc w:val="both"/>
        <w:rPr>
          <w:rFonts w:eastAsia="Times New Roman"/>
          <w:sz w:val="24"/>
          <w:szCs w:val="24"/>
          <w:lang w:eastAsia="zh-CN"/>
        </w:rPr>
      </w:pPr>
      <w:r w:rsidRPr="00DE53D6">
        <w:rPr>
          <w:rFonts w:eastAsia="Times New Roman"/>
          <w:sz w:val="24"/>
          <w:szCs w:val="24"/>
          <w:lang w:eastAsia="zh-CN"/>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B11B00" w:rsidRPr="00DE53D6" w:rsidRDefault="00B11B00" w:rsidP="00F45922">
      <w:pPr>
        <w:numPr>
          <w:ilvl w:val="0"/>
          <w:numId w:val="12"/>
        </w:numPr>
        <w:tabs>
          <w:tab w:val="left" w:pos="1195"/>
        </w:tabs>
        <w:autoSpaceDE w:val="0"/>
        <w:ind w:firstLine="709"/>
        <w:contextualSpacing/>
        <w:jc w:val="both"/>
        <w:rPr>
          <w:rFonts w:eastAsia="Times New Roman"/>
          <w:sz w:val="24"/>
          <w:szCs w:val="24"/>
          <w:lang w:eastAsia="zh-CN"/>
        </w:rPr>
      </w:pPr>
      <w:r w:rsidRPr="00DE53D6">
        <w:rPr>
          <w:rFonts w:eastAsia="Times New Roman"/>
          <w:sz w:val="24"/>
          <w:szCs w:val="24"/>
          <w:lang w:eastAsia="zh-CN"/>
        </w:rPr>
        <w:t xml:space="preserve">перечень земельных участков, иных объектов недвижимости, подлежащих изъятию, а также список физических и юридических лиц - </w:t>
      </w:r>
      <w:r w:rsidR="00EF26D7" w:rsidRPr="00DE53D6">
        <w:rPr>
          <w:rFonts w:eastAsia="Times New Roman"/>
          <w:sz w:val="24"/>
          <w:szCs w:val="24"/>
          <w:lang w:eastAsia="zh-CN"/>
        </w:rPr>
        <w:t>правообладателей</w:t>
      </w:r>
      <w:r w:rsidRPr="00DE53D6">
        <w:rPr>
          <w:rFonts w:eastAsia="Times New Roman"/>
          <w:sz w:val="24"/>
          <w:szCs w:val="24"/>
          <w:lang w:eastAsia="zh-CN"/>
        </w:rPr>
        <w:t xml:space="preserve"> земельных участков и иных объектов недвижимости.</w:t>
      </w:r>
    </w:p>
    <w:p w:rsidR="00B11B00" w:rsidRPr="00DE53D6" w:rsidRDefault="00B11B00" w:rsidP="00F45922">
      <w:pPr>
        <w:numPr>
          <w:ilvl w:val="1"/>
          <w:numId w:val="15"/>
        </w:numPr>
        <w:tabs>
          <w:tab w:val="left" w:pos="1219"/>
        </w:tabs>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В соответствии с законодательством, решение о резервировании должно предусматривать:</w:t>
      </w:r>
    </w:p>
    <w:p w:rsidR="00B11B00" w:rsidRPr="00DE53D6" w:rsidRDefault="00B11B00" w:rsidP="00B11B00">
      <w:pPr>
        <w:tabs>
          <w:tab w:val="left" w:pos="1200"/>
        </w:tabs>
        <w:autoSpaceDE w:val="0"/>
        <w:ind w:firstLine="709"/>
        <w:contextualSpacing/>
        <w:jc w:val="both"/>
        <w:rPr>
          <w:rFonts w:eastAsia="Times New Roman"/>
          <w:sz w:val="24"/>
          <w:szCs w:val="24"/>
          <w:lang w:eastAsia="zh-CN"/>
        </w:rPr>
      </w:pPr>
      <w:r w:rsidRPr="00DE53D6">
        <w:rPr>
          <w:rFonts w:eastAsia="Times New Roman"/>
          <w:sz w:val="24"/>
          <w:szCs w:val="24"/>
          <w:lang w:eastAsia="zh-CN"/>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11B00" w:rsidRPr="00DE53D6" w:rsidRDefault="00B11B00" w:rsidP="00B11B00">
      <w:pPr>
        <w:tabs>
          <w:tab w:val="left" w:pos="1354"/>
        </w:tabs>
        <w:autoSpaceDE w:val="0"/>
        <w:ind w:firstLine="709"/>
        <w:contextualSpacing/>
        <w:jc w:val="both"/>
        <w:rPr>
          <w:rFonts w:eastAsia="Times New Roman"/>
          <w:sz w:val="24"/>
          <w:szCs w:val="24"/>
          <w:lang w:eastAsia="zh-CN"/>
        </w:rPr>
      </w:pPr>
      <w:r w:rsidRPr="00DE53D6">
        <w:rPr>
          <w:rFonts w:eastAsia="Times New Roman"/>
          <w:sz w:val="24"/>
          <w:szCs w:val="24"/>
          <w:lang w:eastAsia="zh-CN"/>
        </w:rPr>
        <w:t>2) выкуп зарезервированных земельных участков по истечении срока резервирования;</w:t>
      </w:r>
    </w:p>
    <w:p w:rsidR="00B11B00" w:rsidRPr="00DE53D6" w:rsidRDefault="00B11B00" w:rsidP="00B11B00">
      <w:pPr>
        <w:tabs>
          <w:tab w:val="left" w:pos="1253"/>
        </w:tabs>
        <w:autoSpaceDE w:val="0"/>
        <w:ind w:firstLine="709"/>
        <w:contextualSpacing/>
        <w:jc w:val="both"/>
        <w:rPr>
          <w:rFonts w:eastAsia="Times New Roman"/>
          <w:sz w:val="24"/>
          <w:szCs w:val="24"/>
          <w:lang w:eastAsia="zh-CN"/>
        </w:rPr>
      </w:pPr>
      <w:r w:rsidRPr="00DE53D6">
        <w:rPr>
          <w:rFonts w:eastAsia="Times New Roman"/>
          <w:sz w:val="24"/>
          <w:szCs w:val="24"/>
          <w:lang w:eastAsia="zh-CN"/>
        </w:rPr>
        <w:t>3) компенсации правообладателям земельных участков в случае непринятия решения об их выкупе по завершении срока резервирования.</w:t>
      </w:r>
    </w:p>
    <w:p w:rsidR="006959CC" w:rsidRPr="00DE53D6" w:rsidRDefault="006959CC" w:rsidP="00B11B00">
      <w:pPr>
        <w:tabs>
          <w:tab w:val="left" w:pos="1253"/>
        </w:tabs>
        <w:autoSpaceDE w:val="0"/>
        <w:ind w:firstLine="709"/>
        <w:contextualSpacing/>
        <w:jc w:val="both"/>
        <w:rPr>
          <w:rFonts w:eastAsia="Times New Roman"/>
          <w:sz w:val="24"/>
          <w:szCs w:val="24"/>
          <w:lang w:eastAsia="zh-CN"/>
        </w:rPr>
      </w:pPr>
    </w:p>
    <w:p w:rsidR="00B11B00" w:rsidRPr="00DE53D6" w:rsidRDefault="00B11B00" w:rsidP="00B11B00">
      <w:pPr>
        <w:keepNext/>
        <w:keepLines/>
        <w:tabs>
          <w:tab w:val="num" w:pos="720"/>
        </w:tabs>
        <w:ind w:firstLine="709"/>
        <w:contextualSpacing/>
        <w:jc w:val="both"/>
        <w:outlineLvl w:val="2"/>
        <w:rPr>
          <w:rFonts w:eastAsia="Times New Roman"/>
          <w:i/>
          <w:sz w:val="24"/>
          <w:szCs w:val="24"/>
          <w:lang w:eastAsia="zh-CN"/>
        </w:rPr>
      </w:pPr>
      <w:bookmarkStart w:id="47" w:name="ch36"/>
      <w:bookmarkStart w:id="48" w:name="_Toc491086633"/>
      <w:r w:rsidRPr="00DE53D6">
        <w:rPr>
          <w:rFonts w:eastAsia="Times New Roman"/>
          <w:i/>
          <w:sz w:val="24"/>
          <w:szCs w:val="24"/>
          <w:lang w:eastAsia="zh-CN"/>
        </w:rPr>
        <w:t xml:space="preserve">Статья 24. </w:t>
      </w:r>
      <w:bookmarkEnd w:id="47"/>
      <w:r w:rsidRPr="00DE53D6">
        <w:rPr>
          <w:rFonts w:eastAsia="Times New Roman"/>
          <w:i/>
          <w:sz w:val="24"/>
          <w:szCs w:val="24"/>
          <w:lang w:eastAsia="zh-CN"/>
        </w:rPr>
        <w:t>Контроль за использованием объектов недвижимости</w:t>
      </w:r>
      <w:bookmarkEnd w:id="48"/>
    </w:p>
    <w:p w:rsidR="006959CC" w:rsidRPr="00DE53D6" w:rsidRDefault="006959CC" w:rsidP="00B11B00">
      <w:pPr>
        <w:keepNext/>
        <w:keepLines/>
        <w:tabs>
          <w:tab w:val="num" w:pos="720"/>
        </w:tabs>
        <w:ind w:firstLine="709"/>
        <w:contextualSpacing/>
        <w:jc w:val="both"/>
        <w:outlineLvl w:val="2"/>
        <w:rPr>
          <w:rFonts w:eastAsia="Times New Roman"/>
          <w:bCs/>
          <w:sz w:val="24"/>
          <w:szCs w:val="24"/>
          <w:lang w:eastAsia="zh-CN"/>
        </w:rPr>
      </w:pPr>
      <w:r w:rsidRPr="00DE53D6">
        <w:rPr>
          <w:rFonts w:eastAsia="Times New Roman"/>
          <w:sz w:val="24"/>
          <w:szCs w:val="24"/>
          <w:lang w:eastAsia="zh-CN"/>
        </w:rPr>
        <w:t>1. Контроль за использованием объектов недвижимости осуществляют:</w:t>
      </w:r>
    </w:p>
    <w:p w:rsidR="00B11B00" w:rsidRPr="00DE53D6" w:rsidRDefault="00B11B00" w:rsidP="00F45922">
      <w:pPr>
        <w:numPr>
          <w:ilvl w:val="0"/>
          <w:numId w:val="16"/>
        </w:numPr>
        <w:autoSpaceDE w:val="0"/>
        <w:ind w:left="0" w:firstLine="709"/>
        <w:contextualSpacing/>
        <w:jc w:val="both"/>
        <w:rPr>
          <w:rFonts w:eastAsia="Times New Roman"/>
          <w:sz w:val="24"/>
          <w:szCs w:val="24"/>
          <w:lang w:eastAsia="zh-CN"/>
        </w:rPr>
      </w:pPr>
      <w:r w:rsidRPr="00DE53D6">
        <w:rPr>
          <w:rFonts w:eastAsia="Times New Roman"/>
          <w:sz w:val="24"/>
          <w:szCs w:val="24"/>
          <w:lang w:eastAsia="zh-CN"/>
        </w:rPr>
        <w:t xml:space="preserve">Органы местного самоуправления </w:t>
      </w:r>
      <w:r w:rsidR="00C13EDA">
        <w:rPr>
          <w:rFonts w:eastAsia="Times New Roman"/>
          <w:sz w:val="24"/>
          <w:szCs w:val="24"/>
          <w:lang w:eastAsia="zh-CN"/>
        </w:rPr>
        <w:t>Перфиловского</w:t>
      </w:r>
      <w:r w:rsidRPr="00DE53D6">
        <w:rPr>
          <w:rFonts w:eastAsia="Times New Roman"/>
          <w:sz w:val="24"/>
          <w:szCs w:val="24"/>
          <w:lang w:eastAsia="zh-CN"/>
        </w:rPr>
        <w:t xml:space="preserve"> сельского поселения осуществляют муниципальный контроль за землепользованием и застройкой в границах сельского поселения, в случаях, предусмотренных Градостроительным и Земельным кодексами Российской Федерации.</w:t>
      </w:r>
    </w:p>
    <w:p w:rsidR="00B11B00" w:rsidRPr="00DE53D6" w:rsidRDefault="00B11B00" w:rsidP="00F45922">
      <w:pPr>
        <w:numPr>
          <w:ilvl w:val="0"/>
          <w:numId w:val="16"/>
        </w:numPr>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Контроль за землепользованием и застройкой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11B00" w:rsidRPr="00DE53D6" w:rsidRDefault="00B11B00" w:rsidP="00F45922">
      <w:pPr>
        <w:numPr>
          <w:ilvl w:val="0"/>
          <w:numId w:val="16"/>
        </w:numPr>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B11B00" w:rsidRPr="00DE53D6" w:rsidRDefault="00B11B00" w:rsidP="00F45922">
      <w:pPr>
        <w:numPr>
          <w:ilvl w:val="0"/>
          <w:numId w:val="16"/>
        </w:numPr>
        <w:autoSpaceDE w:val="0"/>
        <w:ind w:left="0" w:firstLine="709"/>
        <w:contextualSpacing/>
        <w:jc w:val="both"/>
        <w:rPr>
          <w:rFonts w:eastAsia="Times New Roman"/>
          <w:sz w:val="24"/>
          <w:szCs w:val="24"/>
          <w:lang w:eastAsia="zh-CN"/>
        </w:rPr>
      </w:pPr>
      <w:r w:rsidRPr="00DE53D6">
        <w:rPr>
          <w:rFonts w:eastAsia="Times New Roman"/>
          <w:sz w:val="24"/>
          <w:szCs w:val="24"/>
          <w:lang w:eastAsia="zh-CN"/>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B11B00" w:rsidRPr="00DE53D6" w:rsidRDefault="00B11B00" w:rsidP="00B11B00">
      <w:pPr>
        <w:autoSpaceDE w:val="0"/>
        <w:ind w:firstLine="720"/>
        <w:jc w:val="both"/>
        <w:rPr>
          <w:rFonts w:eastAsia="Times New Roman"/>
          <w:sz w:val="24"/>
          <w:szCs w:val="24"/>
          <w:lang w:eastAsia="zh-CN"/>
        </w:rPr>
      </w:pPr>
    </w:p>
    <w:p w:rsidR="00B11B00" w:rsidRPr="00DE53D6" w:rsidRDefault="00B11B00" w:rsidP="00B11B00">
      <w:pPr>
        <w:keepNext/>
        <w:keepLines/>
        <w:tabs>
          <w:tab w:val="num" w:pos="720"/>
        </w:tabs>
        <w:ind w:firstLine="709"/>
        <w:contextualSpacing/>
        <w:jc w:val="both"/>
        <w:outlineLvl w:val="2"/>
        <w:rPr>
          <w:rFonts w:eastAsia="Times New Roman"/>
          <w:bCs/>
          <w:i/>
          <w:sz w:val="24"/>
          <w:szCs w:val="24"/>
          <w:lang w:eastAsia="zh-CN"/>
        </w:rPr>
      </w:pPr>
      <w:bookmarkStart w:id="49" w:name="ch37"/>
      <w:bookmarkStart w:id="50" w:name="_Toc491086634"/>
      <w:r w:rsidRPr="00DE53D6">
        <w:rPr>
          <w:rFonts w:eastAsia="Times New Roman"/>
          <w:i/>
          <w:sz w:val="24"/>
          <w:szCs w:val="24"/>
          <w:lang w:eastAsia="zh-CN"/>
        </w:rPr>
        <w:t xml:space="preserve">Статья 25. </w:t>
      </w:r>
      <w:bookmarkEnd w:id="49"/>
      <w:r w:rsidRPr="00DE53D6">
        <w:rPr>
          <w:rFonts w:eastAsia="Times New Roman"/>
          <w:i/>
          <w:sz w:val="24"/>
          <w:szCs w:val="24"/>
          <w:lang w:eastAsia="zh-CN"/>
        </w:rPr>
        <w:t>Ответственность за нарушения Правил</w:t>
      </w:r>
      <w:bookmarkEnd w:id="50"/>
      <w:r w:rsidRPr="00DE53D6">
        <w:rPr>
          <w:rFonts w:eastAsia="Times New Roman"/>
          <w:i/>
          <w:sz w:val="24"/>
          <w:szCs w:val="24"/>
          <w:lang w:eastAsia="zh-CN"/>
        </w:rPr>
        <w:t xml:space="preserve"> </w:t>
      </w:r>
    </w:p>
    <w:p w:rsidR="00B11B00" w:rsidRPr="00DE53D6" w:rsidRDefault="00B11B00" w:rsidP="00B11B00">
      <w:pPr>
        <w:autoSpaceDE w:val="0"/>
        <w:ind w:firstLine="709"/>
        <w:contextualSpacing/>
        <w:jc w:val="both"/>
        <w:rPr>
          <w:rFonts w:eastAsia="Times New Roman"/>
          <w:sz w:val="24"/>
          <w:szCs w:val="24"/>
          <w:lang w:eastAsia="zh-CN"/>
        </w:rPr>
      </w:pPr>
      <w:r w:rsidRPr="00DE53D6">
        <w:rPr>
          <w:rFonts w:eastAsia="Times New Roman"/>
          <w:sz w:val="24"/>
          <w:szCs w:val="24"/>
          <w:lang w:eastAsia="zh-CN"/>
        </w:rPr>
        <w:t>За нарушение настоящих Правил физические и юридические лица, а также должностные лица несут ответственность в соответствии с земельным и градостроительным законодательством Российской Федерации, законодательством Иркутской области, иными нормативными правовыми актами.</w:t>
      </w:r>
    </w:p>
    <w:p w:rsidR="00C64423" w:rsidRPr="00DE53D6" w:rsidRDefault="00C64423" w:rsidP="00C64423">
      <w:pPr>
        <w:suppressAutoHyphens/>
        <w:autoSpaceDE w:val="0"/>
        <w:autoSpaceDN w:val="0"/>
        <w:adjustRightInd w:val="0"/>
        <w:spacing w:before="38"/>
        <w:ind w:right="-2" w:firstLine="709"/>
        <w:contextualSpacing/>
        <w:jc w:val="both"/>
        <w:rPr>
          <w:rFonts w:eastAsia="Times New Roman"/>
          <w:sz w:val="24"/>
          <w:szCs w:val="24"/>
        </w:rPr>
        <w:sectPr w:rsidR="00C64423" w:rsidRPr="00DE53D6" w:rsidSect="002D2193">
          <w:headerReference w:type="default" r:id="rId22"/>
          <w:footerReference w:type="default" r:id="rId23"/>
          <w:pgSz w:w="11906" w:h="16838"/>
          <w:pgMar w:top="567" w:right="851" w:bottom="1701" w:left="1701" w:header="709" w:footer="709" w:gutter="0"/>
          <w:cols w:space="708"/>
          <w:docGrid w:linePitch="360"/>
        </w:sectPr>
      </w:pPr>
    </w:p>
    <w:p w:rsidR="00A42CB8" w:rsidRPr="00DE53D6" w:rsidRDefault="00A42CB8" w:rsidP="00E50B0C">
      <w:pPr>
        <w:jc w:val="center"/>
        <w:rPr>
          <w:b/>
          <w:sz w:val="24"/>
          <w:szCs w:val="24"/>
        </w:rPr>
      </w:pPr>
      <w:bookmarkStart w:id="51" w:name="_Toc212011711"/>
      <w:bookmarkStart w:id="52" w:name="_Toc247444434"/>
      <w:bookmarkStart w:id="53" w:name="_Toc249505002"/>
    </w:p>
    <w:p w:rsidR="00A42CB8" w:rsidRPr="00DE53D6" w:rsidRDefault="00A42CB8" w:rsidP="00E50B0C">
      <w:pPr>
        <w:jc w:val="center"/>
        <w:rPr>
          <w:b/>
          <w:sz w:val="24"/>
          <w:szCs w:val="24"/>
        </w:rPr>
      </w:pPr>
    </w:p>
    <w:p w:rsidR="00611FE8" w:rsidRPr="00DE53D6" w:rsidRDefault="00611FE8">
      <w:pPr>
        <w:spacing w:after="200" w:line="276" w:lineRule="auto"/>
        <w:rPr>
          <w:sz w:val="24"/>
          <w:szCs w:val="24"/>
        </w:rPr>
      </w:pPr>
    </w:p>
    <w:p w:rsidR="00611FE8" w:rsidRPr="00DE53D6" w:rsidRDefault="00611FE8">
      <w:pPr>
        <w:spacing w:after="200" w:line="276" w:lineRule="auto"/>
        <w:rPr>
          <w:sz w:val="24"/>
          <w:szCs w:val="24"/>
        </w:rPr>
      </w:pPr>
    </w:p>
    <w:p w:rsidR="00611FE8" w:rsidRPr="00DE53D6" w:rsidRDefault="00611FE8">
      <w:pPr>
        <w:spacing w:after="200" w:line="276" w:lineRule="auto"/>
        <w:rPr>
          <w:sz w:val="24"/>
          <w:szCs w:val="24"/>
        </w:rPr>
      </w:pPr>
    </w:p>
    <w:p w:rsidR="00611FE8" w:rsidRPr="00DE53D6" w:rsidRDefault="00611FE8">
      <w:pPr>
        <w:spacing w:after="200" w:line="276" w:lineRule="auto"/>
        <w:rPr>
          <w:sz w:val="24"/>
          <w:szCs w:val="24"/>
        </w:rPr>
      </w:pPr>
    </w:p>
    <w:p w:rsidR="00611FE8" w:rsidRPr="00DE53D6" w:rsidRDefault="00611FE8">
      <w:pPr>
        <w:spacing w:after="200" w:line="276" w:lineRule="auto"/>
        <w:rPr>
          <w:sz w:val="24"/>
          <w:szCs w:val="24"/>
        </w:rPr>
      </w:pPr>
    </w:p>
    <w:p w:rsidR="00611FE8" w:rsidRPr="00DE53D6" w:rsidRDefault="00611FE8">
      <w:pPr>
        <w:spacing w:after="200" w:line="276" w:lineRule="auto"/>
        <w:rPr>
          <w:sz w:val="24"/>
          <w:szCs w:val="24"/>
        </w:rPr>
      </w:pPr>
    </w:p>
    <w:p w:rsidR="00611FE8" w:rsidRPr="00DE53D6" w:rsidRDefault="00611FE8">
      <w:pPr>
        <w:spacing w:after="200" w:line="276" w:lineRule="auto"/>
        <w:rPr>
          <w:sz w:val="24"/>
          <w:szCs w:val="24"/>
        </w:rPr>
      </w:pPr>
    </w:p>
    <w:p w:rsidR="00611FE8" w:rsidRPr="00DE53D6" w:rsidRDefault="00611FE8">
      <w:pPr>
        <w:spacing w:after="200" w:line="276" w:lineRule="auto"/>
        <w:rPr>
          <w:sz w:val="24"/>
          <w:szCs w:val="24"/>
        </w:rPr>
      </w:pPr>
    </w:p>
    <w:p w:rsidR="00611FE8" w:rsidRPr="00DE53D6" w:rsidRDefault="00611FE8">
      <w:pPr>
        <w:spacing w:after="200" w:line="276" w:lineRule="auto"/>
        <w:rPr>
          <w:sz w:val="24"/>
          <w:szCs w:val="24"/>
        </w:rPr>
      </w:pPr>
    </w:p>
    <w:p w:rsidR="00611FE8" w:rsidRPr="00DE53D6" w:rsidRDefault="00611FE8">
      <w:pPr>
        <w:spacing w:after="200" w:line="276" w:lineRule="auto"/>
        <w:rPr>
          <w:sz w:val="24"/>
          <w:szCs w:val="24"/>
        </w:rPr>
      </w:pPr>
    </w:p>
    <w:bookmarkEnd w:id="51"/>
    <w:bookmarkEnd w:id="52"/>
    <w:bookmarkEnd w:id="53"/>
    <w:p w:rsidR="00127801" w:rsidRPr="00DE53D6" w:rsidRDefault="00584168" w:rsidP="00611FE8">
      <w:pPr>
        <w:pStyle w:val="1"/>
        <w:jc w:val="center"/>
        <w:rPr>
          <w:rFonts w:ascii="Times New Roman" w:hAnsi="Times New Roman" w:cs="Times New Roman"/>
          <w:color w:val="auto"/>
          <w:sz w:val="32"/>
          <w:szCs w:val="32"/>
        </w:rPr>
        <w:sectPr w:rsidR="00127801" w:rsidRPr="00DE53D6" w:rsidSect="00611FE8">
          <w:headerReference w:type="default" r:id="rId24"/>
          <w:footerReference w:type="default" r:id="rId25"/>
          <w:pgSz w:w="11906" w:h="16838"/>
          <w:pgMar w:top="1701" w:right="1134" w:bottom="850" w:left="1843" w:header="708" w:footer="708" w:gutter="0"/>
          <w:cols w:space="708"/>
          <w:docGrid w:linePitch="360"/>
        </w:sectPr>
      </w:pPr>
      <w:r w:rsidRPr="00DE53D6">
        <w:rPr>
          <w:rFonts w:ascii="Times New Roman" w:hAnsi="Times New Roman" w:cs="Times New Roman"/>
          <w:color w:val="auto"/>
          <w:sz w:val="32"/>
          <w:szCs w:val="32"/>
        </w:rPr>
        <w:t>ПРИЛОЖЕНИ</w:t>
      </w:r>
      <w:r w:rsidR="00301EAB" w:rsidRPr="00DE53D6">
        <w:rPr>
          <w:rFonts w:ascii="Times New Roman" w:hAnsi="Times New Roman" w:cs="Times New Roman"/>
          <w:color w:val="auto"/>
          <w:sz w:val="32"/>
          <w:szCs w:val="32"/>
        </w:rPr>
        <w:t>Е</w:t>
      </w:r>
    </w:p>
    <w:p w:rsidR="002B222D" w:rsidRPr="00DE53D6" w:rsidRDefault="00552822" w:rsidP="00584168">
      <w:pPr>
        <w:pStyle w:val="1"/>
        <w:rPr>
          <w:rFonts w:ascii="Times New Roman" w:hAnsi="Times New Roman" w:cs="Times New Roman"/>
          <w:color w:val="auto"/>
          <w:sz w:val="32"/>
          <w:szCs w:val="32"/>
        </w:rPr>
      </w:pPr>
      <w:r w:rsidRPr="00552822">
        <w:rPr>
          <w:rFonts w:ascii="Times New Roman" w:hAnsi="Times New Roman" w:cs="Times New Roman"/>
          <w:noProof/>
          <w:color w:val="auto"/>
          <w:sz w:val="32"/>
          <w:szCs w:val="32"/>
        </w:rPr>
        <w:drawing>
          <wp:inline distT="0" distB="0" distL="0" distR="0">
            <wp:extent cx="5669915" cy="7797523"/>
            <wp:effectExtent l="0" t="0" r="6985" b="0"/>
            <wp:docPr id="1" name="Рисунок 1" descr="V:\01_МАСТЕР_ПЛАН\ПЗЗ\20_063_ПЗЗ_Перфиловское\ГИП\1_ДОГОВОРНАЯ_ДОКУМЕНТАЦИЯ\ТЗ_Контракт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1_МАСТЕР_ПЛАН\ПЗЗ\20_063_ПЗЗ_Перфиловское\ГИП\1_ДОГОВОРНАЯ_ДОКУМЕНТАЦИЯ\ТЗ_Контракт000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69915" cy="7797523"/>
                    </a:xfrm>
                    <a:prstGeom prst="rect">
                      <a:avLst/>
                    </a:prstGeom>
                    <a:noFill/>
                    <a:ln>
                      <a:noFill/>
                    </a:ln>
                  </pic:spPr>
                </pic:pic>
              </a:graphicData>
            </a:graphic>
          </wp:inline>
        </w:drawing>
      </w:r>
    </w:p>
    <w:p w:rsidR="00584168" w:rsidRPr="00DE53D6" w:rsidRDefault="00584168" w:rsidP="00584168"/>
    <w:p w:rsidR="00584168" w:rsidRPr="00DE53D6" w:rsidRDefault="00584168" w:rsidP="00584168"/>
    <w:p w:rsidR="00397919" w:rsidRPr="00DE53D6" w:rsidRDefault="00397919" w:rsidP="00397919"/>
    <w:p w:rsidR="00397919" w:rsidRPr="00DE53D6" w:rsidRDefault="00397919" w:rsidP="00397919"/>
    <w:p w:rsidR="00397919" w:rsidRPr="00DE53D6" w:rsidRDefault="00397919" w:rsidP="00397919"/>
    <w:p w:rsidR="00397919" w:rsidRPr="00DE53D6" w:rsidRDefault="00397919" w:rsidP="00397919"/>
    <w:p w:rsidR="00584168" w:rsidRPr="00DE53D6" w:rsidRDefault="00552822" w:rsidP="00397919">
      <w:r w:rsidRPr="00552822">
        <w:rPr>
          <w:noProof/>
        </w:rPr>
        <w:drawing>
          <wp:inline distT="0" distB="0" distL="0" distR="0">
            <wp:extent cx="5669915" cy="7797523"/>
            <wp:effectExtent l="0" t="0" r="6985" b="0"/>
            <wp:docPr id="2" name="Рисунок 2" descr="V:\01_МАСТЕР_ПЛАН\ПЗЗ\20_063_ПЗЗ_Перфиловское\ГИП\1_ДОГОВОРНАЯ_ДОКУМЕНТАЦИЯ\ТЗ_Контракт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1_МАСТЕР_ПЛАН\ПЗЗ\20_063_ПЗЗ_Перфиловское\ГИП\1_ДОГОВОРНАЯ_ДОКУМЕНТАЦИЯ\ТЗ_Контракт000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69915" cy="7797523"/>
                    </a:xfrm>
                    <a:prstGeom prst="rect">
                      <a:avLst/>
                    </a:prstGeom>
                    <a:noFill/>
                    <a:ln>
                      <a:noFill/>
                    </a:ln>
                  </pic:spPr>
                </pic:pic>
              </a:graphicData>
            </a:graphic>
          </wp:inline>
        </w:drawing>
      </w:r>
    </w:p>
    <w:p w:rsidR="00584168" w:rsidRPr="00DE53D6" w:rsidRDefault="00584168" w:rsidP="00397919"/>
    <w:p w:rsidR="00584168" w:rsidRPr="00DE53D6" w:rsidRDefault="00584168" w:rsidP="00397919"/>
    <w:p w:rsidR="00584168" w:rsidRPr="00DE53D6" w:rsidRDefault="00584168" w:rsidP="00397919"/>
    <w:sectPr w:rsidR="00584168" w:rsidRPr="00DE53D6" w:rsidSect="00397919">
      <w:pgSz w:w="11906" w:h="16838"/>
      <w:pgMar w:top="1135" w:right="1134" w:bottom="85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CE9" w:rsidRDefault="00FB2CE9" w:rsidP="000B5343">
      <w:r>
        <w:separator/>
      </w:r>
    </w:p>
  </w:endnote>
  <w:endnote w:type="continuationSeparator" w:id="0">
    <w:p w:rsidR="00FB2CE9" w:rsidRDefault="00FB2CE9" w:rsidP="000B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1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rsidP="000057C7">
    <w:pPr>
      <w:pStyle w:val="a5"/>
    </w:pPr>
    <w:r>
      <w:rPr>
        <w:noProof/>
      </w:rPr>
      <mc:AlternateContent>
        <mc:Choice Requires="wps">
          <w:drawing>
            <wp:anchor distT="0" distB="0" distL="114300" distR="114300" simplePos="0" relativeHeight="251635200" behindDoc="0" locked="0" layoutInCell="1" allowOverlap="1" wp14:anchorId="09C035F0" wp14:editId="2DE1E2E6">
              <wp:simplePos x="0" y="0"/>
              <wp:positionH relativeFrom="column">
                <wp:posOffset>4512945</wp:posOffset>
              </wp:positionH>
              <wp:positionV relativeFrom="paragraph">
                <wp:posOffset>158115</wp:posOffset>
              </wp:positionV>
              <wp:extent cx="2444115" cy="573405"/>
              <wp:effectExtent l="0" t="0" r="0" b="0"/>
              <wp:wrapNone/>
              <wp:docPr id="33"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CE9" w:rsidRDefault="00FB2CE9" w:rsidP="000057C7">
                          <w:r>
                            <w:t xml:space="preserve">                                                       Формат              А4</w:t>
                          </w:r>
                        </w:p>
                        <w:p w:rsidR="00FB2CE9" w:rsidRDefault="00FB2CE9"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9C035F0" id="_x0000_t202" coordsize="21600,21600" o:spt="202" path="m,l,21600r21600,l21600,xe">
              <v:stroke joinstyle="miter"/>
              <v:path gradientshapeok="t" o:connecttype="rect"/>
            </v:shapetype>
            <v:shape id="Поле 24" o:spid="_x0000_s1031" type="#_x0000_t202" style="position:absolute;margin-left:355.35pt;margin-top:12.45pt;width:192.45pt;height:45.15pt;z-index:2516352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7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B+T9x7xQIAAMIFAAAOAAAAAAAAAAAAAAAAAC4CAABkcnMvZTJvRG9jLnhtbFBLAQIt&#10;ABQABgAIAAAAIQBj/mjR4AAAAAsBAAAPAAAAAAAAAAAAAAAAAB8FAABkcnMvZG93bnJldi54bWxQ&#10;SwUGAAAAAAQABADzAAAALAYAAAAA&#10;" filled="f" stroked="f">
              <v:textbox style="mso-fit-shape-to-text:t">
                <w:txbxContent>
                  <w:p w:rsidR="00FB2CE9" w:rsidRDefault="00FB2CE9" w:rsidP="000057C7">
                    <w:r>
                      <w:t xml:space="preserve">                                                       Формат              А4</w:t>
                    </w:r>
                  </w:p>
                  <w:p w:rsidR="00FB2CE9" w:rsidRDefault="00FB2CE9" w:rsidP="000057C7"/>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4DCA598F" wp14:editId="66DAB224">
              <wp:simplePos x="0" y="0"/>
              <wp:positionH relativeFrom="column">
                <wp:posOffset>4598035</wp:posOffset>
              </wp:positionH>
              <wp:positionV relativeFrom="paragraph">
                <wp:posOffset>2395220</wp:posOffset>
              </wp:positionV>
              <wp:extent cx="2448560" cy="573405"/>
              <wp:effectExtent l="0" t="0" r="0" b="0"/>
              <wp:wrapNone/>
              <wp:docPr id="32"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CE9" w:rsidRDefault="00FB2CE9" w:rsidP="000057C7">
                          <w:r>
                            <w:t xml:space="preserve">                                                       Формат              А4</w:t>
                          </w:r>
                        </w:p>
                        <w:p w:rsidR="00FB2CE9" w:rsidRDefault="00FB2CE9"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DCA598F" id="Поле 23" o:spid="_x0000_s1032" type="#_x0000_t202" style="position:absolute;margin-left:362.05pt;margin-top:188.6pt;width:192.8pt;height:45.15pt;z-index:251643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tf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" filled="f" stroked="f">
              <v:textbox style="mso-fit-shape-to-text:t">
                <w:txbxContent>
                  <w:p w:rsidR="00FB2CE9" w:rsidRDefault="00FB2CE9" w:rsidP="000057C7">
                    <w:r>
                      <w:t xml:space="preserve">                                                       Формат              А4</w:t>
                    </w:r>
                  </w:p>
                  <w:p w:rsidR="00FB2CE9" w:rsidRDefault="00FB2CE9" w:rsidP="000057C7"/>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6EF0FE32" wp14:editId="2E54AC51">
              <wp:simplePos x="0" y="0"/>
              <wp:positionH relativeFrom="column">
                <wp:posOffset>2460625</wp:posOffset>
              </wp:positionH>
              <wp:positionV relativeFrom="paragraph">
                <wp:posOffset>386080</wp:posOffset>
              </wp:positionV>
              <wp:extent cx="3796030" cy="332105"/>
              <wp:effectExtent l="0" t="0" r="0" b="0"/>
              <wp:wrapNone/>
              <wp:docPr id="31"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CE9" w:rsidRDefault="00FB2CE9"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FE32" id="Поле 22" o:spid="_x0000_s1033" type="#_x0000_t202" style="position:absolute;margin-left:193.75pt;margin-top:30.4pt;width:298.9pt;height:26.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aA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GLF1oDGAgAAwgUAAA4AAAAAAAAAAAAAAAAALgIAAGRycy9lMm9Eb2MueG1sUEsBAi0A&#10;FAAGAAgAAAAhAKY7yXLeAAAACgEAAA8AAAAAAAAAAAAAAAAAIAUAAGRycy9kb3ducmV2LnhtbFBL&#10;BQYAAAAABAAEAPMAAAArBgAAAAA=&#10;" filled="f" stroked="f">
              <v:textbox>
                <w:txbxContent>
                  <w:p w:rsidR="00FB2CE9" w:rsidRDefault="00FB2CE9" w:rsidP="000057C7"/>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rsidP="000057C7">
    <w:pPr>
      <w:pStyle w:val="a5"/>
      <w:tabs>
        <w:tab w:val="left" w:pos="8820"/>
        <w:tab w:val="right" w:pos="9639"/>
      </w:tabs>
      <w:spacing w:before="120"/>
    </w:pPr>
    <w:r>
      <w:tab/>
    </w:r>
    <w:r>
      <w:tab/>
    </w:r>
    <w:r>
      <w:tab/>
    </w:r>
    <w:r>
      <w:tab/>
    </w:r>
  </w:p>
  <w:p w:rsidR="00FB2CE9" w:rsidRPr="00183697" w:rsidRDefault="00FB2CE9" w:rsidP="000057C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rsidP="000057C7">
    <w:pPr>
      <w:pStyle w:val="a5"/>
    </w:pPr>
    <w:r>
      <w:rPr>
        <w:noProof/>
      </w:rPr>
      <mc:AlternateContent>
        <mc:Choice Requires="wps">
          <w:drawing>
            <wp:anchor distT="0" distB="0" distL="114300" distR="114300" simplePos="0" relativeHeight="251663872" behindDoc="0" locked="0" layoutInCell="1" allowOverlap="1" wp14:anchorId="1EAE5E17" wp14:editId="225C52CD">
              <wp:simplePos x="0" y="0"/>
              <wp:positionH relativeFrom="column">
                <wp:posOffset>4512945</wp:posOffset>
              </wp:positionH>
              <wp:positionV relativeFrom="paragraph">
                <wp:posOffset>158115</wp:posOffset>
              </wp:positionV>
              <wp:extent cx="2444115" cy="573405"/>
              <wp:effectExtent l="0" t="0" r="0" b="0"/>
              <wp:wrapNone/>
              <wp:docPr id="28"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CE9" w:rsidRDefault="00FB2CE9" w:rsidP="000057C7">
                          <w:r>
                            <w:t xml:space="preserve">                                                       Формат              А4</w:t>
                          </w:r>
                        </w:p>
                        <w:p w:rsidR="00FB2CE9" w:rsidRDefault="00FB2CE9"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EAE5E17" id="_x0000_t202" coordsize="21600,21600" o:spt="202" path="m,l,21600r21600,l21600,xe">
              <v:stroke joinstyle="miter"/>
              <v:path gradientshapeok="t" o:connecttype="rect"/>
            </v:shapetype>
            <v:shape id="Поле 19" o:spid="_x0000_s1036" type="#_x0000_t202" style="position:absolute;margin-left:355.35pt;margin-top:12.45pt;width:192.45pt;height:45.1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DxQ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CRyU/DxQIAAMIFAAAOAAAAAAAAAAAAAAAAAC4CAABkcnMvZTJvRG9jLnhtbFBLAQIt&#10;ABQABgAIAAAAIQBj/mjR4AAAAAsBAAAPAAAAAAAAAAAAAAAAAB8FAABkcnMvZG93bnJldi54bWxQ&#10;SwUGAAAAAAQABADzAAAALAYAAAAA&#10;" filled="f" stroked="f">
              <v:textbox style="mso-fit-shape-to-text:t">
                <w:txbxContent>
                  <w:p w:rsidR="00FB2CE9" w:rsidRDefault="00FB2CE9" w:rsidP="000057C7">
                    <w:r>
                      <w:t xml:space="preserve">                                                       Формат              А4</w:t>
                    </w:r>
                  </w:p>
                  <w:p w:rsidR="00FB2CE9" w:rsidRDefault="00FB2CE9" w:rsidP="000057C7"/>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4AE15006" wp14:editId="40C7CFF2">
              <wp:simplePos x="0" y="0"/>
              <wp:positionH relativeFrom="column">
                <wp:posOffset>4598035</wp:posOffset>
              </wp:positionH>
              <wp:positionV relativeFrom="paragraph">
                <wp:posOffset>2395220</wp:posOffset>
              </wp:positionV>
              <wp:extent cx="2448560" cy="573405"/>
              <wp:effectExtent l="0" t="0" r="0" b="0"/>
              <wp:wrapNone/>
              <wp:docPr id="27"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CE9" w:rsidRDefault="00FB2CE9" w:rsidP="000057C7">
                          <w:r>
                            <w:t xml:space="preserve">                                                       Формат              А4</w:t>
                          </w:r>
                        </w:p>
                        <w:p w:rsidR="00FB2CE9" w:rsidRDefault="00FB2CE9"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AE15006" id="Поле 18" o:spid="_x0000_s1037" type="#_x0000_t202" style="position:absolute;margin-left:362.05pt;margin-top:188.6pt;width:192.8pt;height:45.1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" filled="f" stroked="f">
              <v:textbox style="mso-fit-shape-to-text:t">
                <w:txbxContent>
                  <w:p w:rsidR="00FB2CE9" w:rsidRDefault="00FB2CE9" w:rsidP="000057C7">
                    <w:r>
                      <w:t xml:space="preserve">                                                       Формат              А4</w:t>
                    </w:r>
                  </w:p>
                  <w:p w:rsidR="00FB2CE9" w:rsidRDefault="00FB2CE9" w:rsidP="000057C7"/>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4C81419E" wp14:editId="15BF27E9">
              <wp:simplePos x="0" y="0"/>
              <wp:positionH relativeFrom="column">
                <wp:posOffset>2460625</wp:posOffset>
              </wp:positionH>
              <wp:positionV relativeFrom="paragraph">
                <wp:posOffset>386080</wp:posOffset>
              </wp:positionV>
              <wp:extent cx="3796030" cy="332105"/>
              <wp:effectExtent l="0" t="0" r="0" b="0"/>
              <wp:wrapNone/>
              <wp:docPr id="26"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CE9" w:rsidRDefault="00FB2CE9"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1419E" id="Поле 17" o:spid="_x0000_s1038" type="#_x0000_t202" style="position:absolute;margin-left:193.75pt;margin-top:30.4pt;width:298.9pt;height:2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f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Def71/GAgAAwgUAAA4AAAAAAAAAAAAAAAAALgIAAGRycy9lMm9Eb2MueG1sUEsBAi0A&#10;FAAGAAgAAAAhAKY7yXLeAAAACgEAAA8AAAAAAAAAAAAAAAAAIAUAAGRycy9kb3ducmV2LnhtbFBL&#10;BQYAAAAABAAEAPMAAAArBgAAAAA=&#10;" filled="f" stroked="f">
              <v:textbox>
                <w:txbxContent>
                  <w:p w:rsidR="00FB2CE9" w:rsidRDefault="00FB2CE9" w:rsidP="000057C7"/>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rsidP="00A64234">
    <w:pPr>
      <w:pStyle w:val="a5"/>
      <w:tabs>
        <w:tab w:val="left" w:pos="8820"/>
        <w:tab w:val="right" w:pos="9639"/>
      </w:tabs>
      <w:spacing w:before="120"/>
      <w:jc w:val="center"/>
    </w:pPr>
  </w:p>
  <w:p w:rsidR="00FB2CE9" w:rsidRPr="00183697" w:rsidRDefault="00FB2CE9" w:rsidP="000057C7">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rsidP="000057C7">
    <w:pPr>
      <w:pStyle w:val="a5"/>
    </w:pPr>
    <w:r>
      <w:rPr>
        <w:noProof/>
      </w:rPr>
      <mc:AlternateContent>
        <mc:Choice Requires="wps">
          <w:drawing>
            <wp:anchor distT="0" distB="0" distL="114300" distR="114300" simplePos="0" relativeHeight="251651584" behindDoc="0" locked="0" layoutInCell="1" allowOverlap="1" wp14:anchorId="57F61BE4" wp14:editId="1798E9D9">
              <wp:simplePos x="0" y="0"/>
              <wp:positionH relativeFrom="column">
                <wp:posOffset>4512945</wp:posOffset>
              </wp:positionH>
              <wp:positionV relativeFrom="paragraph">
                <wp:posOffset>158115</wp:posOffset>
              </wp:positionV>
              <wp:extent cx="2445385" cy="573405"/>
              <wp:effectExtent l="0" t="0" r="0" b="0"/>
              <wp:wrapNone/>
              <wp:docPr id="23"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CE9" w:rsidRDefault="00FB2CE9" w:rsidP="000057C7">
                          <w:r>
                            <w:t xml:space="preserve">                                                       Формат              А4</w:t>
                          </w:r>
                        </w:p>
                        <w:p w:rsidR="00FB2CE9" w:rsidRDefault="00FB2CE9"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7F61BE4" id="_x0000_t202" coordsize="21600,21600" o:spt="202" path="m,l,21600r21600,l21600,xe">
              <v:stroke joinstyle="miter"/>
              <v:path gradientshapeok="t" o:connecttype="rect"/>
            </v:shapetype>
            <v:shape id="Поле 14" o:spid="_x0000_s1041" type="#_x0000_t202" style="position:absolute;margin-left:355.35pt;margin-top:12.45pt;width:192.55pt;height:45.15pt;z-index:251651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" filled="f" stroked="f">
              <v:textbox style="mso-fit-shape-to-text:t">
                <w:txbxContent>
                  <w:p w:rsidR="00FB2CE9" w:rsidRDefault="00FB2CE9" w:rsidP="000057C7">
                    <w:r>
                      <w:t xml:space="preserve">                                                       Формат              А4</w:t>
                    </w:r>
                  </w:p>
                  <w:p w:rsidR="00FB2CE9" w:rsidRDefault="00FB2CE9" w:rsidP="000057C7"/>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604FF283" wp14:editId="76176CC5">
              <wp:simplePos x="0" y="0"/>
              <wp:positionH relativeFrom="column">
                <wp:posOffset>4598035</wp:posOffset>
              </wp:positionH>
              <wp:positionV relativeFrom="paragraph">
                <wp:posOffset>2395220</wp:posOffset>
              </wp:positionV>
              <wp:extent cx="2444115" cy="573405"/>
              <wp:effectExtent l="0" t="0" r="0" b="0"/>
              <wp:wrapNone/>
              <wp:docPr id="22"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CE9" w:rsidRDefault="00FB2CE9" w:rsidP="000057C7">
                          <w:r>
                            <w:t xml:space="preserve">                                                       Формат              А4</w:t>
                          </w:r>
                        </w:p>
                        <w:p w:rsidR="00FB2CE9" w:rsidRDefault="00FB2CE9"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04FF283" id="Поле 13" o:spid="_x0000_s1042" type="#_x0000_t202" style="position:absolute;margin-left:362.05pt;margin-top:188.6pt;width:192.45pt;height:45.1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XExQIAAMM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" filled="f" stroked="f">
              <v:textbox style="mso-fit-shape-to-text:t">
                <w:txbxContent>
                  <w:p w:rsidR="00FB2CE9" w:rsidRDefault="00FB2CE9" w:rsidP="000057C7">
                    <w:r>
                      <w:t xml:space="preserve">                                                       Формат              А4</w:t>
                    </w:r>
                  </w:p>
                  <w:p w:rsidR="00FB2CE9" w:rsidRDefault="00FB2CE9" w:rsidP="000057C7"/>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BB4B1F5" wp14:editId="5E1BEF86">
              <wp:simplePos x="0" y="0"/>
              <wp:positionH relativeFrom="column">
                <wp:posOffset>2460625</wp:posOffset>
              </wp:positionH>
              <wp:positionV relativeFrom="paragraph">
                <wp:posOffset>386080</wp:posOffset>
              </wp:positionV>
              <wp:extent cx="3796030" cy="332105"/>
              <wp:effectExtent l="0" t="0" r="0" b="0"/>
              <wp:wrapNone/>
              <wp:docPr id="2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CE9" w:rsidRDefault="00FB2CE9"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4B1F5" id="Поле 12" o:spid="_x0000_s1043" type="#_x0000_t202" style="position:absolute;margin-left:193.75pt;margin-top:30.4pt;width:298.9pt;height:2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ZmxwIAAMM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" filled="f" stroked="f">
              <v:textbox>
                <w:txbxContent>
                  <w:p w:rsidR="00FB2CE9" w:rsidRDefault="00FB2CE9" w:rsidP="000057C7"/>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pPr>
      <w:pStyle w:val="a5"/>
      <w:jc w:val="right"/>
    </w:pPr>
  </w:p>
  <w:p w:rsidR="00FB2CE9" w:rsidRDefault="00FB2CE9">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pPr>
      <w:pStyle w:val="a5"/>
      <w:jc w:val="right"/>
    </w:pPr>
  </w:p>
  <w:p w:rsidR="00FB2CE9" w:rsidRDefault="00FB2CE9">
    <w:pPr>
      <w:pStyle w:val="a5"/>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pPr>
      <w:pStyle w:val="a5"/>
      <w:jc w:val="right"/>
    </w:pPr>
  </w:p>
  <w:p w:rsidR="00FB2CE9" w:rsidRDefault="00FB2C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CE9" w:rsidRDefault="00FB2CE9" w:rsidP="000B5343">
      <w:r>
        <w:separator/>
      </w:r>
    </w:p>
  </w:footnote>
  <w:footnote w:type="continuationSeparator" w:id="0">
    <w:p w:rsidR="00FB2CE9" w:rsidRDefault="00FB2CE9" w:rsidP="000B53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rsidP="000057C7">
    <w:r>
      <w:rPr>
        <w:noProof/>
      </w:rPr>
      <mc:AlternateContent>
        <mc:Choice Requires="wps">
          <w:drawing>
            <wp:anchor distT="0" distB="0" distL="114300" distR="114300" simplePos="0" relativeHeight="251688448" behindDoc="1" locked="0" layoutInCell="1" allowOverlap="1" wp14:anchorId="727DBE55" wp14:editId="5CFBA8DB">
              <wp:simplePos x="0" y="0"/>
              <wp:positionH relativeFrom="column">
                <wp:posOffset>-871220</wp:posOffset>
              </wp:positionH>
              <wp:positionV relativeFrom="paragraph">
                <wp:posOffset>-53340</wp:posOffset>
              </wp:positionV>
              <wp:extent cx="7429500" cy="10457815"/>
              <wp:effectExtent l="0" t="0" r="0" b="635"/>
              <wp:wrapNone/>
              <wp:docPr id="35"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FB2CE9">
                            <w:trPr>
                              <w:cantSplit/>
                              <w:trHeight w:val="10912"/>
                            </w:trPr>
                            <w:tc>
                              <w:tcPr>
                                <w:tcW w:w="669" w:type="dxa"/>
                                <w:gridSpan w:val="2"/>
                                <w:tcBorders>
                                  <w:top w:val="nil"/>
                                  <w:left w:val="nil"/>
                                  <w:bottom w:val="single" w:sz="18" w:space="0" w:color="auto"/>
                                  <w:right w:val="single" w:sz="18" w:space="0" w:color="auto"/>
                                </w:tcBorders>
                              </w:tcPr>
                              <w:p w:rsidR="00FB2CE9" w:rsidRDefault="00FB2CE9">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FB2CE9" w:rsidRDefault="00FB2CE9" w:rsidP="000057C7">
                                <w:pPr>
                                  <w:spacing w:after="240"/>
                                  <w:ind w:firstLine="748"/>
                                  <w:jc w:val="center"/>
                                  <w:rPr>
                                    <w:sz w:val="28"/>
                                    <w:szCs w:val="28"/>
                                  </w:rPr>
                                </w:pPr>
                              </w:p>
                            </w:tc>
                          </w:tr>
                          <w:tr w:rsidR="00FB2CE9" w:rsidTr="000057C7">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FB2CE9" w:rsidRDefault="00FB2CE9" w:rsidP="000057C7">
                                <w:pPr>
                                  <w:rPr>
                                    <w:sz w:val="20"/>
                                  </w:rPr>
                                </w:pPr>
                                <w:proofErr w:type="spellStart"/>
                                <w:r>
                                  <w:rPr>
                                    <w:sz w:val="20"/>
                                  </w:rPr>
                                  <w:t>Взам</w:t>
                                </w:r>
                                <w:proofErr w:type="spellEnd"/>
                                <w:r>
                                  <w:rPr>
                                    <w:sz w:val="20"/>
                                  </w:rPr>
                                  <w:t>.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FB2CE9" w:rsidRDefault="00FB2CE9" w:rsidP="000057C7">
                                <w:pPr>
                                  <w:jc w:val="center"/>
                                </w:pPr>
                              </w:p>
                            </w:tc>
                            <w:tc>
                              <w:tcPr>
                                <w:tcW w:w="10446" w:type="dxa"/>
                                <w:vMerge/>
                                <w:tcBorders>
                                  <w:top w:val="single" w:sz="18" w:space="0" w:color="auto"/>
                                  <w:left w:val="single" w:sz="18" w:space="0" w:color="auto"/>
                                  <w:bottom w:val="nil"/>
                                  <w:right w:val="single" w:sz="18" w:space="0" w:color="auto"/>
                                </w:tcBorders>
                              </w:tcPr>
                              <w:p w:rsidR="00FB2CE9" w:rsidRDefault="00FB2CE9">
                                <w:pPr>
                                  <w:jc w:val="center"/>
                                  <w:rPr>
                                    <w:sz w:val="28"/>
                                    <w:szCs w:val="28"/>
                                  </w:rPr>
                                </w:pPr>
                              </w:p>
                            </w:tc>
                          </w:tr>
                          <w:tr w:rsidR="00FB2CE9" w:rsidTr="000057C7">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FB2CE9" w:rsidRDefault="00FB2CE9" w:rsidP="000057C7">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FB2CE9" w:rsidRPr="002B3CC6" w:rsidRDefault="00FB2CE9" w:rsidP="000057C7">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FB2CE9" w:rsidRDefault="00FB2CE9">
                                <w:pPr>
                                  <w:jc w:val="center"/>
                                  <w:rPr>
                                    <w:sz w:val="28"/>
                                    <w:szCs w:val="28"/>
                                  </w:rPr>
                                </w:pPr>
                              </w:p>
                            </w:tc>
                          </w:tr>
                          <w:tr w:rsidR="00FB2CE9" w:rsidTr="000057C7">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FB2CE9" w:rsidRDefault="00FB2CE9" w:rsidP="000057C7">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FB2CE9" w:rsidRPr="002B3CC6" w:rsidRDefault="00FB2CE9" w:rsidP="000057C7">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FB2CE9" w:rsidRDefault="00FB2CE9">
                                <w:pPr>
                                  <w:jc w:val="center"/>
                                  <w:rPr>
                                    <w:sz w:val="28"/>
                                    <w:szCs w:val="28"/>
                                  </w:rPr>
                                </w:pPr>
                              </w:p>
                            </w:tc>
                          </w:tr>
                        </w:tbl>
                        <w:p w:rsidR="00FB2CE9" w:rsidRDefault="00FB2CE9"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DBE55" id="_x0000_t202" coordsize="21600,21600" o:spt="202" path="m,l,21600r21600,l21600,xe">
              <v:stroke joinstyle="miter"/>
              <v:path gradientshapeok="t" o:connecttype="rect"/>
            </v:shapetype>
            <v:shape id="Поле 26" o:spid="_x0000_s1029" type="#_x0000_t202" style="position:absolute;margin-left:-68.6pt;margin-top:-4.2pt;width:585pt;height:823.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lUxAIAAL0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" filled="f" stroked="f">
              <v:textbo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FB2CE9">
                      <w:trPr>
                        <w:cantSplit/>
                        <w:trHeight w:val="10912"/>
                      </w:trPr>
                      <w:tc>
                        <w:tcPr>
                          <w:tcW w:w="669" w:type="dxa"/>
                          <w:gridSpan w:val="2"/>
                          <w:tcBorders>
                            <w:top w:val="nil"/>
                            <w:left w:val="nil"/>
                            <w:bottom w:val="single" w:sz="18" w:space="0" w:color="auto"/>
                            <w:right w:val="single" w:sz="18" w:space="0" w:color="auto"/>
                          </w:tcBorders>
                        </w:tcPr>
                        <w:p w:rsidR="00FB2CE9" w:rsidRDefault="00FB2CE9">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FB2CE9" w:rsidRDefault="00FB2CE9" w:rsidP="000057C7">
                          <w:pPr>
                            <w:spacing w:after="240"/>
                            <w:ind w:firstLine="748"/>
                            <w:jc w:val="center"/>
                            <w:rPr>
                              <w:sz w:val="28"/>
                              <w:szCs w:val="28"/>
                            </w:rPr>
                          </w:pPr>
                        </w:p>
                      </w:tc>
                    </w:tr>
                    <w:tr w:rsidR="00FB2CE9" w:rsidTr="000057C7">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FB2CE9" w:rsidRDefault="00FB2CE9" w:rsidP="000057C7">
                          <w:pPr>
                            <w:rPr>
                              <w:sz w:val="20"/>
                            </w:rPr>
                          </w:pPr>
                          <w:proofErr w:type="spellStart"/>
                          <w:r>
                            <w:rPr>
                              <w:sz w:val="20"/>
                            </w:rPr>
                            <w:t>Взам</w:t>
                          </w:r>
                          <w:proofErr w:type="spellEnd"/>
                          <w:r>
                            <w:rPr>
                              <w:sz w:val="20"/>
                            </w:rPr>
                            <w:t>.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FB2CE9" w:rsidRDefault="00FB2CE9" w:rsidP="000057C7">
                          <w:pPr>
                            <w:jc w:val="center"/>
                          </w:pPr>
                        </w:p>
                      </w:tc>
                      <w:tc>
                        <w:tcPr>
                          <w:tcW w:w="10446" w:type="dxa"/>
                          <w:vMerge/>
                          <w:tcBorders>
                            <w:top w:val="single" w:sz="18" w:space="0" w:color="auto"/>
                            <w:left w:val="single" w:sz="18" w:space="0" w:color="auto"/>
                            <w:bottom w:val="nil"/>
                            <w:right w:val="single" w:sz="18" w:space="0" w:color="auto"/>
                          </w:tcBorders>
                        </w:tcPr>
                        <w:p w:rsidR="00FB2CE9" w:rsidRDefault="00FB2CE9">
                          <w:pPr>
                            <w:jc w:val="center"/>
                            <w:rPr>
                              <w:sz w:val="28"/>
                              <w:szCs w:val="28"/>
                            </w:rPr>
                          </w:pPr>
                        </w:p>
                      </w:tc>
                    </w:tr>
                    <w:tr w:rsidR="00FB2CE9" w:rsidTr="000057C7">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FB2CE9" w:rsidRDefault="00FB2CE9" w:rsidP="000057C7">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FB2CE9" w:rsidRPr="002B3CC6" w:rsidRDefault="00FB2CE9" w:rsidP="000057C7">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FB2CE9" w:rsidRDefault="00FB2CE9">
                          <w:pPr>
                            <w:jc w:val="center"/>
                            <w:rPr>
                              <w:sz w:val="28"/>
                              <w:szCs w:val="28"/>
                            </w:rPr>
                          </w:pPr>
                        </w:p>
                      </w:tc>
                    </w:tr>
                    <w:tr w:rsidR="00FB2CE9" w:rsidTr="000057C7">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FB2CE9" w:rsidRDefault="00FB2CE9" w:rsidP="000057C7">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FB2CE9" w:rsidRPr="002B3CC6" w:rsidRDefault="00FB2CE9" w:rsidP="000057C7">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FB2CE9" w:rsidRDefault="00FB2CE9">
                          <w:pPr>
                            <w:jc w:val="center"/>
                            <w:rPr>
                              <w:sz w:val="28"/>
                              <w:szCs w:val="28"/>
                            </w:rPr>
                          </w:pPr>
                        </w:p>
                      </w:tc>
                    </w:tr>
                  </w:tbl>
                  <w:p w:rsidR="00FB2CE9" w:rsidRDefault="00FB2CE9" w:rsidP="000057C7"/>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pPr>
      <w:pStyle w:val="a3"/>
    </w:pPr>
    <w:r>
      <w:rPr>
        <w:noProof/>
      </w:rPr>
      <mc:AlternateContent>
        <mc:Choice Requires="wps">
          <w:drawing>
            <wp:anchor distT="0" distB="0" distL="114300" distR="114300" simplePos="0" relativeHeight="251680256" behindDoc="1" locked="0" layoutInCell="1" allowOverlap="1" wp14:anchorId="3D89BBA4" wp14:editId="67F05380">
              <wp:simplePos x="0" y="0"/>
              <wp:positionH relativeFrom="column">
                <wp:posOffset>-444500</wp:posOffset>
              </wp:positionH>
              <wp:positionV relativeFrom="paragraph">
                <wp:posOffset>-53340</wp:posOffset>
              </wp:positionV>
              <wp:extent cx="7429500" cy="10457815"/>
              <wp:effectExtent l="0" t="0" r="0" b="635"/>
              <wp:wrapNone/>
              <wp:docPr id="34"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FB2CE9" w:rsidTr="000057C7">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FB2CE9" w:rsidRDefault="00FB2CE9">
                                <w:pPr>
                                  <w:ind w:firstLine="748"/>
                                  <w:jc w:val="center"/>
                                  <w:rPr>
                                    <w:sz w:val="28"/>
                                    <w:szCs w:val="28"/>
                                  </w:rPr>
                                </w:pPr>
                              </w:p>
                            </w:tc>
                          </w:tr>
                          <w:tr w:rsidR="00FB2CE9" w:rsidTr="000057C7">
                            <w:trPr>
                              <w:cantSplit/>
                              <w:trHeight w:val="1418"/>
                            </w:trPr>
                            <w:tc>
                              <w:tcPr>
                                <w:tcW w:w="10446" w:type="dxa"/>
                                <w:vMerge/>
                                <w:tcBorders>
                                  <w:top w:val="single" w:sz="18" w:space="0" w:color="auto"/>
                                  <w:left w:val="single" w:sz="18" w:space="0" w:color="auto"/>
                                  <w:bottom w:val="nil"/>
                                  <w:right w:val="single" w:sz="18" w:space="0" w:color="auto"/>
                                </w:tcBorders>
                              </w:tcPr>
                              <w:p w:rsidR="00FB2CE9" w:rsidRDefault="00FB2CE9">
                                <w:pPr>
                                  <w:jc w:val="center"/>
                                  <w:rPr>
                                    <w:sz w:val="28"/>
                                    <w:szCs w:val="28"/>
                                  </w:rPr>
                                </w:pPr>
                              </w:p>
                            </w:tc>
                          </w:tr>
                          <w:tr w:rsidR="00FB2CE9" w:rsidTr="000057C7">
                            <w:trPr>
                              <w:cantSplit/>
                              <w:trHeight w:val="1985"/>
                            </w:trPr>
                            <w:tc>
                              <w:tcPr>
                                <w:tcW w:w="10446" w:type="dxa"/>
                                <w:vMerge/>
                                <w:tcBorders>
                                  <w:top w:val="single" w:sz="18" w:space="0" w:color="auto"/>
                                  <w:left w:val="single" w:sz="18" w:space="0" w:color="auto"/>
                                  <w:bottom w:val="nil"/>
                                  <w:right w:val="single" w:sz="18" w:space="0" w:color="auto"/>
                                </w:tcBorders>
                              </w:tcPr>
                              <w:p w:rsidR="00FB2CE9" w:rsidRDefault="00FB2CE9">
                                <w:pPr>
                                  <w:jc w:val="center"/>
                                  <w:rPr>
                                    <w:sz w:val="28"/>
                                    <w:szCs w:val="28"/>
                                  </w:rPr>
                                </w:pPr>
                              </w:p>
                            </w:tc>
                          </w:tr>
                          <w:tr w:rsidR="00FB2CE9" w:rsidTr="000057C7">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FB2CE9" w:rsidRDefault="00FB2CE9">
                                <w:pPr>
                                  <w:jc w:val="center"/>
                                  <w:rPr>
                                    <w:sz w:val="28"/>
                                    <w:szCs w:val="28"/>
                                  </w:rPr>
                                </w:pPr>
                              </w:p>
                            </w:tc>
                          </w:tr>
                        </w:tbl>
                        <w:p w:rsidR="00FB2CE9" w:rsidRDefault="00FB2CE9"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9BBA4" id="_x0000_t202" coordsize="21600,21600" o:spt="202" path="m,l,21600r21600,l21600,xe">
              <v:stroke joinstyle="miter"/>
              <v:path gradientshapeok="t" o:connecttype="rect"/>
            </v:shapetype>
            <v:shape id="Поле 25" o:spid="_x0000_s1030" type="#_x0000_t202" style="position:absolute;margin-left:-35pt;margin-top:-4.2pt;width:585pt;height:823.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dHyAIAAMQ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" filled="f" stroked="f">
              <v:textbo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FB2CE9" w:rsidTr="000057C7">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FB2CE9" w:rsidRDefault="00FB2CE9">
                          <w:pPr>
                            <w:ind w:firstLine="748"/>
                            <w:jc w:val="center"/>
                            <w:rPr>
                              <w:sz w:val="28"/>
                              <w:szCs w:val="28"/>
                            </w:rPr>
                          </w:pPr>
                        </w:p>
                      </w:tc>
                    </w:tr>
                    <w:tr w:rsidR="00FB2CE9" w:rsidTr="000057C7">
                      <w:trPr>
                        <w:cantSplit/>
                        <w:trHeight w:val="1418"/>
                      </w:trPr>
                      <w:tc>
                        <w:tcPr>
                          <w:tcW w:w="10446" w:type="dxa"/>
                          <w:vMerge/>
                          <w:tcBorders>
                            <w:top w:val="single" w:sz="18" w:space="0" w:color="auto"/>
                            <w:left w:val="single" w:sz="18" w:space="0" w:color="auto"/>
                            <w:bottom w:val="nil"/>
                            <w:right w:val="single" w:sz="18" w:space="0" w:color="auto"/>
                          </w:tcBorders>
                        </w:tcPr>
                        <w:p w:rsidR="00FB2CE9" w:rsidRDefault="00FB2CE9">
                          <w:pPr>
                            <w:jc w:val="center"/>
                            <w:rPr>
                              <w:sz w:val="28"/>
                              <w:szCs w:val="28"/>
                            </w:rPr>
                          </w:pPr>
                        </w:p>
                      </w:tc>
                    </w:tr>
                    <w:tr w:rsidR="00FB2CE9" w:rsidTr="000057C7">
                      <w:trPr>
                        <w:cantSplit/>
                        <w:trHeight w:val="1985"/>
                      </w:trPr>
                      <w:tc>
                        <w:tcPr>
                          <w:tcW w:w="10446" w:type="dxa"/>
                          <w:vMerge/>
                          <w:tcBorders>
                            <w:top w:val="single" w:sz="18" w:space="0" w:color="auto"/>
                            <w:left w:val="single" w:sz="18" w:space="0" w:color="auto"/>
                            <w:bottom w:val="nil"/>
                            <w:right w:val="single" w:sz="18" w:space="0" w:color="auto"/>
                          </w:tcBorders>
                        </w:tcPr>
                        <w:p w:rsidR="00FB2CE9" w:rsidRDefault="00FB2CE9">
                          <w:pPr>
                            <w:jc w:val="center"/>
                            <w:rPr>
                              <w:sz w:val="28"/>
                              <w:szCs w:val="28"/>
                            </w:rPr>
                          </w:pPr>
                        </w:p>
                      </w:tc>
                    </w:tr>
                    <w:tr w:rsidR="00FB2CE9" w:rsidTr="000057C7">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FB2CE9" w:rsidRDefault="00FB2CE9">
                          <w:pPr>
                            <w:jc w:val="center"/>
                            <w:rPr>
                              <w:sz w:val="28"/>
                              <w:szCs w:val="28"/>
                            </w:rPr>
                          </w:pPr>
                        </w:p>
                      </w:tc>
                    </w:tr>
                  </w:tbl>
                  <w:p w:rsidR="00FB2CE9" w:rsidRDefault="00FB2CE9" w:rsidP="000057C7"/>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rsidP="000057C7">
    <w:r>
      <w:rPr>
        <w:noProof/>
      </w:rPr>
      <mc:AlternateContent>
        <mc:Choice Requires="wps">
          <w:drawing>
            <wp:anchor distT="0" distB="0" distL="114300" distR="114300" simplePos="0" relativeHeight="251684352" behindDoc="1" locked="0" layoutInCell="1" allowOverlap="1" wp14:anchorId="0163657D" wp14:editId="5D391984">
              <wp:simplePos x="0" y="0"/>
              <wp:positionH relativeFrom="column">
                <wp:posOffset>-838835</wp:posOffset>
              </wp:positionH>
              <wp:positionV relativeFrom="paragraph">
                <wp:posOffset>-60960</wp:posOffset>
              </wp:positionV>
              <wp:extent cx="7429500" cy="11006455"/>
              <wp:effectExtent l="0" t="0" r="0" b="4445"/>
              <wp:wrapNone/>
              <wp:docPr id="30"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FB2CE9" w:rsidTr="000057C7">
                            <w:trPr>
                              <w:cantSplit/>
                              <w:trHeight w:val="11155"/>
                            </w:trPr>
                            <w:tc>
                              <w:tcPr>
                                <w:tcW w:w="693" w:type="dxa"/>
                                <w:gridSpan w:val="2"/>
                                <w:tcBorders>
                                  <w:top w:val="nil"/>
                                  <w:left w:val="nil"/>
                                  <w:bottom w:val="single" w:sz="18" w:space="0" w:color="auto"/>
                                  <w:right w:val="single" w:sz="18" w:space="0" w:color="auto"/>
                                </w:tcBorders>
                              </w:tcPr>
                              <w:p w:rsidR="00FB2CE9" w:rsidRDefault="00FB2CE9"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FB2CE9" w:rsidRDefault="00FB2CE9" w:rsidP="000057C7"/>
                            </w:tc>
                          </w:tr>
                          <w:tr w:rsidR="00FB2CE9"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FB2CE9" w:rsidRDefault="00FB2CE9"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0057C7"/>
                            </w:tc>
                          </w:tr>
                          <w:tr w:rsidR="00FB2CE9"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0057C7"/>
                            </w:tc>
                          </w:tr>
                          <w:tr w:rsidR="00FB2CE9"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FB2CE9" w:rsidRDefault="00FB2CE9"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0057C7"/>
                            </w:tc>
                          </w:tr>
                          <w:tr w:rsidR="00FB2CE9"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0057C7"/>
                            </w:tc>
                            <w:tc>
                              <w:tcPr>
                                <w:tcW w:w="343" w:type="dxa"/>
                                <w:vMerge/>
                                <w:tcBorders>
                                  <w:left w:val="single" w:sz="18" w:space="0" w:color="auto"/>
                                  <w:right w:val="single" w:sz="18" w:space="0" w:color="auto"/>
                                </w:tcBorders>
                              </w:tcPr>
                              <w:p w:rsidR="00FB2CE9" w:rsidRDefault="00FB2CE9" w:rsidP="000057C7"/>
                            </w:tc>
                            <w:tc>
                              <w:tcPr>
                                <w:tcW w:w="563"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FB2CE9" w:rsidRPr="00A42F6F" w:rsidRDefault="00FB2CE9" w:rsidP="000057C7">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FB2CE9" w:rsidRPr="0005325A" w:rsidRDefault="00FB2CE9" w:rsidP="000057C7">
                                <w:r>
                                  <w:t>Лист</w:t>
                                </w:r>
                              </w:p>
                            </w:tc>
                          </w:tr>
                          <w:tr w:rsidR="00FB2CE9"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0057C7"/>
                            </w:tc>
                            <w:tc>
                              <w:tcPr>
                                <w:tcW w:w="343" w:type="dxa"/>
                                <w:vMerge/>
                                <w:tcBorders>
                                  <w:left w:val="single" w:sz="18" w:space="0" w:color="auto"/>
                                  <w:right w:val="single" w:sz="18" w:space="0" w:color="auto"/>
                                </w:tcBorders>
                              </w:tcPr>
                              <w:p w:rsidR="00FB2CE9" w:rsidRDefault="00FB2CE9" w:rsidP="000057C7"/>
                            </w:tc>
                            <w:tc>
                              <w:tcPr>
                                <w:tcW w:w="563"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6096" w:type="dxa"/>
                                <w:vMerge/>
                                <w:tcBorders>
                                  <w:left w:val="single" w:sz="18" w:space="0" w:color="auto"/>
                                  <w:right w:val="single" w:sz="18" w:space="0" w:color="auto"/>
                                </w:tcBorders>
                              </w:tcPr>
                              <w:p w:rsidR="00FB2CE9" w:rsidRDefault="00FB2CE9" w:rsidP="000057C7"/>
                            </w:tc>
                            <w:tc>
                              <w:tcPr>
                                <w:tcW w:w="567" w:type="dxa"/>
                                <w:vMerge w:val="restart"/>
                                <w:tcBorders>
                                  <w:left w:val="single" w:sz="18" w:space="0" w:color="auto"/>
                                  <w:right w:val="single" w:sz="18" w:space="0" w:color="auto"/>
                                </w:tcBorders>
                                <w:vAlign w:val="center"/>
                              </w:tcPr>
                              <w:p w:rsidR="00FB2CE9" w:rsidRPr="00952856" w:rsidRDefault="00FB2CE9" w:rsidP="000057C7">
                                <w:pPr>
                                  <w:jc w:val="center"/>
                                </w:pPr>
                                <w:r>
                                  <w:t>2</w:t>
                                </w:r>
                              </w:p>
                            </w:tc>
                          </w:tr>
                          <w:tr w:rsidR="00FB2CE9"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0057C7"/>
                            </w:tc>
                            <w:tc>
                              <w:tcPr>
                                <w:tcW w:w="343" w:type="dxa"/>
                                <w:vMerge/>
                                <w:tcBorders>
                                  <w:left w:val="single" w:sz="18" w:space="0" w:color="auto"/>
                                  <w:bottom w:val="single" w:sz="18" w:space="0" w:color="auto"/>
                                  <w:right w:val="single" w:sz="18" w:space="0" w:color="auto"/>
                                </w:tcBorders>
                              </w:tcPr>
                              <w:p w:rsidR="00FB2CE9" w:rsidRDefault="00FB2CE9" w:rsidP="000057C7"/>
                            </w:tc>
                            <w:tc>
                              <w:tcPr>
                                <w:tcW w:w="56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FB2CE9" w:rsidRDefault="00FB2CE9" w:rsidP="000057C7"/>
                            </w:tc>
                            <w:tc>
                              <w:tcPr>
                                <w:tcW w:w="567" w:type="dxa"/>
                                <w:vMerge/>
                                <w:tcBorders>
                                  <w:left w:val="single" w:sz="18" w:space="0" w:color="auto"/>
                                  <w:bottom w:val="single" w:sz="18" w:space="0" w:color="auto"/>
                                  <w:right w:val="single" w:sz="18" w:space="0" w:color="auto"/>
                                </w:tcBorders>
                              </w:tcPr>
                              <w:p w:rsidR="00FB2CE9" w:rsidRDefault="00FB2CE9" w:rsidP="000057C7"/>
                            </w:tc>
                          </w:tr>
                        </w:tbl>
                        <w:p w:rsidR="00FB2CE9" w:rsidRDefault="00FB2CE9"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3657D" id="_x0000_t202" coordsize="21600,21600" o:spt="202" path="m,l,21600r21600,l21600,xe">
              <v:stroke joinstyle="miter"/>
              <v:path gradientshapeok="t" o:connecttype="rect"/>
            </v:shapetype>
            <v:shape id="Поле 21" o:spid="_x0000_s1034" type="#_x0000_t202" style="position:absolute;margin-left:-66.05pt;margin-top:-4.8pt;width:585pt;height:866.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Rlxg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FB2CE9" w:rsidTr="000057C7">
                      <w:trPr>
                        <w:cantSplit/>
                        <w:trHeight w:val="11155"/>
                      </w:trPr>
                      <w:tc>
                        <w:tcPr>
                          <w:tcW w:w="693" w:type="dxa"/>
                          <w:gridSpan w:val="2"/>
                          <w:tcBorders>
                            <w:top w:val="nil"/>
                            <w:left w:val="nil"/>
                            <w:bottom w:val="single" w:sz="18" w:space="0" w:color="auto"/>
                            <w:right w:val="single" w:sz="18" w:space="0" w:color="auto"/>
                          </w:tcBorders>
                        </w:tcPr>
                        <w:p w:rsidR="00FB2CE9" w:rsidRDefault="00FB2CE9"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FB2CE9" w:rsidRDefault="00FB2CE9" w:rsidP="000057C7"/>
                      </w:tc>
                    </w:tr>
                    <w:tr w:rsidR="00FB2CE9"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FB2CE9" w:rsidRDefault="00FB2CE9"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0057C7"/>
                      </w:tc>
                    </w:tr>
                    <w:tr w:rsidR="00FB2CE9"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0057C7"/>
                      </w:tc>
                    </w:tr>
                    <w:tr w:rsidR="00FB2CE9"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FB2CE9" w:rsidRDefault="00FB2CE9"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0057C7"/>
                      </w:tc>
                    </w:tr>
                    <w:tr w:rsidR="00FB2CE9"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0057C7"/>
                      </w:tc>
                      <w:tc>
                        <w:tcPr>
                          <w:tcW w:w="343" w:type="dxa"/>
                          <w:vMerge/>
                          <w:tcBorders>
                            <w:left w:val="single" w:sz="18" w:space="0" w:color="auto"/>
                            <w:right w:val="single" w:sz="18" w:space="0" w:color="auto"/>
                          </w:tcBorders>
                        </w:tcPr>
                        <w:p w:rsidR="00FB2CE9" w:rsidRDefault="00FB2CE9" w:rsidP="000057C7"/>
                      </w:tc>
                      <w:tc>
                        <w:tcPr>
                          <w:tcW w:w="563"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FB2CE9" w:rsidRPr="00A42F6F" w:rsidRDefault="00FB2CE9" w:rsidP="000057C7">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FB2CE9" w:rsidRPr="0005325A" w:rsidRDefault="00FB2CE9" w:rsidP="000057C7">
                          <w:r>
                            <w:t>Лист</w:t>
                          </w:r>
                        </w:p>
                      </w:tc>
                    </w:tr>
                    <w:tr w:rsidR="00FB2CE9"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0057C7"/>
                      </w:tc>
                      <w:tc>
                        <w:tcPr>
                          <w:tcW w:w="343" w:type="dxa"/>
                          <w:vMerge/>
                          <w:tcBorders>
                            <w:left w:val="single" w:sz="18" w:space="0" w:color="auto"/>
                            <w:right w:val="single" w:sz="18" w:space="0" w:color="auto"/>
                          </w:tcBorders>
                        </w:tcPr>
                        <w:p w:rsidR="00FB2CE9" w:rsidRDefault="00FB2CE9" w:rsidP="000057C7"/>
                      </w:tc>
                      <w:tc>
                        <w:tcPr>
                          <w:tcW w:w="563"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6096" w:type="dxa"/>
                          <w:vMerge/>
                          <w:tcBorders>
                            <w:left w:val="single" w:sz="18" w:space="0" w:color="auto"/>
                            <w:right w:val="single" w:sz="18" w:space="0" w:color="auto"/>
                          </w:tcBorders>
                        </w:tcPr>
                        <w:p w:rsidR="00FB2CE9" w:rsidRDefault="00FB2CE9" w:rsidP="000057C7"/>
                      </w:tc>
                      <w:tc>
                        <w:tcPr>
                          <w:tcW w:w="567" w:type="dxa"/>
                          <w:vMerge w:val="restart"/>
                          <w:tcBorders>
                            <w:left w:val="single" w:sz="18" w:space="0" w:color="auto"/>
                            <w:right w:val="single" w:sz="18" w:space="0" w:color="auto"/>
                          </w:tcBorders>
                          <w:vAlign w:val="center"/>
                        </w:tcPr>
                        <w:p w:rsidR="00FB2CE9" w:rsidRPr="00952856" w:rsidRDefault="00FB2CE9" w:rsidP="000057C7">
                          <w:pPr>
                            <w:jc w:val="center"/>
                          </w:pPr>
                          <w:r>
                            <w:t>2</w:t>
                          </w:r>
                        </w:p>
                      </w:tc>
                    </w:tr>
                    <w:tr w:rsidR="00FB2CE9"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0057C7"/>
                      </w:tc>
                      <w:tc>
                        <w:tcPr>
                          <w:tcW w:w="343" w:type="dxa"/>
                          <w:vMerge/>
                          <w:tcBorders>
                            <w:left w:val="single" w:sz="18" w:space="0" w:color="auto"/>
                            <w:bottom w:val="single" w:sz="18" w:space="0" w:color="auto"/>
                            <w:right w:val="single" w:sz="18" w:space="0" w:color="auto"/>
                          </w:tcBorders>
                        </w:tcPr>
                        <w:p w:rsidR="00FB2CE9" w:rsidRDefault="00FB2CE9" w:rsidP="000057C7"/>
                      </w:tc>
                      <w:tc>
                        <w:tcPr>
                          <w:tcW w:w="56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FB2CE9" w:rsidRDefault="00FB2CE9" w:rsidP="000057C7"/>
                      </w:tc>
                      <w:tc>
                        <w:tcPr>
                          <w:tcW w:w="567" w:type="dxa"/>
                          <w:vMerge/>
                          <w:tcBorders>
                            <w:left w:val="single" w:sz="18" w:space="0" w:color="auto"/>
                            <w:bottom w:val="single" w:sz="18" w:space="0" w:color="auto"/>
                            <w:right w:val="single" w:sz="18" w:space="0" w:color="auto"/>
                          </w:tcBorders>
                        </w:tcPr>
                        <w:p w:rsidR="00FB2CE9" w:rsidRDefault="00FB2CE9" w:rsidP="000057C7"/>
                      </w:tc>
                    </w:tr>
                  </w:tbl>
                  <w:p w:rsidR="00FB2CE9" w:rsidRDefault="00FB2CE9" w:rsidP="000057C7"/>
                </w:txbxContent>
              </v:textbox>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rsidP="000057C7">
    <w:pPr>
      <w:pStyle w:val="a3"/>
    </w:pPr>
    <w:r>
      <w:rPr>
        <w:noProof/>
      </w:rPr>
      <mc:AlternateContent>
        <mc:Choice Requires="wps">
          <w:drawing>
            <wp:anchor distT="0" distB="0" distL="114300" distR="114300" simplePos="0" relativeHeight="251676160" behindDoc="0" locked="0" layoutInCell="1" allowOverlap="1" wp14:anchorId="7294C421" wp14:editId="50350FDC">
              <wp:simplePos x="0" y="0"/>
              <wp:positionH relativeFrom="column">
                <wp:posOffset>-935990</wp:posOffset>
              </wp:positionH>
              <wp:positionV relativeFrom="paragraph">
                <wp:posOffset>-72390</wp:posOffset>
              </wp:positionV>
              <wp:extent cx="7319010" cy="10467340"/>
              <wp:effectExtent l="0" t="0" r="0" b="0"/>
              <wp:wrapNone/>
              <wp:docPr id="29"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FB2CE9"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FB2CE9" w:rsidRDefault="00FB2CE9">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FB2CE9" w:rsidRDefault="00FB2CE9">
                                <w:pPr>
                                  <w:jc w:val="center"/>
                                  <w:rPr>
                                    <w:sz w:val="28"/>
                                  </w:rPr>
                                </w:pPr>
                              </w:p>
                            </w:tc>
                          </w:tr>
                          <w:tr w:rsidR="00FB2CE9">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FB2CE9" w:rsidRPr="00B53884" w:rsidRDefault="00FB2CE9">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tcBorders>
                                  <w:top w:val="single" w:sz="18" w:space="0" w:color="auto"/>
                                  <w:left w:val="nil"/>
                                  <w:bottom w:val="single" w:sz="4" w:space="0" w:color="auto"/>
                                  <w:right w:val="single" w:sz="18" w:space="0" w:color="auto"/>
                                </w:tcBorders>
                              </w:tcPr>
                              <w:p w:rsidR="00FB2CE9" w:rsidRDefault="00FB2CE9">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FB2CE9" w:rsidRDefault="00FB2CE9">
                                <w:pPr>
                                  <w:rPr>
                                    <w:sz w:val="28"/>
                                  </w:rPr>
                                </w:pPr>
                              </w:p>
                            </w:tc>
                          </w:tr>
                          <w:tr w:rsidR="00FB2CE9">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FB2CE9" w:rsidRPr="00B53884" w:rsidRDefault="00FB2CE9">
                                <w:pPr>
                                  <w:rPr>
                                    <w:sz w:val="28"/>
                                    <w:szCs w:val="20"/>
                                  </w:rPr>
                                </w:pPr>
                              </w:p>
                            </w:tc>
                            <w:tc>
                              <w:tcPr>
                                <w:tcW w:w="310" w:type="dxa"/>
                                <w:gridSpan w:val="3"/>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tcBorders>
                                  <w:top w:val="single" w:sz="4" w:space="0" w:color="auto"/>
                                  <w:left w:val="nil"/>
                                  <w:bottom w:val="single" w:sz="4" w:space="0" w:color="auto"/>
                                  <w:right w:val="single" w:sz="18" w:space="0" w:color="auto"/>
                                </w:tcBorders>
                              </w:tcPr>
                              <w:p w:rsidR="00FB2CE9" w:rsidRDefault="00FB2CE9">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FB2CE9" w:rsidRDefault="00FB2CE9">
                                <w:pPr>
                                  <w:rPr>
                                    <w:sz w:val="28"/>
                                  </w:rPr>
                                </w:pPr>
                              </w:p>
                            </w:tc>
                          </w:tr>
                          <w:tr w:rsidR="00FB2CE9">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FB2CE9" w:rsidRPr="00B53884" w:rsidRDefault="00FB2CE9">
                                <w:pPr>
                                  <w:rPr>
                                    <w:sz w:val="28"/>
                                    <w:szCs w:val="20"/>
                                  </w:rPr>
                                </w:pPr>
                              </w:p>
                            </w:tc>
                            <w:tc>
                              <w:tcPr>
                                <w:tcW w:w="310" w:type="dxa"/>
                                <w:gridSpan w:val="3"/>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tcBorders>
                                  <w:top w:val="single" w:sz="4" w:space="0" w:color="auto"/>
                                  <w:left w:val="nil"/>
                                  <w:bottom w:val="single" w:sz="4" w:space="0" w:color="auto"/>
                                  <w:right w:val="single" w:sz="18" w:space="0" w:color="auto"/>
                                </w:tcBorders>
                              </w:tcPr>
                              <w:p w:rsidR="00FB2CE9" w:rsidRDefault="00FB2CE9">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FB2CE9" w:rsidRDefault="00FB2CE9">
                                <w:pPr>
                                  <w:rPr>
                                    <w:sz w:val="28"/>
                                  </w:rPr>
                                </w:pPr>
                              </w:p>
                            </w:tc>
                          </w:tr>
                          <w:tr w:rsidR="00FB2CE9">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FB2CE9" w:rsidRPr="00B53884" w:rsidRDefault="00FB2CE9">
                                <w:pPr>
                                  <w:rPr>
                                    <w:sz w:val="28"/>
                                    <w:szCs w:val="20"/>
                                  </w:rPr>
                                </w:pPr>
                              </w:p>
                            </w:tc>
                            <w:tc>
                              <w:tcPr>
                                <w:tcW w:w="310" w:type="dxa"/>
                                <w:gridSpan w:val="3"/>
                                <w:tcBorders>
                                  <w:top w:val="single" w:sz="4" w:space="0" w:color="auto"/>
                                  <w:left w:val="nil"/>
                                  <w:bottom w:val="single" w:sz="18" w:space="0" w:color="auto"/>
                                  <w:right w:val="single" w:sz="18" w:space="0" w:color="auto"/>
                                </w:tcBorders>
                              </w:tcPr>
                              <w:p w:rsidR="00FB2CE9" w:rsidRPr="00B53884" w:rsidRDefault="00FB2CE9">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FB2CE9" w:rsidRPr="00B53884" w:rsidRDefault="00FB2CE9">
                                <w:pPr>
                                  <w:ind w:left="142" w:firstLine="709"/>
                                  <w:rPr>
                                    <w:sz w:val="28"/>
                                  </w:rPr>
                                </w:pPr>
                              </w:p>
                            </w:tc>
                            <w:tc>
                              <w:tcPr>
                                <w:tcW w:w="310" w:type="dxa"/>
                                <w:tcBorders>
                                  <w:top w:val="single" w:sz="4" w:space="0" w:color="auto"/>
                                  <w:left w:val="nil"/>
                                  <w:bottom w:val="single" w:sz="18" w:space="0" w:color="auto"/>
                                  <w:right w:val="single" w:sz="18" w:space="0" w:color="auto"/>
                                </w:tcBorders>
                              </w:tcPr>
                              <w:p w:rsidR="00FB2CE9" w:rsidRDefault="00FB2CE9">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FB2CE9" w:rsidRDefault="00FB2CE9">
                                <w:pPr>
                                  <w:rPr>
                                    <w:sz w:val="28"/>
                                  </w:rPr>
                                </w:pPr>
                              </w:p>
                            </w:tc>
                          </w:tr>
                          <w:tr w:rsidR="00FB2CE9"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FB2CE9" w:rsidRDefault="00FB2CE9">
                                <w:pPr>
                                  <w:rPr>
                                    <w:sz w:val="28"/>
                                  </w:rPr>
                                </w:pPr>
                              </w:p>
                            </w:tc>
                          </w:tr>
                          <w:tr w:rsidR="00FB2CE9"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FB2CE9" w:rsidRDefault="00FB2CE9" w:rsidP="000057C7">
                                <w:pPr>
                                  <w:rPr>
                                    <w:sz w:val="28"/>
                                  </w:rPr>
                                </w:pPr>
                              </w:p>
                            </w:tc>
                          </w:tr>
                          <w:tr w:rsidR="00FB2CE9"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FB2CE9" w:rsidRDefault="00FB2CE9"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FB2CE9" w:rsidRPr="00C24D0C" w:rsidRDefault="00FB2CE9" w:rsidP="00C13EDA">
                                <w:pPr>
                                  <w:jc w:val="center"/>
                                </w:pPr>
                                <w:r>
                                  <w:rPr>
                                    <w:color w:val="000000"/>
                                    <w:spacing w:val="-6"/>
                                  </w:rPr>
                                  <w:t>0</w:t>
                                </w:r>
                                <w:r w:rsidR="00C13EDA">
                                  <w:rPr>
                                    <w:color w:val="000000"/>
                                    <w:spacing w:val="-6"/>
                                  </w:rPr>
                                  <w:t>63</w:t>
                                </w:r>
                                <w:r>
                                  <w:rPr>
                                    <w:color w:val="000000"/>
                                    <w:spacing w:val="-6"/>
                                  </w:rPr>
                                  <w:t>-20</w:t>
                                </w:r>
                                <w:r w:rsidRPr="00605DAB">
                                  <w:rPr>
                                    <w:color w:val="000000"/>
                                    <w:spacing w:val="-6"/>
                                  </w:rPr>
                                  <w:t>-</w:t>
                                </w:r>
                                <w:r>
                                  <w:rPr>
                                    <w:color w:val="000000"/>
                                    <w:spacing w:val="-6"/>
                                  </w:rPr>
                                  <w:t>измПЗЗ-Кн1</w:t>
                                </w:r>
                                <w:r w:rsidRPr="00282DAA">
                                  <w:rPr>
                                    <w:color w:val="000000"/>
                                    <w:spacing w:val="-6"/>
                                  </w:rPr>
                                  <w:t>-</w:t>
                                </w:r>
                                <w:r w:rsidRPr="00C24D0C">
                                  <w:t>С</w:t>
                                </w:r>
                              </w:p>
                            </w:tc>
                          </w:tr>
                          <w:tr w:rsidR="00FB2CE9"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FB2CE9" w:rsidRDefault="00FB2CE9"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FB2CE9" w:rsidRDefault="00FB2CE9" w:rsidP="000057C7">
                                <w:pPr>
                                  <w:jc w:val="center"/>
                                  <w:rPr>
                                    <w:b/>
                                    <w:bCs/>
                                    <w:sz w:val="28"/>
                                  </w:rPr>
                                </w:pPr>
                              </w:p>
                            </w:tc>
                          </w:tr>
                          <w:tr w:rsidR="00FB2CE9"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FB2CE9" w:rsidRPr="00C24D0C" w:rsidRDefault="00FB2CE9"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FB2CE9" w:rsidRDefault="00FB2CE9" w:rsidP="000057C7">
                                <w:pPr>
                                  <w:jc w:val="center"/>
                                  <w:rPr>
                                    <w:b/>
                                    <w:bCs/>
                                    <w:sz w:val="28"/>
                                  </w:rPr>
                                </w:pPr>
                              </w:p>
                            </w:tc>
                          </w:tr>
                          <w:tr w:rsidR="00FB2CE9"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FB2CE9" w:rsidRPr="006177B5" w:rsidRDefault="00FB2CE9"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FB2CE9" w:rsidRPr="00A04418" w:rsidRDefault="00FB2CE9" w:rsidP="000057C7">
                                <w:pPr>
                                  <w:rPr>
                                    <w:sz w:val="16"/>
                                    <w:szCs w:val="16"/>
                                  </w:rPr>
                                </w:pPr>
                                <w:proofErr w:type="spellStart"/>
                                <w:r w:rsidRPr="00A04418">
                                  <w:rPr>
                                    <w:sz w:val="16"/>
                                    <w:szCs w:val="16"/>
                                  </w:rPr>
                                  <w:t>Зам.директора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B56693" w:rsidRDefault="00FB2CE9" w:rsidP="00B56693">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250B73" w:rsidRDefault="00FB2CE9"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FB2CE9" w:rsidRPr="00250B73" w:rsidRDefault="00C13EDA" w:rsidP="000057C7">
                                <w:pPr>
                                  <w:jc w:val="center"/>
                                  <w:rPr>
                                    <w:bCs/>
                                    <w:sz w:val="16"/>
                                    <w:szCs w:val="16"/>
                                  </w:rPr>
                                </w:pPr>
                                <w:r>
                                  <w:rPr>
                                    <w:sz w:val="16"/>
                                    <w:szCs w:val="16"/>
                                  </w:rPr>
                                  <w:t>11</w:t>
                                </w:r>
                                <w:r w:rsidR="00FB2CE9">
                                  <w:rPr>
                                    <w:sz w:val="16"/>
                                    <w:szCs w:val="16"/>
                                  </w:rPr>
                                  <w:t>.20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FB2CE9" w:rsidRPr="00B56693" w:rsidRDefault="00FB2CE9" w:rsidP="00B56693">
                                <w:pPr>
                                  <w:pStyle w:val="6"/>
                                  <w:spacing w:line="240" w:lineRule="auto"/>
                                  <w:ind w:firstLine="0"/>
                                  <w:jc w:val="center"/>
                                  <w:rPr>
                                    <w:bCs/>
                                    <w:i w:val="0"/>
                                  </w:rPr>
                                </w:pPr>
                                <w:r w:rsidRPr="00B56693">
                                  <w:rPr>
                                    <w:bCs/>
                                    <w:i w:val="0"/>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FB2CE9" w:rsidRPr="00C24D0C" w:rsidRDefault="00FB2CE9"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FB2CE9" w:rsidRPr="00C24D0C" w:rsidRDefault="00FB2CE9" w:rsidP="000057C7">
                                <w:r w:rsidRPr="00C24D0C">
                                  <w:t>Листов</w:t>
                                </w: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FB2CE9" w:rsidRPr="008E71A4" w:rsidRDefault="00FB2CE9"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FB2CE9" w:rsidRPr="008E71A4" w:rsidRDefault="00FB2CE9"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FB2CE9" w:rsidRPr="00250B73" w:rsidRDefault="00FB2CE9"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FB2CE9" w:rsidRPr="00250B73" w:rsidRDefault="00C13EDA" w:rsidP="000057C7">
                                <w:pPr>
                                  <w:jc w:val="center"/>
                                  <w:rPr>
                                    <w:bCs/>
                                    <w:sz w:val="16"/>
                                    <w:szCs w:val="16"/>
                                  </w:rPr>
                                </w:pPr>
                                <w:r>
                                  <w:rPr>
                                    <w:sz w:val="16"/>
                                    <w:szCs w:val="16"/>
                                  </w:rPr>
                                  <w:t>11</w:t>
                                </w:r>
                                <w:r w:rsidR="00FB2CE9">
                                  <w:rPr>
                                    <w:sz w:val="16"/>
                                    <w:szCs w:val="16"/>
                                  </w:rPr>
                                  <w:t>.20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FB2CE9" w:rsidRPr="00C24D0C" w:rsidRDefault="00FB2CE9" w:rsidP="000057C7">
                                <w:pPr>
                                  <w:jc w:val="center"/>
                                  <w:rPr>
                                    <w:bCs/>
                                  </w:rPr>
                                </w:pPr>
                                <w:r>
                                  <w:rPr>
                                    <w:bCs/>
                                  </w:rPr>
                                  <w:t>1</w:t>
                                </w: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FB2CE9" w:rsidRPr="008E71A4" w:rsidRDefault="00FB2CE9"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8E71A4" w:rsidRDefault="00FB2CE9" w:rsidP="000057C7">
                                <w:pPr>
                                  <w:rPr>
                                    <w:spacing w:val="-6"/>
                                    <w:sz w:val="16"/>
                                    <w:szCs w:val="16"/>
                                  </w:rPr>
                                </w:pPr>
                                <w:r>
                                  <w:rPr>
                                    <w:spacing w:val="-6"/>
                                    <w:sz w:val="16"/>
                                    <w:szCs w:val="16"/>
                                  </w:rPr>
                                  <w:t>Кашпур А.И.</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250B73" w:rsidRDefault="00FB2CE9"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FB2CE9" w:rsidRPr="00250B73" w:rsidRDefault="00C13EDA" w:rsidP="000057C7">
                                <w:pPr>
                                  <w:jc w:val="center"/>
                                  <w:rPr>
                                    <w:bCs/>
                                    <w:sz w:val="16"/>
                                    <w:szCs w:val="16"/>
                                  </w:rPr>
                                </w:pPr>
                                <w:r>
                                  <w:rPr>
                                    <w:sz w:val="16"/>
                                    <w:szCs w:val="16"/>
                                  </w:rPr>
                                  <w:t>11</w:t>
                                </w:r>
                                <w:r w:rsidR="00FB2CE9">
                                  <w:rPr>
                                    <w:sz w:val="16"/>
                                    <w:szCs w:val="16"/>
                                  </w:rPr>
                                  <w:t>.20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FB2CE9" w:rsidRPr="009C7F06" w:rsidRDefault="00FB2CE9" w:rsidP="000057C7">
                                <w:pPr>
                                  <w:ind w:left="-57" w:right="-57"/>
                                  <w:jc w:val="center"/>
                                </w:pPr>
                                <w:r>
                                  <w:t>ООО</w:t>
                                </w:r>
                                <w:r>
                                  <w:br/>
                                  <w:t>«ППМ «Мастер-План»</w:t>
                                </w: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FB2CE9" w:rsidRPr="008E71A4" w:rsidRDefault="00FB2CE9"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FB2CE9" w:rsidRPr="00B56693" w:rsidRDefault="00FB2CE9"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FB2CE9" w:rsidRPr="001A0137" w:rsidRDefault="00FB2CE9"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FB2CE9" w:rsidRPr="00250B73" w:rsidRDefault="00FB2CE9"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bCs/>
                                    <w:sz w:val="18"/>
                                    <w:szCs w:val="20"/>
                                  </w:rPr>
                                </w:pP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FB2CE9" w:rsidRPr="00A04418" w:rsidRDefault="00FB2CE9"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A04418" w:rsidRDefault="00FB2CE9"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A04418" w:rsidRDefault="00FB2CE9"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FB2CE9" w:rsidRPr="00A04418" w:rsidRDefault="00FB2CE9"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bCs/>
                                    <w:sz w:val="18"/>
                                    <w:szCs w:val="20"/>
                                  </w:rPr>
                                </w:pPr>
                              </w:p>
                            </w:tc>
                          </w:tr>
                        </w:tbl>
                        <w:p w:rsidR="00FB2CE9" w:rsidRDefault="00FB2CE9"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4C421" id="_x0000_t202" coordsize="21600,21600" o:spt="202" path="m,l,21600r21600,l21600,xe">
              <v:stroke joinstyle="miter"/>
              <v:path gradientshapeok="t" o:connecttype="rect"/>
            </v:shapetype>
            <v:shape id="Поле 20" o:spid="_x0000_s1035" type="#_x0000_t202" style="position:absolute;margin-left:-73.7pt;margin-top:-5.7pt;width:576.3pt;height:82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g7zAIAAMQ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FB2CE9"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FB2CE9" w:rsidRDefault="00FB2CE9">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FB2CE9" w:rsidRDefault="00FB2CE9">
                          <w:pPr>
                            <w:jc w:val="center"/>
                            <w:rPr>
                              <w:sz w:val="28"/>
                            </w:rPr>
                          </w:pPr>
                        </w:p>
                      </w:tc>
                    </w:tr>
                    <w:tr w:rsidR="00FB2CE9">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FB2CE9" w:rsidRPr="00B53884" w:rsidRDefault="00FB2CE9">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tcBorders>
                            <w:top w:val="single" w:sz="18" w:space="0" w:color="auto"/>
                            <w:left w:val="nil"/>
                            <w:bottom w:val="single" w:sz="4" w:space="0" w:color="auto"/>
                            <w:right w:val="single" w:sz="18" w:space="0" w:color="auto"/>
                          </w:tcBorders>
                        </w:tcPr>
                        <w:p w:rsidR="00FB2CE9" w:rsidRDefault="00FB2CE9">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FB2CE9" w:rsidRDefault="00FB2CE9">
                          <w:pPr>
                            <w:rPr>
                              <w:sz w:val="28"/>
                            </w:rPr>
                          </w:pPr>
                        </w:p>
                      </w:tc>
                    </w:tr>
                    <w:tr w:rsidR="00FB2CE9">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FB2CE9" w:rsidRPr="00B53884" w:rsidRDefault="00FB2CE9">
                          <w:pPr>
                            <w:rPr>
                              <w:sz w:val="28"/>
                              <w:szCs w:val="20"/>
                            </w:rPr>
                          </w:pPr>
                        </w:p>
                      </w:tc>
                      <w:tc>
                        <w:tcPr>
                          <w:tcW w:w="310" w:type="dxa"/>
                          <w:gridSpan w:val="3"/>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tcBorders>
                            <w:top w:val="single" w:sz="4" w:space="0" w:color="auto"/>
                            <w:left w:val="nil"/>
                            <w:bottom w:val="single" w:sz="4" w:space="0" w:color="auto"/>
                            <w:right w:val="single" w:sz="18" w:space="0" w:color="auto"/>
                          </w:tcBorders>
                        </w:tcPr>
                        <w:p w:rsidR="00FB2CE9" w:rsidRDefault="00FB2CE9">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FB2CE9" w:rsidRDefault="00FB2CE9">
                          <w:pPr>
                            <w:rPr>
                              <w:sz w:val="28"/>
                            </w:rPr>
                          </w:pPr>
                        </w:p>
                      </w:tc>
                    </w:tr>
                    <w:tr w:rsidR="00FB2CE9">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FB2CE9" w:rsidRPr="00B53884" w:rsidRDefault="00FB2CE9">
                          <w:pPr>
                            <w:rPr>
                              <w:sz w:val="28"/>
                              <w:szCs w:val="20"/>
                            </w:rPr>
                          </w:pPr>
                        </w:p>
                      </w:tc>
                      <w:tc>
                        <w:tcPr>
                          <w:tcW w:w="310" w:type="dxa"/>
                          <w:gridSpan w:val="3"/>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tcBorders>
                            <w:top w:val="single" w:sz="4" w:space="0" w:color="auto"/>
                            <w:left w:val="nil"/>
                            <w:bottom w:val="single" w:sz="4" w:space="0" w:color="auto"/>
                            <w:right w:val="single" w:sz="18" w:space="0" w:color="auto"/>
                          </w:tcBorders>
                        </w:tcPr>
                        <w:p w:rsidR="00FB2CE9" w:rsidRDefault="00FB2CE9">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FB2CE9" w:rsidRDefault="00FB2CE9">
                          <w:pPr>
                            <w:rPr>
                              <w:sz w:val="28"/>
                            </w:rPr>
                          </w:pPr>
                        </w:p>
                      </w:tc>
                    </w:tr>
                    <w:tr w:rsidR="00FB2CE9">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FB2CE9" w:rsidRPr="00B53884" w:rsidRDefault="00FB2CE9">
                          <w:pPr>
                            <w:rPr>
                              <w:sz w:val="28"/>
                              <w:szCs w:val="20"/>
                            </w:rPr>
                          </w:pPr>
                        </w:p>
                      </w:tc>
                      <w:tc>
                        <w:tcPr>
                          <w:tcW w:w="310" w:type="dxa"/>
                          <w:gridSpan w:val="3"/>
                          <w:tcBorders>
                            <w:top w:val="single" w:sz="4" w:space="0" w:color="auto"/>
                            <w:left w:val="nil"/>
                            <w:bottom w:val="single" w:sz="18" w:space="0" w:color="auto"/>
                            <w:right w:val="single" w:sz="18" w:space="0" w:color="auto"/>
                          </w:tcBorders>
                        </w:tcPr>
                        <w:p w:rsidR="00FB2CE9" w:rsidRPr="00B53884" w:rsidRDefault="00FB2CE9">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FB2CE9" w:rsidRPr="00B53884" w:rsidRDefault="00FB2CE9">
                          <w:pPr>
                            <w:ind w:left="142" w:firstLine="709"/>
                            <w:rPr>
                              <w:sz w:val="28"/>
                            </w:rPr>
                          </w:pPr>
                        </w:p>
                      </w:tc>
                      <w:tc>
                        <w:tcPr>
                          <w:tcW w:w="310" w:type="dxa"/>
                          <w:tcBorders>
                            <w:top w:val="single" w:sz="4" w:space="0" w:color="auto"/>
                            <w:left w:val="nil"/>
                            <w:bottom w:val="single" w:sz="18" w:space="0" w:color="auto"/>
                            <w:right w:val="single" w:sz="18" w:space="0" w:color="auto"/>
                          </w:tcBorders>
                        </w:tcPr>
                        <w:p w:rsidR="00FB2CE9" w:rsidRDefault="00FB2CE9">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FB2CE9" w:rsidRDefault="00FB2CE9">
                          <w:pPr>
                            <w:rPr>
                              <w:sz w:val="28"/>
                            </w:rPr>
                          </w:pPr>
                        </w:p>
                      </w:tc>
                    </w:tr>
                    <w:tr w:rsidR="00FB2CE9"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FB2CE9" w:rsidRDefault="00FB2CE9">
                          <w:pPr>
                            <w:rPr>
                              <w:sz w:val="28"/>
                            </w:rPr>
                          </w:pPr>
                        </w:p>
                      </w:tc>
                    </w:tr>
                    <w:tr w:rsidR="00FB2CE9"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FB2CE9" w:rsidRDefault="00FB2CE9" w:rsidP="000057C7">
                          <w:pPr>
                            <w:rPr>
                              <w:sz w:val="28"/>
                            </w:rPr>
                          </w:pPr>
                        </w:p>
                      </w:tc>
                    </w:tr>
                    <w:tr w:rsidR="00FB2CE9"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FB2CE9" w:rsidRDefault="00FB2CE9"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FB2CE9" w:rsidRPr="00C24D0C" w:rsidRDefault="00FB2CE9" w:rsidP="00C13EDA">
                          <w:pPr>
                            <w:jc w:val="center"/>
                          </w:pPr>
                          <w:r>
                            <w:rPr>
                              <w:color w:val="000000"/>
                              <w:spacing w:val="-6"/>
                            </w:rPr>
                            <w:t>0</w:t>
                          </w:r>
                          <w:r w:rsidR="00C13EDA">
                            <w:rPr>
                              <w:color w:val="000000"/>
                              <w:spacing w:val="-6"/>
                            </w:rPr>
                            <w:t>63</w:t>
                          </w:r>
                          <w:r>
                            <w:rPr>
                              <w:color w:val="000000"/>
                              <w:spacing w:val="-6"/>
                            </w:rPr>
                            <w:t>-20</w:t>
                          </w:r>
                          <w:r w:rsidRPr="00605DAB">
                            <w:rPr>
                              <w:color w:val="000000"/>
                              <w:spacing w:val="-6"/>
                            </w:rPr>
                            <w:t>-</w:t>
                          </w:r>
                          <w:r>
                            <w:rPr>
                              <w:color w:val="000000"/>
                              <w:spacing w:val="-6"/>
                            </w:rPr>
                            <w:t>измПЗЗ-Кн1</w:t>
                          </w:r>
                          <w:r w:rsidRPr="00282DAA">
                            <w:rPr>
                              <w:color w:val="000000"/>
                              <w:spacing w:val="-6"/>
                            </w:rPr>
                            <w:t>-</w:t>
                          </w:r>
                          <w:r w:rsidRPr="00C24D0C">
                            <w:t>С</w:t>
                          </w:r>
                        </w:p>
                      </w:tc>
                    </w:tr>
                    <w:tr w:rsidR="00FB2CE9"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FB2CE9" w:rsidRDefault="00FB2CE9"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FB2CE9" w:rsidRDefault="00FB2CE9" w:rsidP="000057C7">
                          <w:pPr>
                            <w:jc w:val="center"/>
                            <w:rPr>
                              <w:b/>
                              <w:bCs/>
                              <w:sz w:val="28"/>
                            </w:rPr>
                          </w:pPr>
                        </w:p>
                      </w:tc>
                    </w:tr>
                    <w:tr w:rsidR="00FB2CE9"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FB2CE9" w:rsidRPr="00C24D0C" w:rsidRDefault="00FB2CE9"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FB2CE9" w:rsidRDefault="00FB2CE9" w:rsidP="000057C7">
                          <w:pPr>
                            <w:jc w:val="center"/>
                            <w:rPr>
                              <w:b/>
                              <w:bCs/>
                              <w:sz w:val="28"/>
                            </w:rPr>
                          </w:pPr>
                        </w:p>
                      </w:tc>
                    </w:tr>
                    <w:tr w:rsidR="00FB2CE9"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FB2CE9" w:rsidRPr="006177B5" w:rsidRDefault="00FB2CE9"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FB2CE9" w:rsidRPr="00A04418" w:rsidRDefault="00FB2CE9" w:rsidP="000057C7">
                          <w:pPr>
                            <w:rPr>
                              <w:sz w:val="16"/>
                              <w:szCs w:val="16"/>
                            </w:rPr>
                          </w:pPr>
                          <w:proofErr w:type="spellStart"/>
                          <w:r w:rsidRPr="00A04418">
                            <w:rPr>
                              <w:sz w:val="16"/>
                              <w:szCs w:val="16"/>
                            </w:rPr>
                            <w:t>Зам.директора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B56693" w:rsidRDefault="00FB2CE9" w:rsidP="00B56693">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250B73" w:rsidRDefault="00FB2CE9"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FB2CE9" w:rsidRPr="00250B73" w:rsidRDefault="00C13EDA" w:rsidP="000057C7">
                          <w:pPr>
                            <w:jc w:val="center"/>
                            <w:rPr>
                              <w:bCs/>
                              <w:sz w:val="16"/>
                              <w:szCs w:val="16"/>
                            </w:rPr>
                          </w:pPr>
                          <w:r>
                            <w:rPr>
                              <w:sz w:val="16"/>
                              <w:szCs w:val="16"/>
                            </w:rPr>
                            <w:t>11</w:t>
                          </w:r>
                          <w:r w:rsidR="00FB2CE9">
                            <w:rPr>
                              <w:sz w:val="16"/>
                              <w:szCs w:val="16"/>
                            </w:rPr>
                            <w:t>.20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FB2CE9" w:rsidRPr="00B56693" w:rsidRDefault="00FB2CE9" w:rsidP="00B56693">
                          <w:pPr>
                            <w:pStyle w:val="6"/>
                            <w:spacing w:line="240" w:lineRule="auto"/>
                            <w:ind w:firstLine="0"/>
                            <w:jc w:val="center"/>
                            <w:rPr>
                              <w:bCs/>
                              <w:i w:val="0"/>
                            </w:rPr>
                          </w:pPr>
                          <w:r w:rsidRPr="00B56693">
                            <w:rPr>
                              <w:bCs/>
                              <w:i w:val="0"/>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FB2CE9" w:rsidRPr="00C24D0C" w:rsidRDefault="00FB2CE9"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FB2CE9" w:rsidRPr="00C24D0C" w:rsidRDefault="00FB2CE9" w:rsidP="000057C7">
                          <w:r w:rsidRPr="00C24D0C">
                            <w:t>Листов</w:t>
                          </w: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FB2CE9" w:rsidRPr="008E71A4" w:rsidRDefault="00FB2CE9"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FB2CE9" w:rsidRPr="008E71A4" w:rsidRDefault="00FB2CE9"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FB2CE9" w:rsidRPr="00250B73" w:rsidRDefault="00FB2CE9"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FB2CE9" w:rsidRPr="00250B73" w:rsidRDefault="00C13EDA" w:rsidP="000057C7">
                          <w:pPr>
                            <w:jc w:val="center"/>
                            <w:rPr>
                              <w:bCs/>
                              <w:sz w:val="16"/>
                              <w:szCs w:val="16"/>
                            </w:rPr>
                          </w:pPr>
                          <w:r>
                            <w:rPr>
                              <w:sz w:val="16"/>
                              <w:szCs w:val="16"/>
                            </w:rPr>
                            <w:t>11</w:t>
                          </w:r>
                          <w:r w:rsidR="00FB2CE9">
                            <w:rPr>
                              <w:sz w:val="16"/>
                              <w:szCs w:val="16"/>
                            </w:rPr>
                            <w:t>.20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FB2CE9" w:rsidRPr="00C24D0C" w:rsidRDefault="00FB2CE9" w:rsidP="000057C7">
                          <w:pPr>
                            <w:jc w:val="center"/>
                            <w:rPr>
                              <w:bCs/>
                            </w:rPr>
                          </w:pPr>
                          <w:r>
                            <w:rPr>
                              <w:bCs/>
                            </w:rPr>
                            <w:t>1</w:t>
                          </w: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FB2CE9" w:rsidRPr="008E71A4" w:rsidRDefault="00FB2CE9"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8E71A4" w:rsidRDefault="00FB2CE9" w:rsidP="000057C7">
                          <w:pPr>
                            <w:rPr>
                              <w:spacing w:val="-6"/>
                              <w:sz w:val="16"/>
                              <w:szCs w:val="16"/>
                            </w:rPr>
                          </w:pPr>
                          <w:r>
                            <w:rPr>
                              <w:spacing w:val="-6"/>
                              <w:sz w:val="16"/>
                              <w:szCs w:val="16"/>
                            </w:rPr>
                            <w:t>Кашпур А.И.</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250B73" w:rsidRDefault="00FB2CE9"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FB2CE9" w:rsidRPr="00250B73" w:rsidRDefault="00C13EDA" w:rsidP="000057C7">
                          <w:pPr>
                            <w:jc w:val="center"/>
                            <w:rPr>
                              <w:bCs/>
                              <w:sz w:val="16"/>
                              <w:szCs w:val="16"/>
                            </w:rPr>
                          </w:pPr>
                          <w:r>
                            <w:rPr>
                              <w:sz w:val="16"/>
                              <w:szCs w:val="16"/>
                            </w:rPr>
                            <w:t>11</w:t>
                          </w:r>
                          <w:r w:rsidR="00FB2CE9">
                            <w:rPr>
                              <w:sz w:val="16"/>
                              <w:szCs w:val="16"/>
                            </w:rPr>
                            <w:t>.20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FB2CE9" w:rsidRPr="009C7F06" w:rsidRDefault="00FB2CE9" w:rsidP="000057C7">
                          <w:pPr>
                            <w:ind w:left="-57" w:right="-57"/>
                            <w:jc w:val="center"/>
                          </w:pPr>
                          <w:r>
                            <w:t>ООО</w:t>
                          </w:r>
                          <w:r>
                            <w:br/>
                            <w:t>«ППМ «Мастер-План»</w:t>
                          </w: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FB2CE9" w:rsidRPr="008E71A4" w:rsidRDefault="00FB2CE9"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FB2CE9" w:rsidRPr="00B56693" w:rsidRDefault="00FB2CE9"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FB2CE9" w:rsidRPr="001A0137" w:rsidRDefault="00FB2CE9"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FB2CE9" w:rsidRPr="00250B73" w:rsidRDefault="00FB2CE9"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bCs/>
                              <w:sz w:val="18"/>
                              <w:szCs w:val="20"/>
                            </w:rPr>
                          </w:pP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FB2CE9" w:rsidRPr="00A04418" w:rsidRDefault="00FB2CE9"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A04418" w:rsidRDefault="00FB2CE9"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A04418" w:rsidRDefault="00FB2CE9"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FB2CE9" w:rsidRPr="00A04418" w:rsidRDefault="00FB2CE9"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bCs/>
                              <w:sz w:val="18"/>
                              <w:szCs w:val="20"/>
                            </w:rPr>
                          </w:pPr>
                        </w:p>
                      </w:tc>
                    </w:tr>
                  </w:tbl>
                  <w:p w:rsidR="00FB2CE9" w:rsidRDefault="00FB2CE9" w:rsidP="000057C7"/>
                </w:txbxContent>
              </v:textbox>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rsidP="000057C7">
    <w:r>
      <w:rPr>
        <w:noProof/>
      </w:rPr>
      <mc:AlternateContent>
        <mc:Choice Requires="wps">
          <w:drawing>
            <wp:anchor distT="0" distB="0" distL="114300" distR="114300" simplePos="0" relativeHeight="251692544" behindDoc="1" locked="0" layoutInCell="1" allowOverlap="1" wp14:anchorId="616AE37E" wp14:editId="5CA64E69">
              <wp:simplePos x="0" y="0"/>
              <wp:positionH relativeFrom="column">
                <wp:posOffset>-838835</wp:posOffset>
              </wp:positionH>
              <wp:positionV relativeFrom="paragraph">
                <wp:posOffset>-60960</wp:posOffset>
              </wp:positionV>
              <wp:extent cx="7429500" cy="11006455"/>
              <wp:effectExtent l="0" t="0" r="0" b="4445"/>
              <wp:wrapNone/>
              <wp:docPr id="25"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FB2CE9" w:rsidTr="000057C7">
                            <w:trPr>
                              <w:cantSplit/>
                              <w:trHeight w:val="11155"/>
                            </w:trPr>
                            <w:tc>
                              <w:tcPr>
                                <w:tcW w:w="693" w:type="dxa"/>
                                <w:gridSpan w:val="2"/>
                                <w:tcBorders>
                                  <w:top w:val="nil"/>
                                  <w:left w:val="nil"/>
                                  <w:bottom w:val="single" w:sz="18" w:space="0" w:color="auto"/>
                                  <w:right w:val="single" w:sz="18" w:space="0" w:color="auto"/>
                                </w:tcBorders>
                              </w:tcPr>
                              <w:p w:rsidR="00FB2CE9" w:rsidRDefault="00FB2CE9"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FB2CE9" w:rsidRDefault="00FB2CE9" w:rsidP="000057C7"/>
                            </w:tc>
                          </w:tr>
                          <w:tr w:rsidR="00FB2CE9"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FB2CE9" w:rsidRDefault="00FB2CE9"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0057C7"/>
                            </w:tc>
                          </w:tr>
                          <w:tr w:rsidR="00FB2CE9"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0057C7"/>
                            </w:tc>
                          </w:tr>
                          <w:tr w:rsidR="00FB2CE9"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FB2CE9" w:rsidRDefault="00FB2CE9"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0057C7"/>
                            </w:tc>
                          </w:tr>
                          <w:tr w:rsidR="00FB2CE9"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0057C7"/>
                            </w:tc>
                            <w:tc>
                              <w:tcPr>
                                <w:tcW w:w="343" w:type="dxa"/>
                                <w:vMerge/>
                                <w:tcBorders>
                                  <w:left w:val="single" w:sz="18" w:space="0" w:color="auto"/>
                                  <w:right w:val="single" w:sz="18" w:space="0" w:color="auto"/>
                                </w:tcBorders>
                              </w:tcPr>
                              <w:p w:rsidR="00FB2CE9" w:rsidRDefault="00FB2CE9" w:rsidP="000057C7"/>
                            </w:tc>
                            <w:tc>
                              <w:tcPr>
                                <w:tcW w:w="563"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FB2CE9" w:rsidRPr="00A42F6F" w:rsidRDefault="00FB2CE9" w:rsidP="00C13EDA">
                                <w:pPr>
                                  <w:jc w:val="center"/>
                                </w:pPr>
                                <w:r>
                                  <w:rPr>
                                    <w:color w:val="000000"/>
                                    <w:spacing w:val="-6"/>
                                  </w:rPr>
                                  <w:t>0</w:t>
                                </w:r>
                                <w:r w:rsidR="00C13EDA">
                                  <w:rPr>
                                    <w:color w:val="000000"/>
                                    <w:spacing w:val="-6"/>
                                  </w:rPr>
                                  <w:t>63</w:t>
                                </w:r>
                                <w:r>
                                  <w:rPr>
                                    <w:color w:val="000000"/>
                                    <w:spacing w:val="-6"/>
                                  </w:rPr>
                                  <w:t>-20-измПЗЗ-Кн1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FB2CE9" w:rsidRPr="0005325A" w:rsidRDefault="00FB2CE9" w:rsidP="000057C7">
                                <w:r>
                                  <w:t>Лист</w:t>
                                </w:r>
                              </w:p>
                            </w:tc>
                          </w:tr>
                          <w:tr w:rsidR="00FB2CE9"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0057C7"/>
                            </w:tc>
                            <w:tc>
                              <w:tcPr>
                                <w:tcW w:w="343" w:type="dxa"/>
                                <w:vMerge/>
                                <w:tcBorders>
                                  <w:left w:val="single" w:sz="18" w:space="0" w:color="auto"/>
                                  <w:right w:val="single" w:sz="18" w:space="0" w:color="auto"/>
                                </w:tcBorders>
                              </w:tcPr>
                              <w:p w:rsidR="00FB2CE9" w:rsidRDefault="00FB2CE9" w:rsidP="000057C7"/>
                            </w:tc>
                            <w:tc>
                              <w:tcPr>
                                <w:tcW w:w="563"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6096" w:type="dxa"/>
                                <w:vMerge/>
                                <w:tcBorders>
                                  <w:left w:val="single" w:sz="18" w:space="0" w:color="auto"/>
                                  <w:right w:val="single" w:sz="18" w:space="0" w:color="auto"/>
                                </w:tcBorders>
                              </w:tcPr>
                              <w:p w:rsidR="00FB2CE9" w:rsidRDefault="00FB2CE9" w:rsidP="000057C7"/>
                            </w:tc>
                            <w:tc>
                              <w:tcPr>
                                <w:tcW w:w="567" w:type="dxa"/>
                                <w:vMerge w:val="restart"/>
                                <w:tcBorders>
                                  <w:left w:val="single" w:sz="18" w:space="0" w:color="auto"/>
                                  <w:right w:val="single" w:sz="18" w:space="0" w:color="auto"/>
                                </w:tcBorders>
                                <w:vAlign w:val="center"/>
                              </w:tcPr>
                              <w:p w:rsidR="00FB2CE9" w:rsidRPr="00952856" w:rsidRDefault="00FB2CE9" w:rsidP="000057C7">
                                <w:pPr>
                                  <w:jc w:val="center"/>
                                </w:pPr>
                                <w:r>
                                  <w:t>3</w:t>
                                </w:r>
                              </w:p>
                            </w:tc>
                          </w:tr>
                          <w:tr w:rsidR="00FB2CE9"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0057C7"/>
                            </w:tc>
                            <w:tc>
                              <w:tcPr>
                                <w:tcW w:w="343" w:type="dxa"/>
                                <w:vMerge/>
                                <w:tcBorders>
                                  <w:left w:val="single" w:sz="18" w:space="0" w:color="auto"/>
                                  <w:bottom w:val="single" w:sz="18" w:space="0" w:color="auto"/>
                                  <w:right w:val="single" w:sz="18" w:space="0" w:color="auto"/>
                                </w:tcBorders>
                              </w:tcPr>
                              <w:p w:rsidR="00FB2CE9" w:rsidRDefault="00FB2CE9" w:rsidP="000057C7"/>
                            </w:tc>
                            <w:tc>
                              <w:tcPr>
                                <w:tcW w:w="56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FB2CE9" w:rsidRDefault="00FB2CE9" w:rsidP="000057C7"/>
                            </w:tc>
                            <w:tc>
                              <w:tcPr>
                                <w:tcW w:w="567" w:type="dxa"/>
                                <w:vMerge/>
                                <w:tcBorders>
                                  <w:left w:val="single" w:sz="18" w:space="0" w:color="auto"/>
                                  <w:bottom w:val="single" w:sz="18" w:space="0" w:color="auto"/>
                                  <w:right w:val="single" w:sz="18" w:space="0" w:color="auto"/>
                                </w:tcBorders>
                              </w:tcPr>
                              <w:p w:rsidR="00FB2CE9" w:rsidRDefault="00FB2CE9" w:rsidP="000057C7"/>
                            </w:tc>
                          </w:tr>
                        </w:tbl>
                        <w:p w:rsidR="00FB2CE9" w:rsidRDefault="00FB2CE9"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AE37E" id="_x0000_t202" coordsize="21600,21600" o:spt="202" path="m,l,21600r21600,l21600,xe">
              <v:stroke joinstyle="miter"/>
              <v:path gradientshapeok="t" o:connecttype="rect"/>
            </v:shapetype>
            <v:shape id="Поле 16" o:spid="_x0000_s1039" type="#_x0000_t202" style="position:absolute;margin-left:-66.05pt;margin-top:-4.8pt;width:585pt;height:866.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4xwIAAMU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FB2CE9" w:rsidTr="000057C7">
                      <w:trPr>
                        <w:cantSplit/>
                        <w:trHeight w:val="11155"/>
                      </w:trPr>
                      <w:tc>
                        <w:tcPr>
                          <w:tcW w:w="693" w:type="dxa"/>
                          <w:gridSpan w:val="2"/>
                          <w:tcBorders>
                            <w:top w:val="nil"/>
                            <w:left w:val="nil"/>
                            <w:bottom w:val="single" w:sz="18" w:space="0" w:color="auto"/>
                            <w:right w:val="single" w:sz="18" w:space="0" w:color="auto"/>
                          </w:tcBorders>
                        </w:tcPr>
                        <w:p w:rsidR="00FB2CE9" w:rsidRDefault="00FB2CE9"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FB2CE9" w:rsidRDefault="00FB2CE9" w:rsidP="000057C7"/>
                      </w:tc>
                    </w:tr>
                    <w:tr w:rsidR="00FB2CE9"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FB2CE9" w:rsidRDefault="00FB2CE9"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0057C7"/>
                      </w:tc>
                    </w:tr>
                    <w:tr w:rsidR="00FB2CE9"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0057C7"/>
                      </w:tc>
                    </w:tr>
                    <w:tr w:rsidR="00FB2CE9"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FB2CE9" w:rsidRDefault="00FB2CE9"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0057C7"/>
                      </w:tc>
                    </w:tr>
                    <w:tr w:rsidR="00FB2CE9"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0057C7"/>
                      </w:tc>
                      <w:tc>
                        <w:tcPr>
                          <w:tcW w:w="343" w:type="dxa"/>
                          <w:vMerge/>
                          <w:tcBorders>
                            <w:left w:val="single" w:sz="18" w:space="0" w:color="auto"/>
                            <w:right w:val="single" w:sz="18" w:space="0" w:color="auto"/>
                          </w:tcBorders>
                        </w:tcPr>
                        <w:p w:rsidR="00FB2CE9" w:rsidRDefault="00FB2CE9" w:rsidP="000057C7"/>
                      </w:tc>
                      <w:tc>
                        <w:tcPr>
                          <w:tcW w:w="563"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FB2CE9" w:rsidRDefault="00FB2CE9"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FB2CE9" w:rsidRPr="00A42F6F" w:rsidRDefault="00FB2CE9" w:rsidP="00C13EDA">
                          <w:pPr>
                            <w:jc w:val="center"/>
                          </w:pPr>
                          <w:r>
                            <w:rPr>
                              <w:color w:val="000000"/>
                              <w:spacing w:val="-6"/>
                            </w:rPr>
                            <w:t>0</w:t>
                          </w:r>
                          <w:r w:rsidR="00C13EDA">
                            <w:rPr>
                              <w:color w:val="000000"/>
                              <w:spacing w:val="-6"/>
                            </w:rPr>
                            <w:t>63</w:t>
                          </w:r>
                          <w:r>
                            <w:rPr>
                              <w:color w:val="000000"/>
                              <w:spacing w:val="-6"/>
                            </w:rPr>
                            <w:t>-20-измПЗЗ-Кн1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FB2CE9" w:rsidRPr="0005325A" w:rsidRDefault="00FB2CE9" w:rsidP="000057C7">
                          <w:r>
                            <w:t>Лист</w:t>
                          </w:r>
                        </w:p>
                      </w:tc>
                    </w:tr>
                    <w:tr w:rsidR="00FB2CE9"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0057C7"/>
                      </w:tc>
                      <w:tc>
                        <w:tcPr>
                          <w:tcW w:w="343" w:type="dxa"/>
                          <w:vMerge/>
                          <w:tcBorders>
                            <w:left w:val="single" w:sz="18" w:space="0" w:color="auto"/>
                            <w:right w:val="single" w:sz="18" w:space="0" w:color="auto"/>
                          </w:tcBorders>
                        </w:tcPr>
                        <w:p w:rsidR="00FB2CE9" w:rsidRDefault="00FB2CE9" w:rsidP="000057C7"/>
                      </w:tc>
                      <w:tc>
                        <w:tcPr>
                          <w:tcW w:w="563"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FB2CE9" w:rsidRDefault="00FB2CE9" w:rsidP="000057C7">
                          <w:pPr>
                            <w:jc w:val="center"/>
                          </w:pPr>
                        </w:p>
                      </w:tc>
                      <w:tc>
                        <w:tcPr>
                          <w:tcW w:w="6096" w:type="dxa"/>
                          <w:vMerge/>
                          <w:tcBorders>
                            <w:left w:val="single" w:sz="18" w:space="0" w:color="auto"/>
                            <w:right w:val="single" w:sz="18" w:space="0" w:color="auto"/>
                          </w:tcBorders>
                        </w:tcPr>
                        <w:p w:rsidR="00FB2CE9" w:rsidRDefault="00FB2CE9" w:rsidP="000057C7"/>
                      </w:tc>
                      <w:tc>
                        <w:tcPr>
                          <w:tcW w:w="567" w:type="dxa"/>
                          <w:vMerge w:val="restart"/>
                          <w:tcBorders>
                            <w:left w:val="single" w:sz="18" w:space="0" w:color="auto"/>
                            <w:right w:val="single" w:sz="18" w:space="0" w:color="auto"/>
                          </w:tcBorders>
                          <w:vAlign w:val="center"/>
                        </w:tcPr>
                        <w:p w:rsidR="00FB2CE9" w:rsidRPr="00952856" w:rsidRDefault="00FB2CE9" w:rsidP="000057C7">
                          <w:pPr>
                            <w:jc w:val="center"/>
                          </w:pPr>
                          <w:r>
                            <w:t>3</w:t>
                          </w:r>
                        </w:p>
                      </w:tc>
                    </w:tr>
                    <w:tr w:rsidR="00FB2CE9"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0057C7"/>
                      </w:tc>
                      <w:tc>
                        <w:tcPr>
                          <w:tcW w:w="343" w:type="dxa"/>
                          <w:vMerge/>
                          <w:tcBorders>
                            <w:left w:val="single" w:sz="18" w:space="0" w:color="auto"/>
                            <w:bottom w:val="single" w:sz="18" w:space="0" w:color="auto"/>
                            <w:right w:val="single" w:sz="18" w:space="0" w:color="auto"/>
                          </w:tcBorders>
                        </w:tcPr>
                        <w:p w:rsidR="00FB2CE9" w:rsidRDefault="00FB2CE9" w:rsidP="000057C7"/>
                      </w:tc>
                      <w:tc>
                        <w:tcPr>
                          <w:tcW w:w="56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FB2CE9" w:rsidRDefault="00FB2CE9" w:rsidP="000057C7"/>
                      </w:tc>
                      <w:tc>
                        <w:tcPr>
                          <w:tcW w:w="567" w:type="dxa"/>
                          <w:vMerge/>
                          <w:tcBorders>
                            <w:left w:val="single" w:sz="18" w:space="0" w:color="auto"/>
                            <w:bottom w:val="single" w:sz="18" w:space="0" w:color="auto"/>
                            <w:right w:val="single" w:sz="18" w:space="0" w:color="auto"/>
                          </w:tcBorders>
                        </w:tcPr>
                        <w:p w:rsidR="00FB2CE9" w:rsidRDefault="00FB2CE9" w:rsidP="000057C7"/>
                      </w:tc>
                    </w:tr>
                  </w:tbl>
                  <w:p w:rsidR="00FB2CE9" w:rsidRDefault="00FB2CE9" w:rsidP="000057C7"/>
                </w:txbxContent>
              </v:textbox>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rsidP="000057C7">
    <w:pPr>
      <w:pStyle w:val="a3"/>
    </w:pPr>
    <w:r>
      <w:rPr>
        <w:noProof/>
      </w:rPr>
      <mc:AlternateContent>
        <mc:Choice Requires="wps">
          <w:drawing>
            <wp:anchor distT="0" distB="0" distL="114300" distR="114300" simplePos="0" relativeHeight="251647488" behindDoc="0" locked="0" layoutInCell="1" allowOverlap="1" wp14:anchorId="731AF2B9" wp14:editId="6BDEA894">
              <wp:simplePos x="0" y="0"/>
              <wp:positionH relativeFrom="column">
                <wp:posOffset>-935990</wp:posOffset>
              </wp:positionH>
              <wp:positionV relativeFrom="paragraph">
                <wp:posOffset>-19050</wp:posOffset>
              </wp:positionV>
              <wp:extent cx="7662545" cy="10467340"/>
              <wp:effectExtent l="0" t="0" r="0" b="0"/>
              <wp:wrapNone/>
              <wp:docPr id="24"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545"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FB2CE9" w:rsidTr="000057C7">
                            <w:trPr>
                              <w:cantSplit/>
                              <w:trHeight w:val="11103"/>
                            </w:trPr>
                            <w:tc>
                              <w:tcPr>
                                <w:tcW w:w="702" w:type="dxa"/>
                                <w:gridSpan w:val="2"/>
                                <w:tcBorders>
                                  <w:top w:val="nil"/>
                                  <w:left w:val="nil"/>
                                  <w:bottom w:val="single" w:sz="18" w:space="0" w:color="auto"/>
                                  <w:right w:val="single" w:sz="18" w:space="0" w:color="auto"/>
                                </w:tcBorders>
                              </w:tcPr>
                              <w:p w:rsidR="00FB2CE9" w:rsidRDefault="00FB2CE9" w:rsidP="000057C7">
                                <w:pPr>
                                  <w:jc w:val="center"/>
                                  <w:rPr>
                                    <w:sz w:val="28"/>
                                    <w:szCs w:val="28"/>
                                  </w:rPr>
                                </w:pPr>
                                <w:r>
                                  <w:rPr>
                                    <w:sz w:val="28"/>
                                  </w:rPr>
                                  <w:br w:type="page"/>
                                </w:r>
                                <w:r>
                                  <w:rPr>
                                    <w:sz w:val="28"/>
                                    <w:szCs w:val="28"/>
                                  </w:rPr>
                                  <w:br w:type="page"/>
                                </w:r>
                              </w:p>
                            </w:tc>
                            <w:tc>
                              <w:tcPr>
                                <w:tcW w:w="10526" w:type="dxa"/>
                                <w:gridSpan w:val="8"/>
                                <w:vMerge w:val="restart"/>
                                <w:tcBorders>
                                  <w:top w:val="single" w:sz="18" w:space="0" w:color="auto"/>
                                  <w:left w:val="single" w:sz="18" w:space="0" w:color="auto"/>
                                  <w:bottom w:val="nil"/>
                                  <w:right w:val="single" w:sz="18" w:space="0" w:color="auto"/>
                                </w:tcBorders>
                                <w:vAlign w:val="center"/>
                              </w:tcPr>
                              <w:p w:rsidR="00FB2CE9" w:rsidRDefault="00FB2CE9" w:rsidP="000057C7">
                                <w:pPr>
                                  <w:jc w:val="center"/>
                                  <w:rPr>
                                    <w:sz w:val="28"/>
                                    <w:szCs w:val="28"/>
                                  </w:rPr>
                                </w:pPr>
                              </w:p>
                            </w:tc>
                          </w:tr>
                          <w:tr w:rsidR="00FB2CE9" w:rsidTr="000057C7">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FB2CE9" w:rsidRPr="006177B5" w:rsidRDefault="00FB2CE9" w:rsidP="000057C7">
                                <w:pPr>
                                  <w:ind w:left="-57" w:right="-57"/>
                                  <w:jc w:val="center"/>
                                </w:pPr>
                                <w:proofErr w:type="spellStart"/>
                                <w:r w:rsidRPr="006177B5">
                                  <w:t>Взам</w:t>
                                </w:r>
                                <w:proofErr w:type="spellEnd"/>
                                <w:r w:rsidRPr="006177B5">
                                  <w:t>.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FB2CE9" w:rsidRDefault="00FB2CE9" w:rsidP="000057C7">
                                <w:pPr>
                                  <w:jc w:val="center"/>
                                  <w:rPr>
                                    <w:sz w:val="28"/>
                                    <w:szCs w:val="28"/>
                                  </w:rPr>
                                </w:pPr>
                              </w:p>
                            </w:tc>
                          </w:tr>
                          <w:tr w:rsidR="00FB2CE9" w:rsidTr="000057C7">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ind w:left="-57" w:right="-57"/>
                                  <w:jc w:val="center"/>
                                </w:pPr>
                                <w:r w:rsidRPr="006177B5">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FB2CE9" w:rsidRDefault="00FB2CE9" w:rsidP="000057C7">
                                <w:pPr>
                                  <w:jc w:val="center"/>
                                  <w:rPr>
                                    <w:sz w:val="28"/>
                                    <w:szCs w:val="28"/>
                                  </w:rPr>
                                </w:pPr>
                              </w:p>
                            </w:tc>
                          </w:tr>
                          <w:tr w:rsidR="00FB2CE9" w:rsidTr="000057C7">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ind w:left="-57" w:right="-57"/>
                                  <w:jc w:val="center"/>
                                </w:pPr>
                                <w:r w:rsidRPr="006177B5">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FB2CE9" w:rsidRPr="006177B5" w:rsidRDefault="00FB2CE9"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FB2CE9" w:rsidRDefault="00FB2CE9" w:rsidP="000057C7">
                                <w:pPr>
                                  <w:jc w:val="center"/>
                                  <w:rPr>
                                    <w:sz w:val="28"/>
                                    <w:szCs w:val="28"/>
                                  </w:rPr>
                                </w:pPr>
                              </w:p>
                            </w:tc>
                          </w:tr>
                          <w:tr w:rsidR="00FB2CE9"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FB2CE9" w:rsidRDefault="00FB2CE9" w:rsidP="000057C7">
                                <w:pPr>
                                  <w:jc w:val="center"/>
                                  <w:rPr>
                                    <w:sz w:val="28"/>
                                    <w:szCs w:val="28"/>
                                  </w:rPr>
                                </w:pPr>
                              </w:p>
                            </w:tc>
                            <w:tc>
                              <w:tcPr>
                                <w:tcW w:w="333" w:type="dxa"/>
                                <w:vMerge/>
                                <w:tcBorders>
                                  <w:left w:val="single" w:sz="18" w:space="0" w:color="auto"/>
                                  <w:right w:val="single" w:sz="18" w:space="0" w:color="auto"/>
                                </w:tcBorders>
                              </w:tcPr>
                              <w:p w:rsidR="00FB2CE9" w:rsidRDefault="00FB2CE9" w:rsidP="000057C7">
                                <w:pPr>
                                  <w:jc w:val="center"/>
                                  <w:rPr>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6084" w:type="dxa"/>
                                <w:vMerge w:val="restart"/>
                                <w:tcBorders>
                                  <w:top w:val="single" w:sz="18" w:space="0" w:color="auto"/>
                                  <w:left w:val="single" w:sz="18" w:space="0" w:color="auto"/>
                                  <w:right w:val="single" w:sz="18" w:space="0" w:color="auto"/>
                                </w:tcBorders>
                                <w:vAlign w:val="center"/>
                              </w:tcPr>
                              <w:p w:rsidR="00FB2CE9" w:rsidRDefault="00C13EDA" w:rsidP="0096527B">
                                <w:pPr>
                                  <w:jc w:val="center"/>
                                  <w:rPr>
                                    <w:b/>
                                    <w:bCs/>
                                    <w:sz w:val="28"/>
                                  </w:rPr>
                                </w:pPr>
                                <w:r>
                                  <w:rPr>
                                    <w:color w:val="000000"/>
                                    <w:spacing w:val="-6"/>
                                  </w:rPr>
                                  <w:t>063</w:t>
                                </w:r>
                                <w:r w:rsidR="00FB2CE9">
                                  <w:rPr>
                                    <w:color w:val="000000"/>
                                    <w:spacing w:val="-6"/>
                                  </w:rPr>
                                  <w:t>-20</w:t>
                                </w:r>
                                <w:r w:rsidR="00FB2CE9" w:rsidRPr="00605DAB">
                                  <w:rPr>
                                    <w:color w:val="000000"/>
                                    <w:spacing w:val="-6"/>
                                  </w:rPr>
                                  <w:t>-</w:t>
                                </w:r>
                                <w:r w:rsidR="00FB2CE9">
                                  <w:rPr>
                                    <w:color w:val="000000"/>
                                    <w:spacing w:val="-6"/>
                                  </w:rPr>
                                  <w:t>измПЗЗ-Кн1</w:t>
                                </w:r>
                                <w:r w:rsidR="00FB2CE9">
                                  <w:t>-</w:t>
                                </w:r>
                                <w:r w:rsidR="00FB2CE9" w:rsidRPr="009942C4">
                                  <w:t>С</w:t>
                                </w:r>
                                <w:r w:rsidR="00FB2CE9">
                                  <w:t>П</w:t>
                                </w:r>
                              </w:p>
                            </w:tc>
                            <w:tc>
                              <w:tcPr>
                                <w:tcW w:w="741" w:type="dxa"/>
                                <w:tcBorders>
                                  <w:top w:val="single" w:sz="18" w:space="0" w:color="auto"/>
                                  <w:left w:val="single" w:sz="18" w:space="0" w:color="auto"/>
                                  <w:bottom w:val="single" w:sz="18" w:space="0" w:color="auto"/>
                                  <w:right w:val="single" w:sz="18" w:space="0" w:color="auto"/>
                                </w:tcBorders>
                              </w:tcPr>
                              <w:p w:rsidR="00FB2CE9" w:rsidRDefault="00FB2CE9" w:rsidP="000057C7">
                                <w:pPr>
                                  <w:jc w:val="center"/>
                                </w:pPr>
                                <w:r>
                                  <w:t>Лист</w:t>
                                </w:r>
                              </w:p>
                            </w:tc>
                          </w:tr>
                          <w:tr w:rsidR="00FB2CE9"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FB2CE9" w:rsidRDefault="00FB2CE9" w:rsidP="000057C7">
                                <w:pPr>
                                  <w:jc w:val="center"/>
                                  <w:rPr>
                                    <w:sz w:val="28"/>
                                    <w:szCs w:val="28"/>
                                  </w:rPr>
                                </w:pPr>
                              </w:p>
                            </w:tc>
                            <w:tc>
                              <w:tcPr>
                                <w:tcW w:w="333" w:type="dxa"/>
                                <w:vMerge/>
                                <w:tcBorders>
                                  <w:left w:val="single" w:sz="18" w:space="0" w:color="auto"/>
                                  <w:right w:val="single" w:sz="18" w:space="0" w:color="auto"/>
                                </w:tcBorders>
                              </w:tcPr>
                              <w:p w:rsidR="00FB2CE9" w:rsidRDefault="00FB2CE9" w:rsidP="000057C7">
                                <w:pPr>
                                  <w:jc w:val="center"/>
                                  <w:rPr>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6084" w:type="dxa"/>
                                <w:vMerge/>
                                <w:tcBorders>
                                  <w:left w:val="single" w:sz="18" w:space="0" w:color="auto"/>
                                  <w:right w:val="single" w:sz="18" w:space="0" w:color="auto"/>
                                </w:tcBorders>
                              </w:tcPr>
                              <w:p w:rsidR="00FB2CE9" w:rsidRDefault="00FB2CE9" w:rsidP="000057C7">
                                <w:pPr>
                                  <w:jc w:val="center"/>
                                  <w:rPr>
                                    <w:sz w:val="28"/>
                                    <w:szCs w:val="28"/>
                                  </w:rPr>
                                </w:pPr>
                              </w:p>
                            </w:tc>
                            <w:tc>
                              <w:tcPr>
                                <w:tcW w:w="741" w:type="dxa"/>
                                <w:vMerge w:val="restart"/>
                                <w:tcBorders>
                                  <w:top w:val="single" w:sz="18" w:space="0" w:color="auto"/>
                                  <w:left w:val="single" w:sz="18" w:space="0" w:color="auto"/>
                                  <w:right w:val="single" w:sz="18" w:space="0" w:color="auto"/>
                                </w:tcBorders>
                                <w:vAlign w:val="center"/>
                              </w:tcPr>
                              <w:p w:rsidR="00FB2CE9" w:rsidRPr="00AA437D" w:rsidRDefault="00FB2CE9" w:rsidP="000057C7">
                                <w:pPr>
                                  <w:jc w:val="center"/>
                                </w:pPr>
                                <w:r>
                                  <w:t>2</w:t>
                                </w:r>
                              </w:p>
                            </w:tc>
                          </w:tr>
                          <w:tr w:rsidR="00FB2CE9"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FB2CE9" w:rsidRDefault="00FB2CE9" w:rsidP="000057C7">
                                <w:pPr>
                                  <w:jc w:val="center"/>
                                  <w:rPr>
                                    <w:sz w:val="28"/>
                                    <w:szCs w:val="28"/>
                                  </w:rPr>
                                </w:pPr>
                              </w:p>
                            </w:tc>
                            <w:tc>
                              <w:tcPr>
                                <w:tcW w:w="333" w:type="dxa"/>
                                <w:vMerge/>
                                <w:tcBorders>
                                  <w:left w:val="single" w:sz="18" w:space="0" w:color="auto"/>
                                  <w:bottom w:val="single" w:sz="18" w:space="0" w:color="auto"/>
                                  <w:right w:val="single" w:sz="18" w:space="0" w:color="auto"/>
                                </w:tcBorders>
                              </w:tcPr>
                              <w:p w:rsidR="00FB2CE9" w:rsidRDefault="00FB2CE9" w:rsidP="000057C7">
                                <w:pPr>
                                  <w:jc w:val="center"/>
                                  <w:rPr>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pacing w:val="-8"/>
                                    <w:sz w:val="20"/>
                                    <w:szCs w:val="16"/>
                                  </w:rPr>
                                </w:pPr>
                                <w:r w:rsidRPr="00BA3C14">
                                  <w:rPr>
                                    <w:spacing w:val="-8"/>
                                    <w:sz w:val="20"/>
                                    <w:szCs w:val="16"/>
                                  </w:rPr>
                                  <w:t>Кол. уч.</w:t>
                                </w:r>
                              </w:p>
                            </w:tc>
                            <w:tc>
                              <w:tcPr>
                                <w:tcW w:w="572"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№док.</w:t>
                                </w:r>
                              </w:p>
                            </w:tc>
                            <w:tc>
                              <w:tcPr>
                                <w:tcW w:w="842"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Дата</w:t>
                                </w:r>
                              </w:p>
                            </w:tc>
                            <w:tc>
                              <w:tcPr>
                                <w:tcW w:w="6084" w:type="dxa"/>
                                <w:vMerge/>
                                <w:tcBorders>
                                  <w:left w:val="single" w:sz="18" w:space="0" w:color="auto"/>
                                  <w:bottom w:val="single" w:sz="18" w:space="0" w:color="auto"/>
                                  <w:right w:val="single" w:sz="18" w:space="0" w:color="auto"/>
                                </w:tcBorders>
                              </w:tcPr>
                              <w:p w:rsidR="00FB2CE9" w:rsidRDefault="00FB2CE9" w:rsidP="000057C7">
                                <w:pPr>
                                  <w:jc w:val="center"/>
                                  <w:rPr>
                                    <w:sz w:val="28"/>
                                    <w:szCs w:val="28"/>
                                  </w:rPr>
                                </w:pPr>
                              </w:p>
                            </w:tc>
                            <w:tc>
                              <w:tcPr>
                                <w:tcW w:w="741" w:type="dxa"/>
                                <w:vMerge/>
                                <w:tcBorders>
                                  <w:left w:val="single" w:sz="18" w:space="0" w:color="auto"/>
                                  <w:bottom w:val="single" w:sz="18" w:space="0" w:color="auto"/>
                                  <w:right w:val="single" w:sz="18" w:space="0" w:color="auto"/>
                                </w:tcBorders>
                              </w:tcPr>
                              <w:p w:rsidR="00FB2CE9" w:rsidRDefault="00FB2CE9" w:rsidP="000057C7">
                                <w:pPr>
                                  <w:jc w:val="center"/>
                                  <w:rPr>
                                    <w:sz w:val="28"/>
                                    <w:szCs w:val="28"/>
                                  </w:rPr>
                                </w:pPr>
                              </w:p>
                            </w:tc>
                          </w:tr>
                        </w:tbl>
                        <w:p w:rsidR="00FB2CE9" w:rsidRDefault="00FB2CE9"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AF2B9" id="_x0000_t202" coordsize="21600,21600" o:spt="202" path="m,l,21600r21600,l21600,xe">
              <v:stroke joinstyle="miter"/>
              <v:path gradientshapeok="t" o:connecttype="rect"/>
            </v:shapetype>
            <v:shape id="Поле 15" o:spid="_x0000_s1040" type="#_x0000_t202" style="position:absolute;margin-left:-73.7pt;margin-top:-1.5pt;width:603.35pt;height:82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" filled="f" stroked="f">
              <v:textbo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FB2CE9" w:rsidTr="000057C7">
                      <w:trPr>
                        <w:cantSplit/>
                        <w:trHeight w:val="11103"/>
                      </w:trPr>
                      <w:tc>
                        <w:tcPr>
                          <w:tcW w:w="702" w:type="dxa"/>
                          <w:gridSpan w:val="2"/>
                          <w:tcBorders>
                            <w:top w:val="nil"/>
                            <w:left w:val="nil"/>
                            <w:bottom w:val="single" w:sz="18" w:space="0" w:color="auto"/>
                            <w:right w:val="single" w:sz="18" w:space="0" w:color="auto"/>
                          </w:tcBorders>
                        </w:tcPr>
                        <w:p w:rsidR="00FB2CE9" w:rsidRDefault="00FB2CE9" w:rsidP="000057C7">
                          <w:pPr>
                            <w:jc w:val="center"/>
                            <w:rPr>
                              <w:sz w:val="28"/>
                              <w:szCs w:val="28"/>
                            </w:rPr>
                          </w:pPr>
                          <w:r>
                            <w:rPr>
                              <w:sz w:val="28"/>
                            </w:rPr>
                            <w:br w:type="page"/>
                          </w:r>
                          <w:r>
                            <w:rPr>
                              <w:sz w:val="28"/>
                              <w:szCs w:val="28"/>
                            </w:rPr>
                            <w:br w:type="page"/>
                          </w:r>
                        </w:p>
                      </w:tc>
                      <w:tc>
                        <w:tcPr>
                          <w:tcW w:w="10526" w:type="dxa"/>
                          <w:gridSpan w:val="8"/>
                          <w:vMerge w:val="restart"/>
                          <w:tcBorders>
                            <w:top w:val="single" w:sz="18" w:space="0" w:color="auto"/>
                            <w:left w:val="single" w:sz="18" w:space="0" w:color="auto"/>
                            <w:bottom w:val="nil"/>
                            <w:right w:val="single" w:sz="18" w:space="0" w:color="auto"/>
                          </w:tcBorders>
                          <w:vAlign w:val="center"/>
                        </w:tcPr>
                        <w:p w:rsidR="00FB2CE9" w:rsidRDefault="00FB2CE9" w:rsidP="000057C7">
                          <w:pPr>
                            <w:jc w:val="center"/>
                            <w:rPr>
                              <w:sz w:val="28"/>
                              <w:szCs w:val="28"/>
                            </w:rPr>
                          </w:pPr>
                        </w:p>
                      </w:tc>
                    </w:tr>
                    <w:tr w:rsidR="00FB2CE9" w:rsidTr="000057C7">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FB2CE9" w:rsidRPr="006177B5" w:rsidRDefault="00FB2CE9" w:rsidP="000057C7">
                          <w:pPr>
                            <w:ind w:left="-57" w:right="-57"/>
                            <w:jc w:val="center"/>
                          </w:pPr>
                          <w:proofErr w:type="spellStart"/>
                          <w:r w:rsidRPr="006177B5">
                            <w:t>Взам</w:t>
                          </w:r>
                          <w:proofErr w:type="spellEnd"/>
                          <w:r w:rsidRPr="006177B5">
                            <w:t>.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FB2CE9" w:rsidRDefault="00FB2CE9" w:rsidP="000057C7">
                          <w:pPr>
                            <w:jc w:val="center"/>
                            <w:rPr>
                              <w:sz w:val="28"/>
                              <w:szCs w:val="28"/>
                            </w:rPr>
                          </w:pPr>
                        </w:p>
                      </w:tc>
                    </w:tr>
                    <w:tr w:rsidR="00FB2CE9" w:rsidTr="000057C7">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ind w:left="-57" w:right="-57"/>
                            <w:jc w:val="center"/>
                          </w:pPr>
                          <w:r w:rsidRPr="006177B5">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FB2CE9" w:rsidRDefault="00FB2CE9" w:rsidP="000057C7">
                          <w:pPr>
                            <w:jc w:val="center"/>
                            <w:rPr>
                              <w:sz w:val="28"/>
                              <w:szCs w:val="28"/>
                            </w:rPr>
                          </w:pPr>
                        </w:p>
                      </w:tc>
                    </w:tr>
                    <w:tr w:rsidR="00FB2CE9" w:rsidTr="000057C7">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ind w:left="-57" w:right="-57"/>
                            <w:jc w:val="center"/>
                          </w:pPr>
                          <w:r w:rsidRPr="006177B5">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FB2CE9" w:rsidRPr="006177B5" w:rsidRDefault="00FB2CE9"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FB2CE9" w:rsidRDefault="00FB2CE9" w:rsidP="000057C7">
                          <w:pPr>
                            <w:jc w:val="center"/>
                            <w:rPr>
                              <w:sz w:val="28"/>
                              <w:szCs w:val="28"/>
                            </w:rPr>
                          </w:pPr>
                        </w:p>
                      </w:tc>
                    </w:tr>
                    <w:tr w:rsidR="00FB2CE9"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FB2CE9" w:rsidRDefault="00FB2CE9" w:rsidP="000057C7">
                          <w:pPr>
                            <w:jc w:val="center"/>
                            <w:rPr>
                              <w:sz w:val="28"/>
                              <w:szCs w:val="28"/>
                            </w:rPr>
                          </w:pPr>
                        </w:p>
                      </w:tc>
                      <w:tc>
                        <w:tcPr>
                          <w:tcW w:w="333" w:type="dxa"/>
                          <w:vMerge/>
                          <w:tcBorders>
                            <w:left w:val="single" w:sz="18" w:space="0" w:color="auto"/>
                            <w:right w:val="single" w:sz="18" w:space="0" w:color="auto"/>
                          </w:tcBorders>
                        </w:tcPr>
                        <w:p w:rsidR="00FB2CE9" w:rsidRDefault="00FB2CE9" w:rsidP="000057C7">
                          <w:pPr>
                            <w:jc w:val="center"/>
                            <w:rPr>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6084" w:type="dxa"/>
                          <w:vMerge w:val="restart"/>
                          <w:tcBorders>
                            <w:top w:val="single" w:sz="18" w:space="0" w:color="auto"/>
                            <w:left w:val="single" w:sz="18" w:space="0" w:color="auto"/>
                            <w:right w:val="single" w:sz="18" w:space="0" w:color="auto"/>
                          </w:tcBorders>
                          <w:vAlign w:val="center"/>
                        </w:tcPr>
                        <w:p w:rsidR="00FB2CE9" w:rsidRDefault="00C13EDA" w:rsidP="0096527B">
                          <w:pPr>
                            <w:jc w:val="center"/>
                            <w:rPr>
                              <w:b/>
                              <w:bCs/>
                              <w:sz w:val="28"/>
                            </w:rPr>
                          </w:pPr>
                          <w:r>
                            <w:rPr>
                              <w:color w:val="000000"/>
                              <w:spacing w:val="-6"/>
                            </w:rPr>
                            <w:t>063</w:t>
                          </w:r>
                          <w:r w:rsidR="00FB2CE9">
                            <w:rPr>
                              <w:color w:val="000000"/>
                              <w:spacing w:val="-6"/>
                            </w:rPr>
                            <w:t>-20</w:t>
                          </w:r>
                          <w:r w:rsidR="00FB2CE9" w:rsidRPr="00605DAB">
                            <w:rPr>
                              <w:color w:val="000000"/>
                              <w:spacing w:val="-6"/>
                            </w:rPr>
                            <w:t>-</w:t>
                          </w:r>
                          <w:r w:rsidR="00FB2CE9">
                            <w:rPr>
                              <w:color w:val="000000"/>
                              <w:spacing w:val="-6"/>
                            </w:rPr>
                            <w:t>измПЗЗ-Кн1</w:t>
                          </w:r>
                          <w:r w:rsidR="00FB2CE9">
                            <w:t>-</w:t>
                          </w:r>
                          <w:r w:rsidR="00FB2CE9" w:rsidRPr="009942C4">
                            <w:t>С</w:t>
                          </w:r>
                          <w:r w:rsidR="00FB2CE9">
                            <w:t>П</w:t>
                          </w:r>
                        </w:p>
                      </w:tc>
                      <w:tc>
                        <w:tcPr>
                          <w:tcW w:w="741" w:type="dxa"/>
                          <w:tcBorders>
                            <w:top w:val="single" w:sz="18" w:space="0" w:color="auto"/>
                            <w:left w:val="single" w:sz="18" w:space="0" w:color="auto"/>
                            <w:bottom w:val="single" w:sz="18" w:space="0" w:color="auto"/>
                            <w:right w:val="single" w:sz="18" w:space="0" w:color="auto"/>
                          </w:tcBorders>
                        </w:tcPr>
                        <w:p w:rsidR="00FB2CE9" w:rsidRDefault="00FB2CE9" w:rsidP="000057C7">
                          <w:pPr>
                            <w:jc w:val="center"/>
                          </w:pPr>
                          <w:r>
                            <w:t>Лист</w:t>
                          </w:r>
                        </w:p>
                      </w:tc>
                    </w:tr>
                    <w:tr w:rsidR="00FB2CE9"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FB2CE9" w:rsidRDefault="00FB2CE9" w:rsidP="000057C7">
                          <w:pPr>
                            <w:jc w:val="center"/>
                            <w:rPr>
                              <w:sz w:val="28"/>
                              <w:szCs w:val="28"/>
                            </w:rPr>
                          </w:pPr>
                        </w:p>
                      </w:tc>
                      <w:tc>
                        <w:tcPr>
                          <w:tcW w:w="333" w:type="dxa"/>
                          <w:vMerge/>
                          <w:tcBorders>
                            <w:left w:val="single" w:sz="18" w:space="0" w:color="auto"/>
                            <w:right w:val="single" w:sz="18" w:space="0" w:color="auto"/>
                          </w:tcBorders>
                        </w:tcPr>
                        <w:p w:rsidR="00FB2CE9" w:rsidRDefault="00FB2CE9" w:rsidP="000057C7">
                          <w:pPr>
                            <w:jc w:val="center"/>
                            <w:rPr>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FB2CE9" w:rsidRPr="00543B66" w:rsidRDefault="00FB2CE9" w:rsidP="000057C7">
                          <w:pPr>
                            <w:jc w:val="center"/>
                            <w:rPr>
                              <w:sz w:val="20"/>
                              <w:szCs w:val="20"/>
                            </w:rPr>
                          </w:pPr>
                        </w:p>
                      </w:tc>
                      <w:tc>
                        <w:tcPr>
                          <w:tcW w:w="6084" w:type="dxa"/>
                          <w:vMerge/>
                          <w:tcBorders>
                            <w:left w:val="single" w:sz="18" w:space="0" w:color="auto"/>
                            <w:right w:val="single" w:sz="18" w:space="0" w:color="auto"/>
                          </w:tcBorders>
                        </w:tcPr>
                        <w:p w:rsidR="00FB2CE9" w:rsidRDefault="00FB2CE9" w:rsidP="000057C7">
                          <w:pPr>
                            <w:jc w:val="center"/>
                            <w:rPr>
                              <w:sz w:val="28"/>
                              <w:szCs w:val="28"/>
                            </w:rPr>
                          </w:pPr>
                        </w:p>
                      </w:tc>
                      <w:tc>
                        <w:tcPr>
                          <w:tcW w:w="741" w:type="dxa"/>
                          <w:vMerge w:val="restart"/>
                          <w:tcBorders>
                            <w:top w:val="single" w:sz="18" w:space="0" w:color="auto"/>
                            <w:left w:val="single" w:sz="18" w:space="0" w:color="auto"/>
                            <w:right w:val="single" w:sz="18" w:space="0" w:color="auto"/>
                          </w:tcBorders>
                          <w:vAlign w:val="center"/>
                        </w:tcPr>
                        <w:p w:rsidR="00FB2CE9" w:rsidRPr="00AA437D" w:rsidRDefault="00FB2CE9" w:rsidP="000057C7">
                          <w:pPr>
                            <w:jc w:val="center"/>
                          </w:pPr>
                          <w:r>
                            <w:t>2</w:t>
                          </w:r>
                        </w:p>
                      </w:tc>
                    </w:tr>
                    <w:tr w:rsidR="00FB2CE9"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FB2CE9" w:rsidRDefault="00FB2CE9" w:rsidP="000057C7">
                          <w:pPr>
                            <w:jc w:val="center"/>
                            <w:rPr>
                              <w:sz w:val="28"/>
                              <w:szCs w:val="28"/>
                            </w:rPr>
                          </w:pPr>
                        </w:p>
                      </w:tc>
                      <w:tc>
                        <w:tcPr>
                          <w:tcW w:w="333" w:type="dxa"/>
                          <w:vMerge/>
                          <w:tcBorders>
                            <w:left w:val="single" w:sz="18" w:space="0" w:color="auto"/>
                            <w:bottom w:val="single" w:sz="18" w:space="0" w:color="auto"/>
                            <w:right w:val="single" w:sz="18" w:space="0" w:color="auto"/>
                          </w:tcBorders>
                        </w:tcPr>
                        <w:p w:rsidR="00FB2CE9" w:rsidRDefault="00FB2CE9" w:rsidP="000057C7">
                          <w:pPr>
                            <w:jc w:val="center"/>
                            <w:rPr>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pacing w:val="-8"/>
                              <w:sz w:val="20"/>
                              <w:szCs w:val="16"/>
                            </w:rPr>
                          </w:pPr>
                          <w:r w:rsidRPr="00BA3C14">
                            <w:rPr>
                              <w:spacing w:val="-8"/>
                              <w:sz w:val="20"/>
                              <w:szCs w:val="16"/>
                            </w:rPr>
                            <w:t>Кол. уч.</w:t>
                          </w:r>
                        </w:p>
                      </w:tc>
                      <w:tc>
                        <w:tcPr>
                          <w:tcW w:w="572"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№док.</w:t>
                          </w:r>
                        </w:p>
                      </w:tc>
                      <w:tc>
                        <w:tcPr>
                          <w:tcW w:w="842"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0057C7">
                          <w:pPr>
                            <w:ind w:left="-57" w:right="-57"/>
                            <w:jc w:val="center"/>
                            <w:rPr>
                              <w:sz w:val="20"/>
                              <w:szCs w:val="16"/>
                            </w:rPr>
                          </w:pPr>
                          <w:r w:rsidRPr="00BA3C14">
                            <w:rPr>
                              <w:sz w:val="20"/>
                              <w:szCs w:val="16"/>
                            </w:rPr>
                            <w:t>Дата</w:t>
                          </w:r>
                        </w:p>
                      </w:tc>
                      <w:tc>
                        <w:tcPr>
                          <w:tcW w:w="6084" w:type="dxa"/>
                          <w:vMerge/>
                          <w:tcBorders>
                            <w:left w:val="single" w:sz="18" w:space="0" w:color="auto"/>
                            <w:bottom w:val="single" w:sz="18" w:space="0" w:color="auto"/>
                            <w:right w:val="single" w:sz="18" w:space="0" w:color="auto"/>
                          </w:tcBorders>
                        </w:tcPr>
                        <w:p w:rsidR="00FB2CE9" w:rsidRDefault="00FB2CE9" w:rsidP="000057C7">
                          <w:pPr>
                            <w:jc w:val="center"/>
                            <w:rPr>
                              <w:sz w:val="28"/>
                              <w:szCs w:val="28"/>
                            </w:rPr>
                          </w:pPr>
                        </w:p>
                      </w:tc>
                      <w:tc>
                        <w:tcPr>
                          <w:tcW w:w="741" w:type="dxa"/>
                          <w:vMerge/>
                          <w:tcBorders>
                            <w:left w:val="single" w:sz="18" w:space="0" w:color="auto"/>
                            <w:bottom w:val="single" w:sz="18" w:space="0" w:color="auto"/>
                            <w:right w:val="single" w:sz="18" w:space="0" w:color="auto"/>
                          </w:tcBorders>
                        </w:tcPr>
                        <w:p w:rsidR="00FB2CE9" w:rsidRDefault="00FB2CE9" w:rsidP="000057C7">
                          <w:pPr>
                            <w:jc w:val="center"/>
                            <w:rPr>
                              <w:sz w:val="28"/>
                              <w:szCs w:val="28"/>
                            </w:rPr>
                          </w:pPr>
                        </w:p>
                      </w:tc>
                    </w:tr>
                  </w:tbl>
                  <w:p w:rsidR="00FB2CE9" w:rsidRDefault="00FB2CE9" w:rsidP="000057C7"/>
                </w:txbxContent>
              </v:textbox>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pPr>
      <w:pStyle w:val="a3"/>
    </w:pPr>
    <w:r w:rsidRPr="001A10E9">
      <w:rPr>
        <w:noProof/>
      </w:rPr>
      <mc:AlternateContent>
        <mc:Choice Requires="wps">
          <w:drawing>
            <wp:anchor distT="0" distB="0" distL="114300" distR="114300" simplePos="0" relativeHeight="251694592" behindDoc="0" locked="0" layoutInCell="1" allowOverlap="1" wp14:anchorId="70C0DAB1" wp14:editId="3192B189">
              <wp:simplePos x="0" y="0"/>
              <wp:positionH relativeFrom="column">
                <wp:posOffset>-935990</wp:posOffset>
              </wp:positionH>
              <wp:positionV relativeFrom="paragraph">
                <wp:posOffset>-341630</wp:posOffset>
              </wp:positionV>
              <wp:extent cx="7319010" cy="10467340"/>
              <wp:effectExtent l="0" t="0" r="0" b="0"/>
              <wp:wrapNone/>
              <wp:docPr id="41"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FB2CE9"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FB2CE9" w:rsidRDefault="00FB2CE9">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FB2CE9" w:rsidRDefault="00FB2CE9">
                                <w:pPr>
                                  <w:jc w:val="center"/>
                                  <w:rPr>
                                    <w:sz w:val="28"/>
                                  </w:rPr>
                                </w:pPr>
                              </w:p>
                            </w:tc>
                          </w:tr>
                          <w:tr w:rsidR="00FB2CE9">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FB2CE9" w:rsidRPr="00B53884" w:rsidRDefault="00FB2CE9">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tcBorders>
                                  <w:top w:val="single" w:sz="18" w:space="0" w:color="auto"/>
                                  <w:left w:val="nil"/>
                                  <w:bottom w:val="single" w:sz="4" w:space="0" w:color="auto"/>
                                  <w:right w:val="single" w:sz="18" w:space="0" w:color="auto"/>
                                </w:tcBorders>
                              </w:tcPr>
                              <w:p w:rsidR="00FB2CE9" w:rsidRDefault="00FB2CE9">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FB2CE9" w:rsidRDefault="00FB2CE9">
                                <w:pPr>
                                  <w:rPr>
                                    <w:sz w:val="28"/>
                                  </w:rPr>
                                </w:pPr>
                              </w:p>
                            </w:tc>
                          </w:tr>
                          <w:tr w:rsidR="00FB2CE9">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FB2CE9" w:rsidRPr="00B53884" w:rsidRDefault="00FB2CE9">
                                <w:pPr>
                                  <w:rPr>
                                    <w:sz w:val="28"/>
                                    <w:szCs w:val="20"/>
                                  </w:rPr>
                                </w:pPr>
                              </w:p>
                            </w:tc>
                            <w:tc>
                              <w:tcPr>
                                <w:tcW w:w="310" w:type="dxa"/>
                                <w:gridSpan w:val="3"/>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tcBorders>
                                  <w:top w:val="single" w:sz="4" w:space="0" w:color="auto"/>
                                  <w:left w:val="nil"/>
                                  <w:bottom w:val="single" w:sz="4" w:space="0" w:color="auto"/>
                                  <w:right w:val="single" w:sz="18" w:space="0" w:color="auto"/>
                                </w:tcBorders>
                              </w:tcPr>
                              <w:p w:rsidR="00FB2CE9" w:rsidRDefault="00FB2CE9">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FB2CE9" w:rsidRDefault="00FB2CE9">
                                <w:pPr>
                                  <w:rPr>
                                    <w:sz w:val="28"/>
                                  </w:rPr>
                                </w:pPr>
                              </w:p>
                            </w:tc>
                          </w:tr>
                          <w:tr w:rsidR="00FB2CE9">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FB2CE9" w:rsidRPr="00B53884" w:rsidRDefault="00FB2CE9">
                                <w:pPr>
                                  <w:rPr>
                                    <w:sz w:val="28"/>
                                    <w:szCs w:val="20"/>
                                  </w:rPr>
                                </w:pPr>
                              </w:p>
                            </w:tc>
                            <w:tc>
                              <w:tcPr>
                                <w:tcW w:w="310" w:type="dxa"/>
                                <w:gridSpan w:val="3"/>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tcBorders>
                                  <w:top w:val="single" w:sz="4" w:space="0" w:color="auto"/>
                                  <w:left w:val="nil"/>
                                  <w:bottom w:val="single" w:sz="4" w:space="0" w:color="auto"/>
                                  <w:right w:val="single" w:sz="18" w:space="0" w:color="auto"/>
                                </w:tcBorders>
                              </w:tcPr>
                              <w:p w:rsidR="00FB2CE9" w:rsidRDefault="00FB2CE9">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FB2CE9" w:rsidRDefault="00FB2CE9">
                                <w:pPr>
                                  <w:rPr>
                                    <w:sz w:val="28"/>
                                  </w:rPr>
                                </w:pPr>
                              </w:p>
                            </w:tc>
                          </w:tr>
                          <w:tr w:rsidR="00FB2CE9">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FB2CE9" w:rsidRPr="00B53884" w:rsidRDefault="00FB2CE9">
                                <w:pPr>
                                  <w:rPr>
                                    <w:sz w:val="28"/>
                                    <w:szCs w:val="20"/>
                                  </w:rPr>
                                </w:pPr>
                              </w:p>
                            </w:tc>
                            <w:tc>
                              <w:tcPr>
                                <w:tcW w:w="310" w:type="dxa"/>
                                <w:gridSpan w:val="3"/>
                                <w:tcBorders>
                                  <w:top w:val="single" w:sz="4" w:space="0" w:color="auto"/>
                                  <w:left w:val="nil"/>
                                  <w:bottom w:val="single" w:sz="18" w:space="0" w:color="auto"/>
                                  <w:right w:val="single" w:sz="18" w:space="0" w:color="auto"/>
                                </w:tcBorders>
                              </w:tcPr>
                              <w:p w:rsidR="00FB2CE9" w:rsidRPr="00B53884" w:rsidRDefault="00FB2CE9">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FB2CE9" w:rsidRPr="00B53884" w:rsidRDefault="00FB2CE9">
                                <w:pPr>
                                  <w:ind w:left="142" w:firstLine="709"/>
                                  <w:rPr>
                                    <w:sz w:val="28"/>
                                  </w:rPr>
                                </w:pPr>
                              </w:p>
                            </w:tc>
                            <w:tc>
                              <w:tcPr>
                                <w:tcW w:w="310" w:type="dxa"/>
                                <w:tcBorders>
                                  <w:top w:val="single" w:sz="4" w:space="0" w:color="auto"/>
                                  <w:left w:val="nil"/>
                                  <w:bottom w:val="single" w:sz="18" w:space="0" w:color="auto"/>
                                  <w:right w:val="single" w:sz="18" w:space="0" w:color="auto"/>
                                </w:tcBorders>
                              </w:tcPr>
                              <w:p w:rsidR="00FB2CE9" w:rsidRDefault="00FB2CE9">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FB2CE9" w:rsidRDefault="00FB2CE9">
                                <w:pPr>
                                  <w:rPr>
                                    <w:sz w:val="28"/>
                                  </w:rPr>
                                </w:pPr>
                              </w:p>
                            </w:tc>
                          </w:tr>
                          <w:tr w:rsidR="00FB2CE9"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FB2CE9" w:rsidRDefault="00FB2CE9">
                                <w:pPr>
                                  <w:rPr>
                                    <w:sz w:val="28"/>
                                  </w:rPr>
                                </w:pPr>
                              </w:p>
                            </w:tc>
                          </w:tr>
                          <w:tr w:rsidR="00FB2CE9"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FB2CE9" w:rsidRDefault="00FB2CE9" w:rsidP="000057C7">
                                <w:pPr>
                                  <w:rPr>
                                    <w:sz w:val="28"/>
                                  </w:rPr>
                                </w:pPr>
                              </w:p>
                            </w:tc>
                          </w:tr>
                          <w:tr w:rsidR="00FB2CE9"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FB2CE9" w:rsidRDefault="00FB2CE9"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FB2CE9" w:rsidRPr="00C24D0C" w:rsidRDefault="00FB2CE9" w:rsidP="00C13EDA">
                                <w:pPr>
                                  <w:jc w:val="center"/>
                                </w:pPr>
                                <w:r>
                                  <w:rPr>
                                    <w:color w:val="000000"/>
                                    <w:spacing w:val="-6"/>
                                  </w:rPr>
                                  <w:t>0</w:t>
                                </w:r>
                                <w:r w:rsidR="00C13EDA">
                                  <w:rPr>
                                    <w:color w:val="000000"/>
                                    <w:spacing w:val="-6"/>
                                  </w:rPr>
                                  <w:t>63</w:t>
                                </w:r>
                                <w:r>
                                  <w:rPr>
                                    <w:color w:val="000000"/>
                                    <w:spacing w:val="-6"/>
                                  </w:rPr>
                                  <w:t>-20</w:t>
                                </w:r>
                                <w:r w:rsidRPr="00605DAB">
                                  <w:rPr>
                                    <w:color w:val="000000"/>
                                    <w:spacing w:val="-6"/>
                                  </w:rPr>
                                  <w:t>-</w:t>
                                </w:r>
                                <w:r>
                                  <w:rPr>
                                    <w:color w:val="000000"/>
                                    <w:spacing w:val="-6"/>
                                  </w:rPr>
                                  <w:t>измПЗЗ-Кн1</w:t>
                                </w:r>
                                <w:r w:rsidRPr="00282DAA">
                                  <w:rPr>
                                    <w:color w:val="000000"/>
                                    <w:spacing w:val="-6"/>
                                  </w:rPr>
                                  <w:t>-</w:t>
                                </w:r>
                                <w:r>
                                  <w:t>Т</w:t>
                                </w:r>
                              </w:p>
                            </w:tc>
                          </w:tr>
                          <w:tr w:rsidR="00FB2CE9"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FB2CE9" w:rsidRDefault="00FB2CE9"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FB2CE9" w:rsidRDefault="00FB2CE9" w:rsidP="000057C7">
                                <w:pPr>
                                  <w:jc w:val="center"/>
                                  <w:rPr>
                                    <w:b/>
                                    <w:bCs/>
                                    <w:sz w:val="28"/>
                                  </w:rPr>
                                </w:pPr>
                              </w:p>
                            </w:tc>
                          </w:tr>
                          <w:tr w:rsidR="00FB2CE9"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FB2CE9" w:rsidRPr="00C24D0C" w:rsidRDefault="00FB2CE9"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FB2CE9" w:rsidRDefault="00FB2CE9" w:rsidP="000057C7">
                                <w:pPr>
                                  <w:jc w:val="center"/>
                                  <w:rPr>
                                    <w:b/>
                                    <w:bCs/>
                                    <w:sz w:val="28"/>
                                  </w:rPr>
                                </w:pPr>
                              </w:p>
                            </w:tc>
                          </w:tr>
                          <w:tr w:rsidR="00FB2CE9"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FB2CE9" w:rsidRPr="006177B5" w:rsidRDefault="00FB2CE9"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FB2CE9" w:rsidRPr="00A04418" w:rsidRDefault="00FB2CE9" w:rsidP="000057C7">
                                <w:pPr>
                                  <w:rPr>
                                    <w:sz w:val="16"/>
                                    <w:szCs w:val="16"/>
                                  </w:rPr>
                                </w:pPr>
                                <w:proofErr w:type="spellStart"/>
                                <w:r w:rsidRPr="00A04418">
                                  <w:rPr>
                                    <w:sz w:val="16"/>
                                    <w:szCs w:val="16"/>
                                  </w:rPr>
                                  <w:t>Зам.директора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B56693" w:rsidRDefault="00FB2CE9" w:rsidP="00B56693">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250B73" w:rsidRDefault="00FB2CE9"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FB2CE9" w:rsidRPr="00250B73" w:rsidRDefault="00C13EDA" w:rsidP="000057C7">
                                <w:pPr>
                                  <w:jc w:val="center"/>
                                  <w:rPr>
                                    <w:bCs/>
                                    <w:sz w:val="16"/>
                                    <w:szCs w:val="16"/>
                                  </w:rPr>
                                </w:pPr>
                                <w:r>
                                  <w:rPr>
                                    <w:sz w:val="16"/>
                                    <w:szCs w:val="16"/>
                                  </w:rPr>
                                  <w:t>11</w:t>
                                </w:r>
                                <w:r w:rsidR="00FB2CE9">
                                  <w:rPr>
                                    <w:sz w:val="16"/>
                                    <w:szCs w:val="16"/>
                                  </w:rPr>
                                  <w:t>.20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FB2CE9" w:rsidRPr="00B56693" w:rsidRDefault="00FB2CE9" w:rsidP="001A10E9">
                                <w:pPr>
                                  <w:pStyle w:val="6"/>
                                  <w:spacing w:line="240" w:lineRule="auto"/>
                                  <w:ind w:firstLine="0"/>
                                  <w:jc w:val="center"/>
                                  <w:rPr>
                                    <w:bCs/>
                                    <w:i w:val="0"/>
                                  </w:rPr>
                                </w:pPr>
                                <w:r>
                                  <w:rPr>
                                    <w:bCs/>
                                    <w:i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FB2CE9" w:rsidRPr="00C24D0C" w:rsidRDefault="00FB2CE9"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FB2CE9" w:rsidRPr="00C24D0C" w:rsidRDefault="00FB2CE9" w:rsidP="000057C7">
                                <w:r w:rsidRPr="00C24D0C">
                                  <w:t>Листов</w:t>
                                </w: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FB2CE9" w:rsidRPr="008E71A4" w:rsidRDefault="00FB2CE9"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FB2CE9" w:rsidRPr="008E71A4" w:rsidRDefault="00FB2CE9"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FB2CE9" w:rsidRPr="00250B73" w:rsidRDefault="00FB2CE9"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FB2CE9" w:rsidRPr="00250B73" w:rsidRDefault="00C13EDA" w:rsidP="000057C7">
                                <w:pPr>
                                  <w:jc w:val="center"/>
                                  <w:rPr>
                                    <w:bCs/>
                                    <w:sz w:val="16"/>
                                    <w:szCs w:val="16"/>
                                  </w:rPr>
                                </w:pPr>
                                <w:r>
                                  <w:rPr>
                                    <w:sz w:val="16"/>
                                    <w:szCs w:val="16"/>
                                  </w:rPr>
                                  <w:t>11</w:t>
                                </w:r>
                                <w:r w:rsidR="00FB2CE9">
                                  <w:rPr>
                                    <w:sz w:val="16"/>
                                    <w:szCs w:val="16"/>
                                  </w:rPr>
                                  <w:t>.20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FB2CE9" w:rsidRPr="00C24D0C" w:rsidRDefault="00FB2CE9" w:rsidP="00FB2CE9">
                                <w:pPr>
                                  <w:jc w:val="center"/>
                                  <w:rPr>
                                    <w:bCs/>
                                  </w:rPr>
                                </w:pPr>
                                <w:r>
                                  <w:rPr>
                                    <w:bCs/>
                                  </w:rPr>
                                  <w:t>40</w:t>
                                </w: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FB2CE9" w:rsidRPr="008E71A4" w:rsidRDefault="00FB2CE9"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8E71A4" w:rsidRDefault="00FB2CE9" w:rsidP="000057C7">
                                <w:pPr>
                                  <w:rPr>
                                    <w:spacing w:val="-6"/>
                                    <w:sz w:val="16"/>
                                    <w:szCs w:val="16"/>
                                  </w:rPr>
                                </w:pPr>
                                <w:r>
                                  <w:rPr>
                                    <w:spacing w:val="-6"/>
                                    <w:sz w:val="16"/>
                                    <w:szCs w:val="16"/>
                                  </w:rPr>
                                  <w:t>Кашпур А.И.</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250B73" w:rsidRDefault="00FB2CE9"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FB2CE9" w:rsidRPr="00250B73" w:rsidRDefault="00C13EDA" w:rsidP="000057C7">
                                <w:pPr>
                                  <w:jc w:val="center"/>
                                  <w:rPr>
                                    <w:bCs/>
                                    <w:sz w:val="16"/>
                                    <w:szCs w:val="16"/>
                                  </w:rPr>
                                </w:pPr>
                                <w:r>
                                  <w:rPr>
                                    <w:sz w:val="16"/>
                                    <w:szCs w:val="16"/>
                                  </w:rPr>
                                  <w:t>11</w:t>
                                </w:r>
                                <w:r w:rsidR="00FB2CE9">
                                  <w:rPr>
                                    <w:sz w:val="16"/>
                                    <w:szCs w:val="16"/>
                                  </w:rPr>
                                  <w:t>.20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FB2CE9" w:rsidRPr="009C7F06" w:rsidRDefault="00FB2CE9" w:rsidP="000057C7">
                                <w:pPr>
                                  <w:ind w:left="-57" w:right="-57"/>
                                  <w:jc w:val="center"/>
                                </w:pPr>
                                <w:r>
                                  <w:t>ООО</w:t>
                                </w:r>
                                <w:r>
                                  <w:br/>
                                  <w:t>«ППМ «Мастер-План»</w:t>
                                </w: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FB2CE9" w:rsidRPr="008E71A4" w:rsidRDefault="00FB2CE9"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FB2CE9" w:rsidRPr="00B56693" w:rsidRDefault="00FB2CE9"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FB2CE9" w:rsidRPr="001A0137" w:rsidRDefault="00FB2CE9"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FB2CE9" w:rsidRPr="00250B73" w:rsidRDefault="00FB2CE9"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bCs/>
                                    <w:sz w:val="18"/>
                                    <w:szCs w:val="20"/>
                                  </w:rPr>
                                </w:pP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FB2CE9" w:rsidRPr="00A04418" w:rsidRDefault="00FB2CE9"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A04418" w:rsidRDefault="00FB2CE9"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A04418" w:rsidRDefault="00FB2CE9"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FB2CE9" w:rsidRPr="00A04418" w:rsidRDefault="00FB2CE9"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bCs/>
                                    <w:sz w:val="18"/>
                                    <w:szCs w:val="20"/>
                                  </w:rPr>
                                </w:pPr>
                              </w:p>
                            </w:tc>
                          </w:tr>
                        </w:tbl>
                        <w:p w:rsidR="00FB2CE9" w:rsidRDefault="00FB2CE9" w:rsidP="001A10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0DAB1" id="_x0000_t202" coordsize="21600,21600" o:spt="202" path="m,l,21600r21600,l21600,xe">
              <v:stroke joinstyle="miter"/>
              <v:path gradientshapeok="t" o:connecttype="rect"/>
            </v:shapetype>
            <v:shape id="_x0000_s1044" type="#_x0000_t202" style="position:absolute;margin-left:-73.7pt;margin-top:-26.9pt;width:576.3pt;height:824.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9ezAIAAMU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FB2CE9"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FB2CE9" w:rsidRDefault="00FB2CE9">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FB2CE9" w:rsidRDefault="00FB2CE9">
                          <w:pPr>
                            <w:jc w:val="center"/>
                            <w:rPr>
                              <w:sz w:val="28"/>
                            </w:rPr>
                          </w:pPr>
                        </w:p>
                      </w:tc>
                    </w:tr>
                    <w:tr w:rsidR="00FB2CE9">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FB2CE9" w:rsidRPr="00B53884" w:rsidRDefault="00FB2CE9">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tcBorders>
                            <w:top w:val="single" w:sz="18" w:space="0" w:color="auto"/>
                            <w:left w:val="nil"/>
                            <w:bottom w:val="single" w:sz="4" w:space="0" w:color="auto"/>
                            <w:right w:val="single" w:sz="18" w:space="0" w:color="auto"/>
                          </w:tcBorders>
                        </w:tcPr>
                        <w:p w:rsidR="00FB2CE9" w:rsidRDefault="00FB2CE9">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FB2CE9" w:rsidRDefault="00FB2CE9">
                          <w:pPr>
                            <w:rPr>
                              <w:sz w:val="28"/>
                            </w:rPr>
                          </w:pPr>
                        </w:p>
                      </w:tc>
                    </w:tr>
                    <w:tr w:rsidR="00FB2CE9">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FB2CE9" w:rsidRPr="00B53884" w:rsidRDefault="00FB2CE9">
                          <w:pPr>
                            <w:rPr>
                              <w:sz w:val="28"/>
                              <w:szCs w:val="20"/>
                            </w:rPr>
                          </w:pPr>
                        </w:p>
                      </w:tc>
                      <w:tc>
                        <w:tcPr>
                          <w:tcW w:w="310" w:type="dxa"/>
                          <w:gridSpan w:val="3"/>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tcBorders>
                            <w:top w:val="single" w:sz="4" w:space="0" w:color="auto"/>
                            <w:left w:val="nil"/>
                            <w:bottom w:val="single" w:sz="4" w:space="0" w:color="auto"/>
                            <w:right w:val="single" w:sz="18" w:space="0" w:color="auto"/>
                          </w:tcBorders>
                        </w:tcPr>
                        <w:p w:rsidR="00FB2CE9" w:rsidRDefault="00FB2CE9">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FB2CE9" w:rsidRDefault="00FB2CE9">
                          <w:pPr>
                            <w:rPr>
                              <w:sz w:val="28"/>
                            </w:rPr>
                          </w:pPr>
                        </w:p>
                      </w:tc>
                    </w:tr>
                    <w:tr w:rsidR="00FB2CE9">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FB2CE9" w:rsidRPr="00B53884" w:rsidRDefault="00FB2CE9">
                          <w:pPr>
                            <w:rPr>
                              <w:sz w:val="28"/>
                              <w:szCs w:val="20"/>
                            </w:rPr>
                          </w:pPr>
                        </w:p>
                      </w:tc>
                      <w:tc>
                        <w:tcPr>
                          <w:tcW w:w="310" w:type="dxa"/>
                          <w:gridSpan w:val="3"/>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FB2CE9" w:rsidRPr="00B53884" w:rsidRDefault="00FB2CE9">
                          <w:pPr>
                            <w:ind w:left="142" w:firstLine="709"/>
                            <w:rPr>
                              <w:sz w:val="28"/>
                            </w:rPr>
                          </w:pPr>
                        </w:p>
                      </w:tc>
                      <w:tc>
                        <w:tcPr>
                          <w:tcW w:w="310" w:type="dxa"/>
                          <w:tcBorders>
                            <w:top w:val="single" w:sz="4" w:space="0" w:color="auto"/>
                            <w:left w:val="nil"/>
                            <w:bottom w:val="single" w:sz="4" w:space="0" w:color="auto"/>
                            <w:right w:val="single" w:sz="18" w:space="0" w:color="auto"/>
                          </w:tcBorders>
                        </w:tcPr>
                        <w:p w:rsidR="00FB2CE9" w:rsidRDefault="00FB2CE9">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FB2CE9" w:rsidRDefault="00FB2CE9">
                          <w:pPr>
                            <w:rPr>
                              <w:sz w:val="28"/>
                            </w:rPr>
                          </w:pPr>
                        </w:p>
                      </w:tc>
                    </w:tr>
                    <w:tr w:rsidR="00FB2CE9">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FB2CE9" w:rsidRPr="00B53884" w:rsidRDefault="00FB2CE9">
                          <w:pPr>
                            <w:rPr>
                              <w:sz w:val="28"/>
                              <w:szCs w:val="20"/>
                            </w:rPr>
                          </w:pPr>
                        </w:p>
                      </w:tc>
                      <w:tc>
                        <w:tcPr>
                          <w:tcW w:w="310" w:type="dxa"/>
                          <w:gridSpan w:val="3"/>
                          <w:tcBorders>
                            <w:top w:val="single" w:sz="4" w:space="0" w:color="auto"/>
                            <w:left w:val="nil"/>
                            <w:bottom w:val="single" w:sz="18" w:space="0" w:color="auto"/>
                            <w:right w:val="single" w:sz="18" w:space="0" w:color="auto"/>
                          </w:tcBorders>
                        </w:tcPr>
                        <w:p w:rsidR="00FB2CE9" w:rsidRPr="00B53884" w:rsidRDefault="00FB2CE9">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FB2CE9" w:rsidRPr="00B53884" w:rsidRDefault="00FB2CE9">
                          <w:pPr>
                            <w:ind w:left="142" w:firstLine="709"/>
                            <w:rPr>
                              <w:sz w:val="28"/>
                            </w:rPr>
                          </w:pPr>
                        </w:p>
                      </w:tc>
                      <w:tc>
                        <w:tcPr>
                          <w:tcW w:w="310" w:type="dxa"/>
                          <w:tcBorders>
                            <w:top w:val="single" w:sz="4" w:space="0" w:color="auto"/>
                            <w:left w:val="nil"/>
                            <w:bottom w:val="single" w:sz="18" w:space="0" w:color="auto"/>
                            <w:right w:val="single" w:sz="18" w:space="0" w:color="auto"/>
                          </w:tcBorders>
                        </w:tcPr>
                        <w:p w:rsidR="00FB2CE9" w:rsidRDefault="00FB2CE9">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FB2CE9" w:rsidRDefault="00FB2CE9">
                          <w:pPr>
                            <w:rPr>
                              <w:sz w:val="28"/>
                            </w:rPr>
                          </w:pPr>
                        </w:p>
                      </w:tc>
                    </w:tr>
                    <w:tr w:rsidR="00FB2CE9"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FB2CE9" w:rsidRDefault="00FB2CE9">
                          <w:pPr>
                            <w:rPr>
                              <w:sz w:val="28"/>
                            </w:rPr>
                          </w:pPr>
                        </w:p>
                      </w:tc>
                    </w:tr>
                    <w:tr w:rsidR="00FB2CE9"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FB2CE9" w:rsidRDefault="00FB2CE9" w:rsidP="000057C7">
                          <w:pPr>
                            <w:rPr>
                              <w:sz w:val="28"/>
                            </w:rPr>
                          </w:pPr>
                        </w:p>
                      </w:tc>
                    </w:tr>
                    <w:tr w:rsidR="00FB2CE9"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FB2CE9" w:rsidRDefault="00FB2CE9"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FB2CE9" w:rsidRPr="00C24D0C" w:rsidRDefault="00FB2CE9" w:rsidP="00C13EDA">
                          <w:pPr>
                            <w:jc w:val="center"/>
                          </w:pPr>
                          <w:r>
                            <w:rPr>
                              <w:color w:val="000000"/>
                              <w:spacing w:val="-6"/>
                            </w:rPr>
                            <w:t>0</w:t>
                          </w:r>
                          <w:r w:rsidR="00C13EDA">
                            <w:rPr>
                              <w:color w:val="000000"/>
                              <w:spacing w:val="-6"/>
                            </w:rPr>
                            <w:t>63</w:t>
                          </w:r>
                          <w:r>
                            <w:rPr>
                              <w:color w:val="000000"/>
                              <w:spacing w:val="-6"/>
                            </w:rPr>
                            <w:t>-20</w:t>
                          </w:r>
                          <w:r w:rsidRPr="00605DAB">
                            <w:rPr>
                              <w:color w:val="000000"/>
                              <w:spacing w:val="-6"/>
                            </w:rPr>
                            <w:t>-</w:t>
                          </w:r>
                          <w:r>
                            <w:rPr>
                              <w:color w:val="000000"/>
                              <w:spacing w:val="-6"/>
                            </w:rPr>
                            <w:t>измПЗЗ-Кн1</w:t>
                          </w:r>
                          <w:r w:rsidRPr="00282DAA">
                            <w:rPr>
                              <w:color w:val="000000"/>
                              <w:spacing w:val="-6"/>
                            </w:rPr>
                            <w:t>-</w:t>
                          </w:r>
                          <w:r>
                            <w:t>Т</w:t>
                          </w:r>
                        </w:p>
                      </w:tc>
                    </w:tr>
                    <w:tr w:rsidR="00FB2CE9"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Default="00FB2CE9"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FB2CE9" w:rsidRDefault="00FB2CE9"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FB2CE9" w:rsidRDefault="00FB2CE9" w:rsidP="000057C7">
                          <w:pPr>
                            <w:jc w:val="center"/>
                            <w:rPr>
                              <w:b/>
                              <w:bCs/>
                              <w:sz w:val="28"/>
                            </w:rPr>
                          </w:pPr>
                        </w:p>
                      </w:tc>
                    </w:tr>
                    <w:tr w:rsidR="00FB2CE9"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Pr="006177B5" w:rsidRDefault="00FB2CE9"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FB2CE9" w:rsidRPr="00C24D0C" w:rsidRDefault="00FB2CE9"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FB2CE9" w:rsidRDefault="00FB2CE9" w:rsidP="000057C7">
                          <w:pPr>
                            <w:jc w:val="center"/>
                            <w:rPr>
                              <w:b/>
                              <w:bCs/>
                              <w:sz w:val="28"/>
                            </w:rPr>
                          </w:pPr>
                        </w:p>
                      </w:tc>
                    </w:tr>
                    <w:tr w:rsidR="00FB2CE9"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Pr="006177B5" w:rsidRDefault="00FB2CE9"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FB2CE9" w:rsidRPr="006177B5" w:rsidRDefault="00FB2CE9"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FB2CE9" w:rsidRPr="00A04418" w:rsidRDefault="00FB2CE9" w:rsidP="000057C7">
                          <w:pPr>
                            <w:rPr>
                              <w:sz w:val="16"/>
                              <w:szCs w:val="16"/>
                            </w:rPr>
                          </w:pPr>
                          <w:proofErr w:type="spellStart"/>
                          <w:r w:rsidRPr="00A04418">
                            <w:rPr>
                              <w:sz w:val="16"/>
                              <w:szCs w:val="16"/>
                            </w:rPr>
                            <w:t>Зам.директора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B56693" w:rsidRDefault="00FB2CE9" w:rsidP="00B56693">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250B73" w:rsidRDefault="00FB2CE9"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FB2CE9" w:rsidRPr="00250B73" w:rsidRDefault="00C13EDA" w:rsidP="000057C7">
                          <w:pPr>
                            <w:jc w:val="center"/>
                            <w:rPr>
                              <w:bCs/>
                              <w:sz w:val="16"/>
                              <w:szCs w:val="16"/>
                            </w:rPr>
                          </w:pPr>
                          <w:r>
                            <w:rPr>
                              <w:sz w:val="16"/>
                              <w:szCs w:val="16"/>
                            </w:rPr>
                            <w:t>11</w:t>
                          </w:r>
                          <w:r w:rsidR="00FB2CE9">
                            <w:rPr>
                              <w:sz w:val="16"/>
                              <w:szCs w:val="16"/>
                            </w:rPr>
                            <w:t>.20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FB2CE9" w:rsidRPr="00B56693" w:rsidRDefault="00FB2CE9" w:rsidP="001A10E9">
                          <w:pPr>
                            <w:pStyle w:val="6"/>
                            <w:spacing w:line="240" w:lineRule="auto"/>
                            <w:ind w:firstLine="0"/>
                            <w:jc w:val="center"/>
                            <w:rPr>
                              <w:bCs/>
                              <w:i w:val="0"/>
                            </w:rPr>
                          </w:pPr>
                          <w:r>
                            <w:rPr>
                              <w:bCs/>
                              <w:i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FB2CE9" w:rsidRPr="00C24D0C" w:rsidRDefault="00FB2CE9"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FB2CE9" w:rsidRPr="00C24D0C" w:rsidRDefault="00FB2CE9" w:rsidP="000057C7">
                          <w:r w:rsidRPr="00C24D0C">
                            <w:t>Листов</w:t>
                          </w: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FB2CE9" w:rsidRPr="008E71A4" w:rsidRDefault="00FB2CE9"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FB2CE9" w:rsidRPr="008E71A4" w:rsidRDefault="00FB2CE9"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FB2CE9" w:rsidRPr="00250B73" w:rsidRDefault="00FB2CE9"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FB2CE9" w:rsidRPr="00250B73" w:rsidRDefault="00C13EDA" w:rsidP="000057C7">
                          <w:pPr>
                            <w:jc w:val="center"/>
                            <w:rPr>
                              <w:bCs/>
                              <w:sz w:val="16"/>
                              <w:szCs w:val="16"/>
                            </w:rPr>
                          </w:pPr>
                          <w:r>
                            <w:rPr>
                              <w:sz w:val="16"/>
                              <w:szCs w:val="16"/>
                            </w:rPr>
                            <w:t>11</w:t>
                          </w:r>
                          <w:r w:rsidR="00FB2CE9">
                            <w:rPr>
                              <w:sz w:val="16"/>
                              <w:szCs w:val="16"/>
                            </w:rPr>
                            <w:t>.20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FB2CE9" w:rsidRPr="00C24D0C" w:rsidRDefault="00FB2CE9" w:rsidP="000057C7">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FB2CE9" w:rsidRPr="00C24D0C" w:rsidRDefault="00FB2CE9" w:rsidP="00FB2CE9">
                          <w:pPr>
                            <w:jc w:val="center"/>
                            <w:rPr>
                              <w:bCs/>
                            </w:rPr>
                          </w:pPr>
                          <w:r>
                            <w:rPr>
                              <w:bCs/>
                            </w:rPr>
                            <w:t>40</w:t>
                          </w: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FB2CE9" w:rsidRPr="008E71A4" w:rsidRDefault="00FB2CE9"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8E71A4" w:rsidRDefault="00FB2CE9" w:rsidP="000057C7">
                          <w:pPr>
                            <w:rPr>
                              <w:spacing w:val="-6"/>
                              <w:sz w:val="16"/>
                              <w:szCs w:val="16"/>
                            </w:rPr>
                          </w:pPr>
                          <w:r>
                            <w:rPr>
                              <w:spacing w:val="-6"/>
                              <w:sz w:val="16"/>
                              <w:szCs w:val="16"/>
                            </w:rPr>
                            <w:t>Кашпур А.И.</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B2CE9" w:rsidRPr="00250B73" w:rsidRDefault="00FB2CE9"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FB2CE9" w:rsidRPr="00250B73" w:rsidRDefault="00C13EDA" w:rsidP="000057C7">
                          <w:pPr>
                            <w:jc w:val="center"/>
                            <w:rPr>
                              <w:bCs/>
                              <w:sz w:val="16"/>
                              <w:szCs w:val="16"/>
                            </w:rPr>
                          </w:pPr>
                          <w:r>
                            <w:rPr>
                              <w:sz w:val="16"/>
                              <w:szCs w:val="16"/>
                            </w:rPr>
                            <w:t>11</w:t>
                          </w:r>
                          <w:r w:rsidR="00FB2CE9">
                            <w:rPr>
                              <w:sz w:val="16"/>
                              <w:szCs w:val="16"/>
                            </w:rPr>
                            <w:t>.20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FB2CE9" w:rsidRPr="009C7F06" w:rsidRDefault="00FB2CE9" w:rsidP="000057C7">
                          <w:pPr>
                            <w:ind w:left="-57" w:right="-57"/>
                            <w:jc w:val="center"/>
                          </w:pPr>
                          <w:r>
                            <w:t>ООО</w:t>
                          </w:r>
                          <w:r>
                            <w:br/>
                            <w:t>«ППМ «Мастер-План»</w:t>
                          </w: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FB2CE9" w:rsidRPr="008E71A4" w:rsidRDefault="00FB2CE9"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FB2CE9" w:rsidRPr="00B56693" w:rsidRDefault="00FB2CE9"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FB2CE9" w:rsidRPr="001A0137" w:rsidRDefault="00FB2CE9"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FB2CE9" w:rsidRPr="00250B73" w:rsidRDefault="00FB2CE9"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bCs/>
                              <w:sz w:val="18"/>
                              <w:szCs w:val="20"/>
                            </w:rPr>
                          </w:pPr>
                        </w:p>
                      </w:tc>
                    </w:tr>
                    <w:tr w:rsidR="00FB2CE9"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FB2CE9" w:rsidRDefault="00FB2CE9">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FB2CE9" w:rsidRPr="00A04418" w:rsidRDefault="00FB2CE9"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A04418" w:rsidRDefault="00FB2CE9"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FB2CE9" w:rsidRPr="00A04418" w:rsidRDefault="00FB2CE9"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FB2CE9" w:rsidRPr="00A04418" w:rsidRDefault="00FB2CE9"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FB2CE9" w:rsidRDefault="00FB2CE9">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FB2CE9" w:rsidRDefault="00FB2CE9">
                          <w:pPr>
                            <w:rPr>
                              <w:bCs/>
                              <w:sz w:val="18"/>
                              <w:szCs w:val="20"/>
                            </w:rPr>
                          </w:pPr>
                        </w:p>
                      </w:tc>
                    </w:tr>
                  </w:tbl>
                  <w:p w:rsidR="00FB2CE9" w:rsidRDefault="00FB2CE9" w:rsidP="001A10E9"/>
                </w:txbxContent>
              </v:textbox>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pPr>
      <w:pStyle w:val="a3"/>
    </w:pPr>
    <w:r>
      <w:rPr>
        <w:noProof/>
      </w:rPr>
      <mc:AlternateContent>
        <mc:Choice Requires="wps">
          <w:drawing>
            <wp:anchor distT="0" distB="0" distL="114300" distR="114300" simplePos="0" relativeHeight="251629056" behindDoc="1" locked="0" layoutInCell="1" allowOverlap="1" wp14:anchorId="0D8D76C2" wp14:editId="0711A9CD">
              <wp:simplePos x="0" y="0"/>
              <wp:positionH relativeFrom="column">
                <wp:posOffset>-901700</wp:posOffset>
              </wp:positionH>
              <wp:positionV relativeFrom="paragraph">
                <wp:posOffset>-233680</wp:posOffset>
              </wp:positionV>
              <wp:extent cx="7429500" cy="11006455"/>
              <wp:effectExtent l="0" t="0" r="0" b="4445"/>
              <wp:wrapNone/>
              <wp:docPr id="19"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FB2CE9" w:rsidTr="0074391E">
                            <w:trPr>
                              <w:cantSplit/>
                              <w:trHeight w:val="10996"/>
                            </w:trPr>
                            <w:tc>
                              <w:tcPr>
                                <w:tcW w:w="693" w:type="dxa"/>
                                <w:gridSpan w:val="2"/>
                                <w:tcBorders>
                                  <w:top w:val="nil"/>
                                  <w:left w:val="nil"/>
                                  <w:bottom w:val="single" w:sz="18" w:space="0" w:color="auto"/>
                                  <w:right w:val="single" w:sz="18" w:space="0" w:color="auto"/>
                                </w:tcBorders>
                              </w:tcPr>
                              <w:p w:rsidR="00FB2CE9" w:rsidRDefault="00FB2CE9"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FB2CE9" w:rsidRDefault="00FB2CE9" w:rsidP="0074391E"/>
                            </w:tc>
                          </w:tr>
                          <w:tr w:rsidR="00FB2CE9"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FB2CE9" w:rsidRDefault="00FB2CE9"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74391E"/>
                            </w:tc>
                          </w:tr>
                          <w:tr w:rsidR="00FB2CE9"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74391E"/>
                            </w:tc>
                          </w:tr>
                          <w:tr w:rsidR="00FB2CE9"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FB2CE9" w:rsidRDefault="00FB2CE9"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74391E"/>
                            </w:tc>
                          </w:tr>
                          <w:tr w:rsidR="00FB2CE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74391E"/>
                            </w:tc>
                            <w:tc>
                              <w:tcPr>
                                <w:tcW w:w="343" w:type="dxa"/>
                                <w:vMerge/>
                                <w:tcBorders>
                                  <w:left w:val="single" w:sz="18" w:space="0" w:color="auto"/>
                                  <w:right w:val="single" w:sz="18" w:space="0" w:color="auto"/>
                                </w:tcBorders>
                              </w:tcPr>
                              <w:p w:rsidR="00FB2CE9" w:rsidRDefault="00FB2CE9" w:rsidP="0074391E"/>
                            </w:tc>
                            <w:tc>
                              <w:tcPr>
                                <w:tcW w:w="563"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FB2CE9" w:rsidRPr="00A42F6F" w:rsidRDefault="00FB2CE9" w:rsidP="00C13EDA">
                                <w:pPr>
                                  <w:jc w:val="center"/>
                                </w:pPr>
                                <w:r>
                                  <w:t>0</w:t>
                                </w:r>
                                <w:r w:rsidR="00C13EDA">
                                  <w:t>63</w:t>
                                </w:r>
                                <w:r>
                                  <w:t>-20-ИзмПЗЗ-Кн1</w:t>
                                </w:r>
                                <w:r w:rsidRPr="005E5299">
                                  <w:t>-</w:t>
                                </w:r>
                                <w:r>
                                  <w:t>Т</w:t>
                                </w:r>
                              </w:p>
                            </w:tc>
                            <w:tc>
                              <w:tcPr>
                                <w:tcW w:w="567" w:type="dxa"/>
                                <w:tcBorders>
                                  <w:top w:val="single" w:sz="18" w:space="0" w:color="auto"/>
                                  <w:left w:val="single" w:sz="18" w:space="0" w:color="auto"/>
                                  <w:right w:val="single" w:sz="18" w:space="0" w:color="auto"/>
                                </w:tcBorders>
                                <w:vAlign w:val="center"/>
                              </w:tcPr>
                              <w:p w:rsidR="00FB2CE9" w:rsidRPr="0005325A" w:rsidRDefault="00FB2CE9" w:rsidP="0074391E">
                                <w:r>
                                  <w:t>Лист</w:t>
                                </w:r>
                              </w:p>
                            </w:tc>
                          </w:tr>
                          <w:tr w:rsidR="00FB2CE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74391E"/>
                            </w:tc>
                            <w:tc>
                              <w:tcPr>
                                <w:tcW w:w="343" w:type="dxa"/>
                                <w:vMerge/>
                                <w:tcBorders>
                                  <w:left w:val="single" w:sz="18" w:space="0" w:color="auto"/>
                                  <w:right w:val="single" w:sz="18" w:space="0" w:color="auto"/>
                                </w:tcBorders>
                              </w:tcPr>
                              <w:p w:rsidR="00FB2CE9" w:rsidRDefault="00FB2CE9" w:rsidP="0074391E"/>
                            </w:tc>
                            <w:tc>
                              <w:tcPr>
                                <w:tcW w:w="563"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6096" w:type="dxa"/>
                                <w:vMerge/>
                                <w:tcBorders>
                                  <w:left w:val="single" w:sz="18" w:space="0" w:color="auto"/>
                                  <w:right w:val="single" w:sz="18" w:space="0" w:color="auto"/>
                                </w:tcBorders>
                              </w:tcPr>
                              <w:p w:rsidR="00FB2CE9" w:rsidRDefault="00FB2CE9" w:rsidP="0074391E"/>
                            </w:tc>
                            <w:tc>
                              <w:tcPr>
                                <w:tcW w:w="567" w:type="dxa"/>
                                <w:vMerge w:val="restart"/>
                                <w:tcBorders>
                                  <w:left w:val="single" w:sz="18" w:space="0" w:color="auto"/>
                                  <w:right w:val="single" w:sz="18" w:space="0" w:color="auto"/>
                                </w:tcBorders>
                                <w:vAlign w:val="center"/>
                              </w:tcPr>
                              <w:sdt>
                                <w:sdtPr>
                                  <w:id w:val="855463834"/>
                                  <w:docPartObj>
                                    <w:docPartGallery w:val="Page Numbers (Bottom of Page)"/>
                                    <w:docPartUnique/>
                                  </w:docPartObj>
                                </w:sdtPr>
                                <w:sdtEndPr/>
                                <w:sdtContent>
                                  <w:p w:rsidR="00FB2CE9" w:rsidRDefault="00FB2CE9" w:rsidP="0031508D">
                                    <w:pPr>
                                      <w:pStyle w:val="a5"/>
                                      <w:jc w:val="center"/>
                                    </w:pPr>
                                    <w:r>
                                      <w:fldChar w:fldCharType="begin"/>
                                    </w:r>
                                    <w:r>
                                      <w:instrText>PAGE   \* MERGEFORMAT</w:instrText>
                                    </w:r>
                                    <w:r>
                                      <w:fldChar w:fldCharType="separate"/>
                                    </w:r>
                                    <w:r w:rsidR="00AA4D7F">
                                      <w:rPr>
                                        <w:noProof/>
                                      </w:rPr>
                                      <w:t>22</w:t>
                                    </w:r>
                                    <w:r>
                                      <w:rPr>
                                        <w:noProof/>
                                      </w:rPr>
                                      <w:fldChar w:fldCharType="end"/>
                                    </w:r>
                                  </w:p>
                                </w:sdtContent>
                              </w:sdt>
                              <w:p w:rsidR="00FB2CE9" w:rsidRPr="00952856" w:rsidRDefault="00FB2CE9" w:rsidP="0074391E">
                                <w:pPr>
                                  <w:jc w:val="center"/>
                                </w:pPr>
                              </w:p>
                            </w:tc>
                          </w:tr>
                          <w:tr w:rsidR="00FB2CE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74391E"/>
                            </w:tc>
                            <w:tc>
                              <w:tcPr>
                                <w:tcW w:w="343" w:type="dxa"/>
                                <w:vMerge/>
                                <w:tcBorders>
                                  <w:left w:val="single" w:sz="18" w:space="0" w:color="auto"/>
                                  <w:bottom w:val="single" w:sz="18" w:space="0" w:color="auto"/>
                                  <w:right w:val="single" w:sz="18" w:space="0" w:color="auto"/>
                                </w:tcBorders>
                              </w:tcPr>
                              <w:p w:rsidR="00FB2CE9" w:rsidRDefault="00FB2CE9" w:rsidP="0074391E"/>
                            </w:tc>
                            <w:tc>
                              <w:tcPr>
                                <w:tcW w:w="56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FB2CE9" w:rsidRDefault="00FB2CE9" w:rsidP="0074391E"/>
                            </w:tc>
                            <w:tc>
                              <w:tcPr>
                                <w:tcW w:w="567" w:type="dxa"/>
                                <w:vMerge/>
                                <w:tcBorders>
                                  <w:left w:val="single" w:sz="18" w:space="0" w:color="auto"/>
                                  <w:bottom w:val="single" w:sz="18" w:space="0" w:color="auto"/>
                                  <w:right w:val="single" w:sz="18" w:space="0" w:color="auto"/>
                                </w:tcBorders>
                              </w:tcPr>
                              <w:p w:rsidR="00FB2CE9" w:rsidRDefault="00FB2CE9" w:rsidP="0074391E"/>
                            </w:tc>
                          </w:tr>
                        </w:tbl>
                        <w:p w:rsidR="00FB2CE9" w:rsidRDefault="00FB2CE9" w:rsidP="00743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D76C2" id="_x0000_t202" coordsize="21600,21600" o:spt="202" path="m,l,21600r21600,l21600,xe">
              <v:stroke joinstyle="miter"/>
              <v:path gradientshapeok="t" o:connecttype="rect"/>
            </v:shapetype>
            <v:shape id="Поле 4" o:spid="_x0000_s1045" type="#_x0000_t202" style="position:absolute;margin-left:-71pt;margin-top:-18.4pt;width:585pt;height:866.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cnxg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FB2CE9" w:rsidTr="0074391E">
                      <w:trPr>
                        <w:cantSplit/>
                        <w:trHeight w:val="10996"/>
                      </w:trPr>
                      <w:tc>
                        <w:tcPr>
                          <w:tcW w:w="693" w:type="dxa"/>
                          <w:gridSpan w:val="2"/>
                          <w:tcBorders>
                            <w:top w:val="nil"/>
                            <w:left w:val="nil"/>
                            <w:bottom w:val="single" w:sz="18" w:space="0" w:color="auto"/>
                            <w:right w:val="single" w:sz="18" w:space="0" w:color="auto"/>
                          </w:tcBorders>
                        </w:tcPr>
                        <w:p w:rsidR="00FB2CE9" w:rsidRDefault="00FB2CE9"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FB2CE9" w:rsidRDefault="00FB2CE9" w:rsidP="0074391E"/>
                      </w:tc>
                    </w:tr>
                    <w:tr w:rsidR="00FB2CE9"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FB2CE9" w:rsidRDefault="00FB2CE9"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74391E"/>
                      </w:tc>
                    </w:tr>
                    <w:tr w:rsidR="00FB2CE9"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74391E"/>
                      </w:tc>
                    </w:tr>
                    <w:tr w:rsidR="00FB2CE9"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FB2CE9" w:rsidRDefault="00FB2CE9"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74391E"/>
                      </w:tc>
                    </w:tr>
                    <w:tr w:rsidR="00FB2CE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74391E"/>
                      </w:tc>
                      <w:tc>
                        <w:tcPr>
                          <w:tcW w:w="343" w:type="dxa"/>
                          <w:vMerge/>
                          <w:tcBorders>
                            <w:left w:val="single" w:sz="18" w:space="0" w:color="auto"/>
                            <w:right w:val="single" w:sz="18" w:space="0" w:color="auto"/>
                          </w:tcBorders>
                        </w:tcPr>
                        <w:p w:rsidR="00FB2CE9" w:rsidRDefault="00FB2CE9" w:rsidP="0074391E"/>
                      </w:tc>
                      <w:tc>
                        <w:tcPr>
                          <w:tcW w:w="563"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FB2CE9" w:rsidRPr="00A42F6F" w:rsidRDefault="00FB2CE9" w:rsidP="00C13EDA">
                          <w:pPr>
                            <w:jc w:val="center"/>
                          </w:pPr>
                          <w:r>
                            <w:t>0</w:t>
                          </w:r>
                          <w:r w:rsidR="00C13EDA">
                            <w:t>63</w:t>
                          </w:r>
                          <w:r>
                            <w:t>-20-ИзмПЗЗ-Кн1</w:t>
                          </w:r>
                          <w:r w:rsidRPr="005E5299">
                            <w:t>-</w:t>
                          </w:r>
                          <w:r>
                            <w:t>Т</w:t>
                          </w:r>
                        </w:p>
                      </w:tc>
                      <w:tc>
                        <w:tcPr>
                          <w:tcW w:w="567" w:type="dxa"/>
                          <w:tcBorders>
                            <w:top w:val="single" w:sz="18" w:space="0" w:color="auto"/>
                            <w:left w:val="single" w:sz="18" w:space="0" w:color="auto"/>
                            <w:right w:val="single" w:sz="18" w:space="0" w:color="auto"/>
                          </w:tcBorders>
                          <w:vAlign w:val="center"/>
                        </w:tcPr>
                        <w:p w:rsidR="00FB2CE9" w:rsidRPr="0005325A" w:rsidRDefault="00FB2CE9" w:rsidP="0074391E">
                          <w:r>
                            <w:t>Лист</w:t>
                          </w:r>
                        </w:p>
                      </w:tc>
                    </w:tr>
                    <w:tr w:rsidR="00FB2CE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74391E"/>
                      </w:tc>
                      <w:tc>
                        <w:tcPr>
                          <w:tcW w:w="343" w:type="dxa"/>
                          <w:vMerge/>
                          <w:tcBorders>
                            <w:left w:val="single" w:sz="18" w:space="0" w:color="auto"/>
                            <w:right w:val="single" w:sz="18" w:space="0" w:color="auto"/>
                          </w:tcBorders>
                        </w:tcPr>
                        <w:p w:rsidR="00FB2CE9" w:rsidRDefault="00FB2CE9" w:rsidP="0074391E"/>
                      </w:tc>
                      <w:tc>
                        <w:tcPr>
                          <w:tcW w:w="563"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6096" w:type="dxa"/>
                          <w:vMerge/>
                          <w:tcBorders>
                            <w:left w:val="single" w:sz="18" w:space="0" w:color="auto"/>
                            <w:right w:val="single" w:sz="18" w:space="0" w:color="auto"/>
                          </w:tcBorders>
                        </w:tcPr>
                        <w:p w:rsidR="00FB2CE9" w:rsidRDefault="00FB2CE9" w:rsidP="0074391E"/>
                      </w:tc>
                      <w:tc>
                        <w:tcPr>
                          <w:tcW w:w="567" w:type="dxa"/>
                          <w:vMerge w:val="restart"/>
                          <w:tcBorders>
                            <w:left w:val="single" w:sz="18" w:space="0" w:color="auto"/>
                            <w:right w:val="single" w:sz="18" w:space="0" w:color="auto"/>
                          </w:tcBorders>
                          <w:vAlign w:val="center"/>
                        </w:tcPr>
                        <w:sdt>
                          <w:sdtPr>
                            <w:id w:val="855463834"/>
                            <w:docPartObj>
                              <w:docPartGallery w:val="Page Numbers (Bottom of Page)"/>
                              <w:docPartUnique/>
                            </w:docPartObj>
                          </w:sdtPr>
                          <w:sdtEndPr/>
                          <w:sdtContent>
                            <w:p w:rsidR="00FB2CE9" w:rsidRDefault="00FB2CE9" w:rsidP="0031508D">
                              <w:pPr>
                                <w:pStyle w:val="a5"/>
                                <w:jc w:val="center"/>
                              </w:pPr>
                              <w:r>
                                <w:fldChar w:fldCharType="begin"/>
                              </w:r>
                              <w:r>
                                <w:instrText>PAGE   \* MERGEFORMAT</w:instrText>
                              </w:r>
                              <w:r>
                                <w:fldChar w:fldCharType="separate"/>
                              </w:r>
                              <w:r w:rsidR="00AA4D7F">
                                <w:rPr>
                                  <w:noProof/>
                                </w:rPr>
                                <w:t>22</w:t>
                              </w:r>
                              <w:r>
                                <w:rPr>
                                  <w:noProof/>
                                </w:rPr>
                                <w:fldChar w:fldCharType="end"/>
                              </w:r>
                            </w:p>
                          </w:sdtContent>
                        </w:sdt>
                        <w:p w:rsidR="00FB2CE9" w:rsidRPr="00952856" w:rsidRDefault="00FB2CE9" w:rsidP="0074391E">
                          <w:pPr>
                            <w:jc w:val="center"/>
                          </w:pPr>
                        </w:p>
                      </w:tc>
                    </w:tr>
                    <w:tr w:rsidR="00FB2CE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74391E"/>
                      </w:tc>
                      <w:tc>
                        <w:tcPr>
                          <w:tcW w:w="343" w:type="dxa"/>
                          <w:vMerge/>
                          <w:tcBorders>
                            <w:left w:val="single" w:sz="18" w:space="0" w:color="auto"/>
                            <w:bottom w:val="single" w:sz="18" w:space="0" w:color="auto"/>
                            <w:right w:val="single" w:sz="18" w:space="0" w:color="auto"/>
                          </w:tcBorders>
                        </w:tcPr>
                        <w:p w:rsidR="00FB2CE9" w:rsidRDefault="00FB2CE9" w:rsidP="0074391E"/>
                      </w:tc>
                      <w:tc>
                        <w:tcPr>
                          <w:tcW w:w="56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FB2CE9" w:rsidRDefault="00FB2CE9" w:rsidP="0074391E"/>
                      </w:tc>
                      <w:tc>
                        <w:tcPr>
                          <w:tcW w:w="567" w:type="dxa"/>
                          <w:vMerge/>
                          <w:tcBorders>
                            <w:left w:val="single" w:sz="18" w:space="0" w:color="auto"/>
                            <w:bottom w:val="single" w:sz="18" w:space="0" w:color="auto"/>
                            <w:right w:val="single" w:sz="18" w:space="0" w:color="auto"/>
                          </w:tcBorders>
                        </w:tcPr>
                        <w:p w:rsidR="00FB2CE9" w:rsidRDefault="00FB2CE9" w:rsidP="0074391E"/>
                      </w:tc>
                    </w:tr>
                  </w:tbl>
                  <w:p w:rsidR="00FB2CE9" w:rsidRDefault="00FB2CE9" w:rsidP="0074391E"/>
                </w:txbxContent>
              </v:textbox>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E9" w:rsidRDefault="00FB2CE9">
    <w:pPr>
      <w:pStyle w:val="a3"/>
    </w:pPr>
    <w:r>
      <w:rPr>
        <w:noProof/>
      </w:rPr>
      <mc:AlternateContent>
        <mc:Choice Requires="wps">
          <w:drawing>
            <wp:anchor distT="0" distB="0" distL="114300" distR="114300" simplePos="0" relativeHeight="251661312" behindDoc="1" locked="0" layoutInCell="1" allowOverlap="1" wp14:anchorId="3573EB8C" wp14:editId="3B201EA5">
              <wp:simplePos x="0" y="0"/>
              <wp:positionH relativeFrom="column">
                <wp:posOffset>-1112520</wp:posOffset>
              </wp:positionH>
              <wp:positionV relativeFrom="paragraph">
                <wp:posOffset>-330835</wp:posOffset>
              </wp:positionV>
              <wp:extent cx="7429500" cy="11006455"/>
              <wp:effectExtent l="0" t="0" r="0" b="4445"/>
              <wp:wrapNone/>
              <wp:docPr id="17"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FB2CE9" w:rsidTr="0074391E">
                            <w:trPr>
                              <w:cantSplit/>
                              <w:trHeight w:val="10996"/>
                            </w:trPr>
                            <w:tc>
                              <w:tcPr>
                                <w:tcW w:w="693" w:type="dxa"/>
                                <w:gridSpan w:val="2"/>
                                <w:tcBorders>
                                  <w:top w:val="nil"/>
                                  <w:left w:val="nil"/>
                                  <w:bottom w:val="single" w:sz="18" w:space="0" w:color="auto"/>
                                  <w:right w:val="single" w:sz="18" w:space="0" w:color="auto"/>
                                </w:tcBorders>
                              </w:tcPr>
                              <w:p w:rsidR="00FB2CE9" w:rsidRDefault="00FB2CE9"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FB2CE9" w:rsidRDefault="00FB2CE9" w:rsidP="0074391E"/>
                            </w:tc>
                          </w:tr>
                          <w:tr w:rsidR="00FB2CE9"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FB2CE9" w:rsidRDefault="00FB2CE9"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74391E"/>
                            </w:tc>
                          </w:tr>
                          <w:tr w:rsidR="00FB2CE9"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74391E"/>
                            </w:tc>
                          </w:tr>
                          <w:tr w:rsidR="00FB2CE9"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FB2CE9" w:rsidRDefault="00FB2CE9"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74391E"/>
                            </w:tc>
                          </w:tr>
                          <w:tr w:rsidR="00FB2CE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74391E"/>
                            </w:tc>
                            <w:tc>
                              <w:tcPr>
                                <w:tcW w:w="343" w:type="dxa"/>
                                <w:vMerge/>
                                <w:tcBorders>
                                  <w:left w:val="single" w:sz="18" w:space="0" w:color="auto"/>
                                  <w:right w:val="single" w:sz="18" w:space="0" w:color="auto"/>
                                </w:tcBorders>
                              </w:tcPr>
                              <w:p w:rsidR="00FB2CE9" w:rsidRDefault="00FB2CE9" w:rsidP="0074391E"/>
                            </w:tc>
                            <w:tc>
                              <w:tcPr>
                                <w:tcW w:w="563"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FB2CE9" w:rsidRPr="00A42F6F" w:rsidRDefault="00FB2CE9" w:rsidP="00552822">
                                <w:pPr>
                                  <w:jc w:val="center"/>
                                </w:pPr>
                                <w:r>
                                  <w:t>0</w:t>
                                </w:r>
                                <w:r w:rsidR="00552822">
                                  <w:t>63</w:t>
                                </w:r>
                                <w:r>
                                  <w:t>-20-ИзмПЗЗ-Кн1</w:t>
                                </w:r>
                                <w:r w:rsidRPr="005E5299">
                                  <w:t>-</w:t>
                                </w:r>
                                <w:r>
                                  <w:t>Т</w:t>
                                </w:r>
                              </w:p>
                            </w:tc>
                            <w:tc>
                              <w:tcPr>
                                <w:tcW w:w="567" w:type="dxa"/>
                                <w:tcBorders>
                                  <w:top w:val="single" w:sz="18" w:space="0" w:color="auto"/>
                                  <w:left w:val="single" w:sz="18" w:space="0" w:color="auto"/>
                                  <w:right w:val="single" w:sz="18" w:space="0" w:color="auto"/>
                                </w:tcBorders>
                                <w:vAlign w:val="center"/>
                              </w:tcPr>
                              <w:p w:rsidR="00FB2CE9" w:rsidRPr="0005325A" w:rsidRDefault="00FB2CE9" w:rsidP="0074391E">
                                <w:r>
                                  <w:t>Лист</w:t>
                                </w:r>
                              </w:p>
                            </w:tc>
                          </w:tr>
                          <w:tr w:rsidR="00FB2CE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74391E"/>
                            </w:tc>
                            <w:tc>
                              <w:tcPr>
                                <w:tcW w:w="343" w:type="dxa"/>
                                <w:vMerge/>
                                <w:tcBorders>
                                  <w:left w:val="single" w:sz="18" w:space="0" w:color="auto"/>
                                  <w:right w:val="single" w:sz="18" w:space="0" w:color="auto"/>
                                </w:tcBorders>
                              </w:tcPr>
                              <w:p w:rsidR="00FB2CE9" w:rsidRDefault="00FB2CE9" w:rsidP="0074391E"/>
                            </w:tc>
                            <w:tc>
                              <w:tcPr>
                                <w:tcW w:w="563"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6096" w:type="dxa"/>
                                <w:vMerge/>
                                <w:tcBorders>
                                  <w:left w:val="single" w:sz="18" w:space="0" w:color="auto"/>
                                  <w:right w:val="single" w:sz="18" w:space="0" w:color="auto"/>
                                </w:tcBorders>
                              </w:tcPr>
                              <w:p w:rsidR="00FB2CE9" w:rsidRDefault="00FB2CE9" w:rsidP="0074391E"/>
                            </w:tc>
                            <w:tc>
                              <w:tcPr>
                                <w:tcW w:w="567" w:type="dxa"/>
                                <w:vMerge w:val="restart"/>
                                <w:tcBorders>
                                  <w:left w:val="single" w:sz="18" w:space="0" w:color="auto"/>
                                  <w:right w:val="single" w:sz="18" w:space="0" w:color="auto"/>
                                </w:tcBorders>
                                <w:vAlign w:val="center"/>
                              </w:tcPr>
                              <w:sdt>
                                <w:sdtPr>
                                  <w:id w:val="855463838"/>
                                  <w:docPartObj>
                                    <w:docPartGallery w:val="Page Numbers (Bottom of Page)"/>
                                    <w:docPartUnique/>
                                  </w:docPartObj>
                                </w:sdtPr>
                                <w:sdtEndPr/>
                                <w:sdtContent>
                                  <w:p w:rsidR="00FB2CE9" w:rsidRDefault="00FB2CE9" w:rsidP="0031508D">
                                    <w:pPr>
                                      <w:pStyle w:val="a5"/>
                                      <w:jc w:val="center"/>
                                    </w:pPr>
                                    <w:r>
                                      <w:fldChar w:fldCharType="begin"/>
                                    </w:r>
                                    <w:r>
                                      <w:instrText>PAGE   \* MERGEFORMAT</w:instrText>
                                    </w:r>
                                    <w:r>
                                      <w:fldChar w:fldCharType="separate"/>
                                    </w:r>
                                    <w:r w:rsidR="00AA4D7F">
                                      <w:rPr>
                                        <w:noProof/>
                                      </w:rPr>
                                      <w:t>40</w:t>
                                    </w:r>
                                    <w:r>
                                      <w:rPr>
                                        <w:noProof/>
                                      </w:rPr>
                                      <w:fldChar w:fldCharType="end"/>
                                    </w:r>
                                  </w:p>
                                </w:sdtContent>
                              </w:sdt>
                              <w:p w:rsidR="00FB2CE9" w:rsidRPr="00952856" w:rsidRDefault="00FB2CE9" w:rsidP="0074391E">
                                <w:pPr>
                                  <w:jc w:val="center"/>
                                </w:pPr>
                              </w:p>
                            </w:tc>
                          </w:tr>
                          <w:tr w:rsidR="00FB2CE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74391E"/>
                            </w:tc>
                            <w:tc>
                              <w:tcPr>
                                <w:tcW w:w="343" w:type="dxa"/>
                                <w:vMerge/>
                                <w:tcBorders>
                                  <w:left w:val="single" w:sz="18" w:space="0" w:color="auto"/>
                                  <w:bottom w:val="single" w:sz="18" w:space="0" w:color="auto"/>
                                  <w:right w:val="single" w:sz="18" w:space="0" w:color="auto"/>
                                </w:tcBorders>
                              </w:tcPr>
                              <w:p w:rsidR="00FB2CE9" w:rsidRDefault="00FB2CE9" w:rsidP="0074391E"/>
                            </w:tc>
                            <w:tc>
                              <w:tcPr>
                                <w:tcW w:w="56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FB2CE9" w:rsidRDefault="00FB2CE9" w:rsidP="0074391E"/>
                            </w:tc>
                            <w:tc>
                              <w:tcPr>
                                <w:tcW w:w="567" w:type="dxa"/>
                                <w:vMerge/>
                                <w:tcBorders>
                                  <w:left w:val="single" w:sz="18" w:space="0" w:color="auto"/>
                                  <w:bottom w:val="single" w:sz="18" w:space="0" w:color="auto"/>
                                  <w:right w:val="single" w:sz="18" w:space="0" w:color="auto"/>
                                </w:tcBorders>
                              </w:tcPr>
                              <w:p w:rsidR="00FB2CE9" w:rsidRDefault="00FB2CE9" w:rsidP="0074391E"/>
                            </w:tc>
                          </w:tr>
                        </w:tbl>
                        <w:p w:rsidR="00FB2CE9" w:rsidRDefault="00FB2CE9" w:rsidP="00611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3EB8C" id="_x0000_t202" coordsize="21600,21600" o:spt="202" path="m,l,21600r21600,l21600,xe">
              <v:stroke joinstyle="miter"/>
              <v:path gradientshapeok="t" o:connecttype="rect"/>
            </v:shapetype>
            <v:shape id="_x0000_s1046" type="#_x0000_t202" style="position:absolute;margin-left:-87.6pt;margin-top:-26.05pt;width:585pt;height:86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46xQ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FB2CE9" w:rsidTr="0074391E">
                      <w:trPr>
                        <w:cantSplit/>
                        <w:trHeight w:val="10996"/>
                      </w:trPr>
                      <w:tc>
                        <w:tcPr>
                          <w:tcW w:w="693" w:type="dxa"/>
                          <w:gridSpan w:val="2"/>
                          <w:tcBorders>
                            <w:top w:val="nil"/>
                            <w:left w:val="nil"/>
                            <w:bottom w:val="single" w:sz="18" w:space="0" w:color="auto"/>
                            <w:right w:val="single" w:sz="18" w:space="0" w:color="auto"/>
                          </w:tcBorders>
                        </w:tcPr>
                        <w:p w:rsidR="00FB2CE9" w:rsidRDefault="00FB2CE9"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FB2CE9" w:rsidRDefault="00FB2CE9" w:rsidP="0074391E"/>
                      </w:tc>
                    </w:tr>
                    <w:tr w:rsidR="00FB2CE9"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FB2CE9" w:rsidRDefault="00FB2CE9"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74391E"/>
                      </w:tc>
                    </w:tr>
                    <w:tr w:rsidR="00FB2CE9"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74391E"/>
                      </w:tc>
                    </w:tr>
                    <w:tr w:rsidR="00FB2CE9"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FB2CE9" w:rsidRDefault="00FB2CE9"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FB2CE9" w:rsidRDefault="00FB2CE9"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FB2CE9" w:rsidRDefault="00FB2CE9" w:rsidP="0074391E"/>
                      </w:tc>
                    </w:tr>
                    <w:tr w:rsidR="00FB2CE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74391E"/>
                      </w:tc>
                      <w:tc>
                        <w:tcPr>
                          <w:tcW w:w="343" w:type="dxa"/>
                          <w:vMerge/>
                          <w:tcBorders>
                            <w:left w:val="single" w:sz="18" w:space="0" w:color="auto"/>
                            <w:right w:val="single" w:sz="18" w:space="0" w:color="auto"/>
                          </w:tcBorders>
                        </w:tcPr>
                        <w:p w:rsidR="00FB2CE9" w:rsidRDefault="00FB2CE9" w:rsidP="0074391E"/>
                      </w:tc>
                      <w:tc>
                        <w:tcPr>
                          <w:tcW w:w="563"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FB2CE9" w:rsidRDefault="00FB2CE9"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FB2CE9" w:rsidRPr="00A42F6F" w:rsidRDefault="00FB2CE9" w:rsidP="00552822">
                          <w:pPr>
                            <w:jc w:val="center"/>
                          </w:pPr>
                          <w:r>
                            <w:t>0</w:t>
                          </w:r>
                          <w:r w:rsidR="00552822">
                            <w:t>63</w:t>
                          </w:r>
                          <w:r>
                            <w:t>-20-ИзмПЗЗ-Кн1</w:t>
                          </w:r>
                          <w:r w:rsidRPr="005E5299">
                            <w:t>-</w:t>
                          </w:r>
                          <w:r>
                            <w:t>Т</w:t>
                          </w:r>
                        </w:p>
                      </w:tc>
                      <w:tc>
                        <w:tcPr>
                          <w:tcW w:w="567" w:type="dxa"/>
                          <w:tcBorders>
                            <w:top w:val="single" w:sz="18" w:space="0" w:color="auto"/>
                            <w:left w:val="single" w:sz="18" w:space="0" w:color="auto"/>
                            <w:right w:val="single" w:sz="18" w:space="0" w:color="auto"/>
                          </w:tcBorders>
                          <w:vAlign w:val="center"/>
                        </w:tcPr>
                        <w:p w:rsidR="00FB2CE9" w:rsidRPr="0005325A" w:rsidRDefault="00FB2CE9" w:rsidP="0074391E">
                          <w:r>
                            <w:t>Лист</w:t>
                          </w:r>
                        </w:p>
                      </w:tc>
                    </w:tr>
                    <w:tr w:rsidR="00FB2CE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74391E"/>
                      </w:tc>
                      <w:tc>
                        <w:tcPr>
                          <w:tcW w:w="343" w:type="dxa"/>
                          <w:vMerge/>
                          <w:tcBorders>
                            <w:left w:val="single" w:sz="18" w:space="0" w:color="auto"/>
                            <w:right w:val="single" w:sz="18" w:space="0" w:color="auto"/>
                          </w:tcBorders>
                        </w:tcPr>
                        <w:p w:rsidR="00FB2CE9" w:rsidRDefault="00FB2CE9" w:rsidP="0074391E"/>
                      </w:tc>
                      <w:tc>
                        <w:tcPr>
                          <w:tcW w:w="563"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FB2CE9" w:rsidRDefault="00FB2CE9" w:rsidP="0074391E">
                          <w:pPr>
                            <w:jc w:val="center"/>
                          </w:pPr>
                        </w:p>
                      </w:tc>
                      <w:tc>
                        <w:tcPr>
                          <w:tcW w:w="6096" w:type="dxa"/>
                          <w:vMerge/>
                          <w:tcBorders>
                            <w:left w:val="single" w:sz="18" w:space="0" w:color="auto"/>
                            <w:right w:val="single" w:sz="18" w:space="0" w:color="auto"/>
                          </w:tcBorders>
                        </w:tcPr>
                        <w:p w:rsidR="00FB2CE9" w:rsidRDefault="00FB2CE9" w:rsidP="0074391E"/>
                      </w:tc>
                      <w:tc>
                        <w:tcPr>
                          <w:tcW w:w="567" w:type="dxa"/>
                          <w:vMerge w:val="restart"/>
                          <w:tcBorders>
                            <w:left w:val="single" w:sz="18" w:space="0" w:color="auto"/>
                            <w:right w:val="single" w:sz="18" w:space="0" w:color="auto"/>
                          </w:tcBorders>
                          <w:vAlign w:val="center"/>
                        </w:tcPr>
                        <w:sdt>
                          <w:sdtPr>
                            <w:id w:val="855463838"/>
                            <w:docPartObj>
                              <w:docPartGallery w:val="Page Numbers (Bottom of Page)"/>
                              <w:docPartUnique/>
                            </w:docPartObj>
                          </w:sdtPr>
                          <w:sdtEndPr/>
                          <w:sdtContent>
                            <w:p w:rsidR="00FB2CE9" w:rsidRDefault="00FB2CE9" w:rsidP="0031508D">
                              <w:pPr>
                                <w:pStyle w:val="a5"/>
                                <w:jc w:val="center"/>
                              </w:pPr>
                              <w:r>
                                <w:fldChar w:fldCharType="begin"/>
                              </w:r>
                              <w:r>
                                <w:instrText>PAGE   \* MERGEFORMAT</w:instrText>
                              </w:r>
                              <w:r>
                                <w:fldChar w:fldCharType="separate"/>
                              </w:r>
                              <w:r w:rsidR="00AA4D7F">
                                <w:rPr>
                                  <w:noProof/>
                                </w:rPr>
                                <w:t>40</w:t>
                              </w:r>
                              <w:r>
                                <w:rPr>
                                  <w:noProof/>
                                </w:rPr>
                                <w:fldChar w:fldCharType="end"/>
                              </w:r>
                            </w:p>
                          </w:sdtContent>
                        </w:sdt>
                        <w:p w:rsidR="00FB2CE9" w:rsidRPr="00952856" w:rsidRDefault="00FB2CE9" w:rsidP="0074391E">
                          <w:pPr>
                            <w:jc w:val="center"/>
                          </w:pPr>
                        </w:p>
                      </w:tc>
                    </w:tr>
                    <w:tr w:rsidR="00FB2CE9"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FB2CE9" w:rsidRDefault="00FB2CE9" w:rsidP="0074391E"/>
                      </w:tc>
                      <w:tc>
                        <w:tcPr>
                          <w:tcW w:w="343" w:type="dxa"/>
                          <w:vMerge/>
                          <w:tcBorders>
                            <w:left w:val="single" w:sz="18" w:space="0" w:color="auto"/>
                            <w:bottom w:val="single" w:sz="18" w:space="0" w:color="auto"/>
                            <w:right w:val="single" w:sz="18" w:space="0" w:color="auto"/>
                          </w:tcBorders>
                        </w:tcPr>
                        <w:p w:rsidR="00FB2CE9" w:rsidRDefault="00FB2CE9" w:rsidP="0074391E"/>
                      </w:tc>
                      <w:tc>
                        <w:tcPr>
                          <w:tcW w:w="56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FB2CE9" w:rsidRPr="00BA3C14" w:rsidRDefault="00FB2CE9"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FB2CE9" w:rsidRDefault="00FB2CE9" w:rsidP="0074391E"/>
                      </w:tc>
                      <w:tc>
                        <w:tcPr>
                          <w:tcW w:w="567" w:type="dxa"/>
                          <w:vMerge/>
                          <w:tcBorders>
                            <w:left w:val="single" w:sz="18" w:space="0" w:color="auto"/>
                            <w:bottom w:val="single" w:sz="18" w:space="0" w:color="auto"/>
                            <w:right w:val="single" w:sz="18" w:space="0" w:color="auto"/>
                          </w:tcBorders>
                        </w:tcPr>
                        <w:p w:rsidR="00FB2CE9" w:rsidRDefault="00FB2CE9" w:rsidP="0074391E"/>
                      </w:tc>
                    </w:tr>
                  </w:tbl>
                  <w:p w:rsidR="00FB2CE9" w:rsidRDefault="00FB2CE9" w:rsidP="00611FE8"/>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1"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cs="Times New Roman"/>
        <w:kern w:val="1"/>
        <w:szCs w:val="24"/>
      </w:rPr>
    </w:lvl>
  </w:abstractNum>
  <w:abstractNum w:abstractNumId="2" w15:restartNumberingAfterBreak="0">
    <w:nsid w:val="0000001A"/>
    <w:multiLevelType w:val="singleLevel"/>
    <w:tmpl w:val="0000001A"/>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3" w15:restartNumberingAfterBreak="0">
    <w:nsid w:val="00000020"/>
    <w:multiLevelType w:val="singleLevel"/>
    <w:tmpl w:val="00000020"/>
    <w:name w:val="WW8Num32"/>
    <w:lvl w:ilvl="0">
      <w:start w:val="1"/>
      <w:numFmt w:val="decimal"/>
      <w:lvlText w:val="%1."/>
      <w:lvlJc w:val="left"/>
      <w:pPr>
        <w:tabs>
          <w:tab w:val="num" w:pos="0"/>
        </w:tabs>
        <w:ind w:left="1429" w:hanging="360"/>
      </w:pPr>
      <w:rPr>
        <w:rFonts w:cs="Times New Roman"/>
        <w:szCs w:val="24"/>
      </w:rPr>
    </w:lvl>
  </w:abstractNum>
  <w:abstractNum w:abstractNumId="4" w15:restartNumberingAfterBreak="0">
    <w:nsid w:val="05565586"/>
    <w:multiLevelType w:val="hybridMultilevel"/>
    <w:tmpl w:val="6D3AAC8A"/>
    <w:lvl w:ilvl="0" w:tplc="AF640D1A">
      <w:start w:val="1"/>
      <w:numFmt w:val="russianLower"/>
      <w:lvlText w:val="%1)"/>
      <w:lvlJc w:val="left"/>
      <w:pPr>
        <w:ind w:left="720" w:hanging="360"/>
      </w:pPr>
      <w:rPr>
        <w:rFonts w:hint="default"/>
      </w:rPr>
    </w:lvl>
    <w:lvl w:ilvl="1" w:tplc="F45056D0">
      <w:start w:val="1"/>
      <w:numFmt w:val="decimal"/>
      <w:lvlText w:val="%2."/>
      <w:lvlJc w:val="left"/>
      <w:pPr>
        <w:ind w:left="1826" w:hanging="975"/>
      </w:pPr>
      <w:rPr>
        <w:rFonts w:hint="default"/>
        <w:b w:val="0"/>
      </w:rPr>
    </w:lvl>
    <w:lvl w:ilvl="2" w:tplc="B644D186">
      <w:start w:val="2"/>
      <w:numFmt w:val="decimal"/>
      <w:lvlText w:val="%3"/>
      <w:lvlJc w:val="left"/>
      <w:pPr>
        <w:ind w:left="36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35C58"/>
    <w:multiLevelType w:val="hybridMultilevel"/>
    <w:tmpl w:val="3FEA6E88"/>
    <w:lvl w:ilvl="0" w:tplc="0419000F">
      <w:start w:val="1"/>
      <w:numFmt w:val="decimal"/>
      <w:lvlText w:val="%1."/>
      <w:lvlJc w:val="left"/>
      <w:pPr>
        <w:ind w:left="644" w:hanging="360"/>
      </w:pPr>
      <w:rPr>
        <w:rFonts w:hint="default"/>
      </w:rPr>
    </w:lvl>
    <w:lvl w:ilvl="1" w:tplc="B3D460C4">
      <w:start w:val="1"/>
      <w:numFmt w:val="decimal"/>
      <w:lvlText w:val="%2."/>
      <w:lvlJc w:val="left"/>
      <w:pPr>
        <w:ind w:left="1979" w:hanging="97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42548B0"/>
    <w:multiLevelType w:val="hybridMultilevel"/>
    <w:tmpl w:val="070A5B22"/>
    <w:lvl w:ilvl="0" w:tplc="331635F4">
      <w:start w:val="1"/>
      <w:numFmt w:val="decimal"/>
      <w:lvlText w:val="%1)"/>
      <w:lvlJc w:val="left"/>
      <w:pPr>
        <w:ind w:left="1699" w:hanging="990"/>
      </w:pPr>
      <w:rPr>
        <w:rFonts w:hint="default"/>
      </w:rPr>
    </w:lvl>
    <w:lvl w:ilvl="1" w:tplc="6AB4FFF2">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9D3D9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670648"/>
    <w:multiLevelType w:val="hybridMultilevel"/>
    <w:tmpl w:val="69DA59A4"/>
    <w:lvl w:ilvl="0" w:tplc="3892A7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6A7D7E"/>
    <w:multiLevelType w:val="hybridMultilevel"/>
    <w:tmpl w:val="7BD4E314"/>
    <w:lvl w:ilvl="0" w:tplc="761CB3D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54974D8"/>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530F3C"/>
    <w:multiLevelType w:val="hybridMultilevel"/>
    <w:tmpl w:val="F64A14BE"/>
    <w:lvl w:ilvl="0" w:tplc="9962ECB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0EE2C45"/>
    <w:multiLevelType w:val="hybridMultilevel"/>
    <w:tmpl w:val="7B3E733A"/>
    <w:lvl w:ilvl="0" w:tplc="AF640D1A">
      <w:start w:val="1"/>
      <w:numFmt w:val="russianLower"/>
      <w:lvlText w:val="%1)"/>
      <w:lvlJc w:val="left"/>
      <w:pPr>
        <w:ind w:left="720" w:hanging="360"/>
      </w:pPr>
      <w:rPr>
        <w:rFonts w:hint="default"/>
      </w:rPr>
    </w:lvl>
    <w:lvl w:ilvl="1" w:tplc="147E759A">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A7D09"/>
    <w:multiLevelType w:val="hybridMultilevel"/>
    <w:tmpl w:val="DA9E622A"/>
    <w:lvl w:ilvl="0" w:tplc="472E07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AA0668"/>
    <w:multiLevelType w:val="hybridMultilevel"/>
    <w:tmpl w:val="A7944FDC"/>
    <w:lvl w:ilvl="0" w:tplc="480661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7344BF4"/>
    <w:multiLevelType w:val="multilevel"/>
    <w:tmpl w:val="02BC4EB8"/>
    <w:lvl w:ilvl="0">
      <w:start w:val="1"/>
      <w:numFmt w:val="decimal"/>
      <w:lvlText w:val="%1)"/>
      <w:lvlJc w:val="left"/>
      <w:pPr>
        <w:ind w:left="1699" w:hanging="990"/>
      </w:pPr>
      <w:rPr>
        <w:rFonts w:hint="default"/>
      </w:rPr>
    </w:lvl>
    <w:lvl w:ilvl="1">
      <w:start w:val="1"/>
      <w:numFmt w:val="decimal"/>
      <w:lvlText w:val="%2."/>
      <w:lvlJc w:val="left"/>
      <w:pPr>
        <w:ind w:left="2419" w:hanging="99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7"/>
  </w:num>
  <w:num w:numId="2">
    <w:abstractNumId w:val="10"/>
  </w:num>
  <w:num w:numId="3">
    <w:abstractNumId w:val="1"/>
  </w:num>
  <w:num w:numId="4">
    <w:abstractNumId w:val="4"/>
  </w:num>
  <w:num w:numId="5">
    <w:abstractNumId w:val="11"/>
  </w:num>
  <w:num w:numId="6">
    <w:abstractNumId w:val="12"/>
  </w:num>
  <w:num w:numId="7">
    <w:abstractNumId w:val="9"/>
  </w:num>
  <w:num w:numId="8">
    <w:abstractNumId w:val="14"/>
  </w:num>
  <w:num w:numId="9">
    <w:abstractNumId w:val="3"/>
  </w:num>
  <w:num w:numId="10">
    <w:abstractNumId w:val="13"/>
  </w:num>
  <w:num w:numId="11">
    <w:abstractNumId w:val="8"/>
  </w:num>
  <w:num w:numId="12">
    <w:abstractNumId w:val="0"/>
  </w:num>
  <w:num w:numId="13">
    <w:abstractNumId w:val="2"/>
  </w:num>
  <w:num w:numId="14">
    <w:abstractNumId w:val="5"/>
  </w:num>
  <w:num w:numId="15">
    <w:abstractNumId w:val="6"/>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43"/>
    <w:rsid w:val="000022EF"/>
    <w:rsid w:val="000030A9"/>
    <w:rsid w:val="00003BA5"/>
    <w:rsid w:val="000057C7"/>
    <w:rsid w:val="00014509"/>
    <w:rsid w:val="00015BC8"/>
    <w:rsid w:val="00016F35"/>
    <w:rsid w:val="000219D8"/>
    <w:rsid w:val="00045901"/>
    <w:rsid w:val="0004590C"/>
    <w:rsid w:val="0005343E"/>
    <w:rsid w:val="00053B80"/>
    <w:rsid w:val="00054FE2"/>
    <w:rsid w:val="00060AF0"/>
    <w:rsid w:val="0006101E"/>
    <w:rsid w:val="00066B6F"/>
    <w:rsid w:val="00070AF5"/>
    <w:rsid w:val="000863C1"/>
    <w:rsid w:val="000A07E9"/>
    <w:rsid w:val="000A54BB"/>
    <w:rsid w:val="000B5343"/>
    <w:rsid w:val="000B71B5"/>
    <w:rsid w:val="000C38CA"/>
    <w:rsid w:val="000D1578"/>
    <w:rsid w:val="000D3545"/>
    <w:rsid w:val="000E2670"/>
    <w:rsid w:val="000E6A27"/>
    <w:rsid w:val="000F4705"/>
    <w:rsid w:val="000F50EB"/>
    <w:rsid w:val="0010306F"/>
    <w:rsid w:val="00111143"/>
    <w:rsid w:val="00111AC7"/>
    <w:rsid w:val="001131F8"/>
    <w:rsid w:val="001214BC"/>
    <w:rsid w:val="00122B08"/>
    <w:rsid w:val="00122B99"/>
    <w:rsid w:val="00125B1A"/>
    <w:rsid w:val="00127801"/>
    <w:rsid w:val="001321C8"/>
    <w:rsid w:val="00132A90"/>
    <w:rsid w:val="0014162E"/>
    <w:rsid w:val="001424F2"/>
    <w:rsid w:val="0015200E"/>
    <w:rsid w:val="0015254F"/>
    <w:rsid w:val="00154B8B"/>
    <w:rsid w:val="00166192"/>
    <w:rsid w:val="00170351"/>
    <w:rsid w:val="00171815"/>
    <w:rsid w:val="001723C6"/>
    <w:rsid w:val="00182EC1"/>
    <w:rsid w:val="0018441C"/>
    <w:rsid w:val="00184F7C"/>
    <w:rsid w:val="00187D19"/>
    <w:rsid w:val="00195CAC"/>
    <w:rsid w:val="00196F88"/>
    <w:rsid w:val="001A10E9"/>
    <w:rsid w:val="001A641B"/>
    <w:rsid w:val="001B261A"/>
    <w:rsid w:val="001B4CEE"/>
    <w:rsid w:val="001C04B0"/>
    <w:rsid w:val="001C186F"/>
    <w:rsid w:val="001D13F5"/>
    <w:rsid w:val="001D5EC4"/>
    <w:rsid w:val="001D7012"/>
    <w:rsid w:val="001E2196"/>
    <w:rsid w:val="001F13D3"/>
    <w:rsid w:val="00211E11"/>
    <w:rsid w:val="00215F47"/>
    <w:rsid w:val="002221E3"/>
    <w:rsid w:val="00232170"/>
    <w:rsid w:val="00241F6D"/>
    <w:rsid w:val="00247CAA"/>
    <w:rsid w:val="002569A0"/>
    <w:rsid w:val="00256C25"/>
    <w:rsid w:val="00264D1A"/>
    <w:rsid w:val="0026782A"/>
    <w:rsid w:val="00270CC3"/>
    <w:rsid w:val="00277E58"/>
    <w:rsid w:val="00295071"/>
    <w:rsid w:val="00296678"/>
    <w:rsid w:val="002A7F48"/>
    <w:rsid w:val="002B222D"/>
    <w:rsid w:val="002B2A1F"/>
    <w:rsid w:val="002B2D9D"/>
    <w:rsid w:val="002B3BEE"/>
    <w:rsid w:val="002B69CE"/>
    <w:rsid w:val="002B72F6"/>
    <w:rsid w:val="002C3535"/>
    <w:rsid w:val="002C5486"/>
    <w:rsid w:val="002D04AB"/>
    <w:rsid w:val="002D2193"/>
    <w:rsid w:val="002D3A87"/>
    <w:rsid w:val="002D4001"/>
    <w:rsid w:val="002D48EA"/>
    <w:rsid w:val="002D5167"/>
    <w:rsid w:val="002D54AC"/>
    <w:rsid w:val="002F2885"/>
    <w:rsid w:val="002F7251"/>
    <w:rsid w:val="00300CBA"/>
    <w:rsid w:val="003011BB"/>
    <w:rsid w:val="00301EAB"/>
    <w:rsid w:val="00314D54"/>
    <w:rsid w:val="0031508D"/>
    <w:rsid w:val="0031536F"/>
    <w:rsid w:val="003256B0"/>
    <w:rsid w:val="00341C01"/>
    <w:rsid w:val="003427A4"/>
    <w:rsid w:val="003517A1"/>
    <w:rsid w:val="00356B8C"/>
    <w:rsid w:val="00356CAC"/>
    <w:rsid w:val="00363705"/>
    <w:rsid w:val="0036450A"/>
    <w:rsid w:val="00366810"/>
    <w:rsid w:val="00366A37"/>
    <w:rsid w:val="00371444"/>
    <w:rsid w:val="00394BB1"/>
    <w:rsid w:val="00395B34"/>
    <w:rsid w:val="00397919"/>
    <w:rsid w:val="003A0F99"/>
    <w:rsid w:val="003A2066"/>
    <w:rsid w:val="003A2381"/>
    <w:rsid w:val="003A65C3"/>
    <w:rsid w:val="003B586E"/>
    <w:rsid w:val="003B6E5D"/>
    <w:rsid w:val="003B76B1"/>
    <w:rsid w:val="003B7C1C"/>
    <w:rsid w:val="003C2314"/>
    <w:rsid w:val="003C429D"/>
    <w:rsid w:val="003D2800"/>
    <w:rsid w:val="003D40C9"/>
    <w:rsid w:val="003D4631"/>
    <w:rsid w:val="003D6A88"/>
    <w:rsid w:val="003E13DE"/>
    <w:rsid w:val="003E3AFD"/>
    <w:rsid w:val="0040314A"/>
    <w:rsid w:val="00404499"/>
    <w:rsid w:val="00407545"/>
    <w:rsid w:val="00413058"/>
    <w:rsid w:val="00416480"/>
    <w:rsid w:val="00423D09"/>
    <w:rsid w:val="00427CAF"/>
    <w:rsid w:val="004329BD"/>
    <w:rsid w:val="00433617"/>
    <w:rsid w:val="004404A0"/>
    <w:rsid w:val="004420FF"/>
    <w:rsid w:val="00444F3E"/>
    <w:rsid w:val="0045358E"/>
    <w:rsid w:val="00454884"/>
    <w:rsid w:val="004704CB"/>
    <w:rsid w:val="00471EFB"/>
    <w:rsid w:val="00472E4B"/>
    <w:rsid w:val="004772B4"/>
    <w:rsid w:val="00482031"/>
    <w:rsid w:val="0048742F"/>
    <w:rsid w:val="00497C9F"/>
    <w:rsid w:val="004B0F16"/>
    <w:rsid w:val="004B1B41"/>
    <w:rsid w:val="004B30CD"/>
    <w:rsid w:val="004C6230"/>
    <w:rsid w:val="004C68F5"/>
    <w:rsid w:val="004D0565"/>
    <w:rsid w:val="004E1EC2"/>
    <w:rsid w:val="004E6B43"/>
    <w:rsid w:val="004F65D3"/>
    <w:rsid w:val="0051079D"/>
    <w:rsid w:val="00513A30"/>
    <w:rsid w:val="0052176E"/>
    <w:rsid w:val="00532609"/>
    <w:rsid w:val="00537F7D"/>
    <w:rsid w:val="005444C9"/>
    <w:rsid w:val="00545651"/>
    <w:rsid w:val="00547C6C"/>
    <w:rsid w:val="005501E0"/>
    <w:rsid w:val="00552822"/>
    <w:rsid w:val="005543CD"/>
    <w:rsid w:val="00566284"/>
    <w:rsid w:val="00576ED4"/>
    <w:rsid w:val="00584168"/>
    <w:rsid w:val="0059523C"/>
    <w:rsid w:val="005973C0"/>
    <w:rsid w:val="005A6399"/>
    <w:rsid w:val="005A7AB3"/>
    <w:rsid w:val="005B22F1"/>
    <w:rsid w:val="005C073D"/>
    <w:rsid w:val="005C0CE9"/>
    <w:rsid w:val="005C4F44"/>
    <w:rsid w:val="005D07CD"/>
    <w:rsid w:val="005D0DC8"/>
    <w:rsid w:val="005D4D16"/>
    <w:rsid w:val="005E0115"/>
    <w:rsid w:val="005E75E2"/>
    <w:rsid w:val="00604BCF"/>
    <w:rsid w:val="00605CAD"/>
    <w:rsid w:val="00611FE8"/>
    <w:rsid w:val="00613033"/>
    <w:rsid w:val="00613AD1"/>
    <w:rsid w:val="006142E2"/>
    <w:rsid w:val="00621267"/>
    <w:rsid w:val="00632F68"/>
    <w:rsid w:val="00634BDA"/>
    <w:rsid w:val="00640AFC"/>
    <w:rsid w:val="00641764"/>
    <w:rsid w:val="00642C93"/>
    <w:rsid w:val="006443B8"/>
    <w:rsid w:val="00657A91"/>
    <w:rsid w:val="00662154"/>
    <w:rsid w:val="00670069"/>
    <w:rsid w:val="00674C3E"/>
    <w:rsid w:val="00677394"/>
    <w:rsid w:val="00680F4F"/>
    <w:rsid w:val="00684F62"/>
    <w:rsid w:val="006959CC"/>
    <w:rsid w:val="006A7D74"/>
    <w:rsid w:val="006B1D8E"/>
    <w:rsid w:val="006C2047"/>
    <w:rsid w:val="006C3B2E"/>
    <w:rsid w:val="006C3F37"/>
    <w:rsid w:val="006D21CE"/>
    <w:rsid w:val="006D5198"/>
    <w:rsid w:val="006E102B"/>
    <w:rsid w:val="006E21F6"/>
    <w:rsid w:val="006E4370"/>
    <w:rsid w:val="006E7D9B"/>
    <w:rsid w:val="006F29EB"/>
    <w:rsid w:val="006F75EE"/>
    <w:rsid w:val="00705D77"/>
    <w:rsid w:val="00711E39"/>
    <w:rsid w:val="007204E5"/>
    <w:rsid w:val="00720C5B"/>
    <w:rsid w:val="00726F42"/>
    <w:rsid w:val="007309DE"/>
    <w:rsid w:val="00734600"/>
    <w:rsid w:val="00736EB0"/>
    <w:rsid w:val="00737348"/>
    <w:rsid w:val="0074391E"/>
    <w:rsid w:val="00780328"/>
    <w:rsid w:val="007822F9"/>
    <w:rsid w:val="0078676B"/>
    <w:rsid w:val="007B2742"/>
    <w:rsid w:val="007B29DF"/>
    <w:rsid w:val="007C10C1"/>
    <w:rsid w:val="007C2663"/>
    <w:rsid w:val="007C65A1"/>
    <w:rsid w:val="007C6F48"/>
    <w:rsid w:val="007D4AC7"/>
    <w:rsid w:val="007E3DF5"/>
    <w:rsid w:val="007E78BA"/>
    <w:rsid w:val="007F253E"/>
    <w:rsid w:val="007F3A11"/>
    <w:rsid w:val="007F7C4D"/>
    <w:rsid w:val="00814316"/>
    <w:rsid w:val="00840C4C"/>
    <w:rsid w:val="0084410B"/>
    <w:rsid w:val="00860247"/>
    <w:rsid w:val="008654C7"/>
    <w:rsid w:val="00866CF1"/>
    <w:rsid w:val="008678F9"/>
    <w:rsid w:val="008819F5"/>
    <w:rsid w:val="00882D0C"/>
    <w:rsid w:val="008944DA"/>
    <w:rsid w:val="008A1ABF"/>
    <w:rsid w:val="008A21D7"/>
    <w:rsid w:val="008A23B4"/>
    <w:rsid w:val="008A3AEE"/>
    <w:rsid w:val="008B351B"/>
    <w:rsid w:val="008C19C0"/>
    <w:rsid w:val="008D3668"/>
    <w:rsid w:val="008D4B5B"/>
    <w:rsid w:val="008E1DBF"/>
    <w:rsid w:val="008E6BDB"/>
    <w:rsid w:val="008F1271"/>
    <w:rsid w:val="008F2094"/>
    <w:rsid w:val="008F4E86"/>
    <w:rsid w:val="0091630A"/>
    <w:rsid w:val="00916FBF"/>
    <w:rsid w:val="00920D88"/>
    <w:rsid w:val="00924F26"/>
    <w:rsid w:val="00930CA9"/>
    <w:rsid w:val="00931BB1"/>
    <w:rsid w:val="00931C4B"/>
    <w:rsid w:val="00937082"/>
    <w:rsid w:val="00940C0B"/>
    <w:rsid w:val="00947D29"/>
    <w:rsid w:val="00950BC1"/>
    <w:rsid w:val="009522FD"/>
    <w:rsid w:val="009561F7"/>
    <w:rsid w:val="00956F00"/>
    <w:rsid w:val="009608B9"/>
    <w:rsid w:val="0096527B"/>
    <w:rsid w:val="00973ACF"/>
    <w:rsid w:val="00982D1C"/>
    <w:rsid w:val="00982FFD"/>
    <w:rsid w:val="00992697"/>
    <w:rsid w:val="00992B80"/>
    <w:rsid w:val="00996732"/>
    <w:rsid w:val="009977A6"/>
    <w:rsid w:val="009A01C4"/>
    <w:rsid w:val="009B5D26"/>
    <w:rsid w:val="009C19E5"/>
    <w:rsid w:val="009E12AE"/>
    <w:rsid w:val="009F2519"/>
    <w:rsid w:val="009F4AC1"/>
    <w:rsid w:val="00A02B72"/>
    <w:rsid w:val="00A156A1"/>
    <w:rsid w:val="00A166BF"/>
    <w:rsid w:val="00A1684B"/>
    <w:rsid w:val="00A23AEB"/>
    <w:rsid w:val="00A30426"/>
    <w:rsid w:val="00A34499"/>
    <w:rsid w:val="00A35044"/>
    <w:rsid w:val="00A36F59"/>
    <w:rsid w:val="00A42CB8"/>
    <w:rsid w:val="00A471C2"/>
    <w:rsid w:val="00A53AA7"/>
    <w:rsid w:val="00A54B36"/>
    <w:rsid w:val="00A64234"/>
    <w:rsid w:val="00A72499"/>
    <w:rsid w:val="00A73E38"/>
    <w:rsid w:val="00A80458"/>
    <w:rsid w:val="00A81E4F"/>
    <w:rsid w:val="00A86DAD"/>
    <w:rsid w:val="00A92C33"/>
    <w:rsid w:val="00A95F3F"/>
    <w:rsid w:val="00AA4D7F"/>
    <w:rsid w:val="00AA7DF4"/>
    <w:rsid w:val="00AB465C"/>
    <w:rsid w:val="00AC3607"/>
    <w:rsid w:val="00AC6D1B"/>
    <w:rsid w:val="00AE2C99"/>
    <w:rsid w:val="00AE550D"/>
    <w:rsid w:val="00AF37EA"/>
    <w:rsid w:val="00B01B0E"/>
    <w:rsid w:val="00B06433"/>
    <w:rsid w:val="00B11B00"/>
    <w:rsid w:val="00B212DE"/>
    <w:rsid w:val="00B3650C"/>
    <w:rsid w:val="00B45215"/>
    <w:rsid w:val="00B501B2"/>
    <w:rsid w:val="00B56693"/>
    <w:rsid w:val="00B61E13"/>
    <w:rsid w:val="00B70C2D"/>
    <w:rsid w:val="00B7140D"/>
    <w:rsid w:val="00B81139"/>
    <w:rsid w:val="00B8583B"/>
    <w:rsid w:val="00B8660D"/>
    <w:rsid w:val="00B9078C"/>
    <w:rsid w:val="00B92A30"/>
    <w:rsid w:val="00B95061"/>
    <w:rsid w:val="00B97203"/>
    <w:rsid w:val="00BB4BB4"/>
    <w:rsid w:val="00BC0282"/>
    <w:rsid w:val="00BC27B9"/>
    <w:rsid w:val="00BC4470"/>
    <w:rsid w:val="00BC556D"/>
    <w:rsid w:val="00BC71A0"/>
    <w:rsid w:val="00BD783E"/>
    <w:rsid w:val="00BE456F"/>
    <w:rsid w:val="00BF58DE"/>
    <w:rsid w:val="00C043A7"/>
    <w:rsid w:val="00C13A60"/>
    <w:rsid w:val="00C13EDA"/>
    <w:rsid w:val="00C21FC7"/>
    <w:rsid w:val="00C23DD2"/>
    <w:rsid w:val="00C30E96"/>
    <w:rsid w:val="00C45D94"/>
    <w:rsid w:val="00C521CA"/>
    <w:rsid w:val="00C52A16"/>
    <w:rsid w:val="00C63B19"/>
    <w:rsid w:val="00C64423"/>
    <w:rsid w:val="00C85B5A"/>
    <w:rsid w:val="00C86F30"/>
    <w:rsid w:val="00CA337A"/>
    <w:rsid w:val="00CB3449"/>
    <w:rsid w:val="00CB7A39"/>
    <w:rsid w:val="00CC0943"/>
    <w:rsid w:val="00CC2DE1"/>
    <w:rsid w:val="00CC5208"/>
    <w:rsid w:val="00CC67AB"/>
    <w:rsid w:val="00CC7799"/>
    <w:rsid w:val="00CD55D3"/>
    <w:rsid w:val="00CE0EC9"/>
    <w:rsid w:val="00CE4F6A"/>
    <w:rsid w:val="00CE5634"/>
    <w:rsid w:val="00CF1547"/>
    <w:rsid w:val="00D0061F"/>
    <w:rsid w:val="00D01524"/>
    <w:rsid w:val="00D046E5"/>
    <w:rsid w:val="00D07594"/>
    <w:rsid w:val="00D1731F"/>
    <w:rsid w:val="00D222CA"/>
    <w:rsid w:val="00D30E88"/>
    <w:rsid w:val="00D5506C"/>
    <w:rsid w:val="00D65F50"/>
    <w:rsid w:val="00D67D85"/>
    <w:rsid w:val="00D74404"/>
    <w:rsid w:val="00D755D8"/>
    <w:rsid w:val="00D77561"/>
    <w:rsid w:val="00D846D5"/>
    <w:rsid w:val="00D9366C"/>
    <w:rsid w:val="00DA3885"/>
    <w:rsid w:val="00DA5B09"/>
    <w:rsid w:val="00DB3E2D"/>
    <w:rsid w:val="00DC084D"/>
    <w:rsid w:val="00DD3B9F"/>
    <w:rsid w:val="00DE4F51"/>
    <w:rsid w:val="00DE53D6"/>
    <w:rsid w:val="00DF461F"/>
    <w:rsid w:val="00E03714"/>
    <w:rsid w:val="00E11823"/>
    <w:rsid w:val="00E151ED"/>
    <w:rsid w:val="00E2113F"/>
    <w:rsid w:val="00E21388"/>
    <w:rsid w:val="00E24FDA"/>
    <w:rsid w:val="00E26DA7"/>
    <w:rsid w:val="00E37CA0"/>
    <w:rsid w:val="00E40FAB"/>
    <w:rsid w:val="00E5043F"/>
    <w:rsid w:val="00E50B0C"/>
    <w:rsid w:val="00E52E27"/>
    <w:rsid w:val="00E55F87"/>
    <w:rsid w:val="00E648F3"/>
    <w:rsid w:val="00E67A36"/>
    <w:rsid w:val="00E71B7C"/>
    <w:rsid w:val="00E81BAF"/>
    <w:rsid w:val="00E9372B"/>
    <w:rsid w:val="00E973C6"/>
    <w:rsid w:val="00E9798D"/>
    <w:rsid w:val="00EA5B5D"/>
    <w:rsid w:val="00EB38EA"/>
    <w:rsid w:val="00EC7E6D"/>
    <w:rsid w:val="00ED1834"/>
    <w:rsid w:val="00ED5E52"/>
    <w:rsid w:val="00EE5BAE"/>
    <w:rsid w:val="00EF0AB8"/>
    <w:rsid w:val="00EF26D7"/>
    <w:rsid w:val="00F06CF0"/>
    <w:rsid w:val="00F078FF"/>
    <w:rsid w:val="00F115DC"/>
    <w:rsid w:val="00F22822"/>
    <w:rsid w:val="00F33B96"/>
    <w:rsid w:val="00F37319"/>
    <w:rsid w:val="00F44417"/>
    <w:rsid w:val="00F45922"/>
    <w:rsid w:val="00F62F94"/>
    <w:rsid w:val="00F64B34"/>
    <w:rsid w:val="00F71A3B"/>
    <w:rsid w:val="00F83461"/>
    <w:rsid w:val="00F83B44"/>
    <w:rsid w:val="00F862EE"/>
    <w:rsid w:val="00F926B1"/>
    <w:rsid w:val="00F944DF"/>
    <w:rsid w:val="00FB17B4"/>
    <w:rsid w:val="00FB2CE9"/>
    <w:rsid w:val="00FC1E22"/>
    <w:rsid w:val="00FC69AC"/>
    <w:rsid w:val="00FD4B3D"/>
    <w:rsid w:val="00FD6008"/>
    <w:rsid w:val="00FE1416"/>
    <w:rsid w:val="00FF3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89D5F9"/>
  <w15:docId w15:val="{5D4DF9C1-1402-410D-849E-B43EC915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343"/>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Заголовок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601">
      <w:bodyDiv w:val="1"/>
      <w:marLeft w:val="0"/>
      <w:marRight w:val="0"/>
      <w:marTop w:val="0"/>
      <w:marBottom w:val="0"/>
      <w:divBdr>
        <w:top w:val="none" w:sz="0" w:space="0" w:color="auto"/>
        <w:left w:val="none" w:sz="0" w:space="0" w:color="auto"/>
        <w:bottom w:val="none" w:sz="0" w:space="0" w:color="auto"/>
        <w:right w:val="none" w:sz="0" w:space="0" w:color="auto"/>
      </w:divBdr>
    </w:div>
    <w:div w:id="6490026">
      <w:bodyDiv w:val="1"/>
      <w:marLeft w:val="0"/>
      <w:marRight w:val="0"/>
      <w:marTop w:val="0"/>
      <w:marBottom w:val="0"/>
      <w:divBdr>
        <w:top w:val="none" w:sz="0" w:space="0" w:color="auto"/>
        <w:left w:val="none" w:sz="0" w:space="0" w:color="auto"/>
        <w:bottom w:val="none" w:sz="0" w:space="0" w:color="auto"/>
        <w:right w:val="none" w:sz="0" w:space="0" w:color="auto"/>
      </w:divBdr>
    </w:div>
    <w:div w:id="58135404">
      <w:bodyDiv w:val="1"/>
      <w:marLeft w:val="0"/>
      <w:marRight w:val="0"/>
      <w:marTop w:val="0"/>
      <w:marBottom w:val="0"/>
      <w:divBdr>
        <w:top w:val="none" w:sz="0" w:space="0" w:color="auto"/>
        <w:left w:val="none" w:sz="0" w:space="0" w:color="auto"/>
        <w:bottom w:val="none" w:sz="0" w:space="0" w:color="auto"/>
        <w:right w:val="none" w:sz="0" w:space="0" w:color="auto"/>
      </w:divBdr>
    </w:div>
    <w:div w:id="119694330">
      <w:bodyDiv w:val="1"/>
      <w:marLeft w:val="0"/>
      <w:marRight w:val="0"/>
      <w:marTop w:val="0"/>
      <w:marBottom w:val="0"/>
      <w:divBdr>
        <w:top w:val="none" w:sz="0" w:space="0" w:color="auto"/>
        <w:left w:val="none" w:sz="0" w:space="0" w:color="auto"/>
        <w:bottom w:val="none" w:sz="0" w:space="0" w:color="auto"/>
        <w:right w:val="none" w:sz="0" w:space="0" w:color="auto"/>
      </w:divBdr>
    </w:div>
    <w:div w:id="128088172">
      <w:bodyDiv w:val="1"/>
      <w:marLeft w:val="0"/>
      <w:marRight w:val="0"/>
      <w:marTop w:val="0"/>
      <w:marBottom w:val="0"/>
      <w:divBdr>
        <w:top w:val="none" w:sz="0" w:space="0" w:color="auto"/>
        <w:left w:val="none" w:sz="0" w:space="0" w:color="auto"/>
        <w:bottom w:val="none" w:sz="0" w:space="0" w:color="auto"/>
        <w:right w:val="none" w:sz="0" w:space="0" w:color="auto"/>
      </w:divBdr>
    </w:div>
    <w:div w:id="138814681">
      <w:bodyDiv w:val="1"/>
      <w:marLeft w:val="0"/>
      <w:marRight w:val="0"/>
      <w:marTop w:val="0"/>
      <w:marBottom w:val="0"/>
      <w:divBdr>
        <w:top w:val="none" w:sz="0" w:space="0" w:color="auto"/>
        <w:left w:val="none" w:sz="0" w:space="0" w:color="auto"/>
        <w:bottom w:val="none" w:sz="0" w:space="0" w:color="auto"/>
        <w:right w:val="none" w:sz="0" w:space="0" w:color="auto"/>
      </w:divBdr>
    </w:div>
    <w:div w:id="145173642">
      <w:bodyDiv w:val="1"/>
      <w:marLeft w:val="0"/>
      <w:marRight w:val="0"/>
      <w:marTop w:val="0"/>
      <w:marBottom w:val="0"/>
      <w:divBdr>
        <w:top w:val="none" w:sz="0" w:space="0" w:color="auto"/>
        <w:left w:val="none" w:sz="0" w:space="0" w:color="auto"/>
        <w:bottom w:val="none" w:sz="0" w:space="0" w:color="auto"/>
        <w:right w:val="none" w:sz="0" w:space="0" w:color="auto"/>
      </w:divBdr>
    </w:div>
    <w:div w:id="153105202">
      <w:bodyDiv w:val="1"/>
      <w:marLeft w:val="0"/>
      <w:marRight w:val="0"/>
      <w:marTop w:val="0"/>
      <w:marBottom w:val="0"/>
      <w:divBdr>
        <w:top w:val="none" w:sz="0" w:space="0" w:color="auto"/>
        <w:left w:val="none" w:sz="0" w:space="0" w:color="auto"/>
        <w:bottom w:val="none" w:sz="0" w:space="0" w:color="auto"/>
        <w:right w:val="none" w:sz="0" w:space="0" w:color="auto"/>
      </w:divBdr>
    </w:div>
    <w:div w:id="176235525">
      <w:bodyDiv w:val="1"/>
      <w:marLeft w:val="0"/>
      <w:marRight w:val="0"/>
      <w:marTop w:val="0"/>
      <w:marBottom w:val="0"/>
      <w:divBdr>
        <w:top w:val="none" w:sz="0" w:space="0" w:color="auto"/>
        <w:left w:val="none" w:sz="0" w:space="0" w:color="auto"/>
        <w:bottom w:val="none" w:sz="0" w:space="0" w:color="auto"/>
        <w:right w:val="none" w:sz="0" w:space="0" w:color="auto"/>
      </w:divBdr>
      <w:divsChild>
        <w:div w:id="178667563">
          <w:marLeft w:val="0"/>
          <w:marRight w:val="0"/>
          <w:marTop w:val="0"/>
          <w:marBottom w:val="0"/>
          <w:divBdr>
            <w:top w:val="none" w:sz="0" w:space="0" w:color="auto"/>
            <w:left w:val="none" w:sz="0" w:space="0" w:color="auto"/>
            <w:bottom w:val="none" w:sz="0" w:space="0" w:color="auto"/>
            <w:right w:val="none" w:sz="0" w:space="0" w:color="auto"/>
          </w:divBdr>
        </w:div>
        <w:div w:id="1180663096">
          <w:marLeft w:val="0"/>
          <w:marRight w:val="0"/>
          <w:marTop w:val="0"/>
          <w:marBottom w:val="0"/>
          <w:divBdr>
            <w:top w:val="none" w:sz="0" w:space="0" w:color="auto"/>
            <w:left w:val="none" w:sz="0" w:space="0" w:color="auto"/>
            <w:bottom w:val="none" w:sz="0" w:space="0" w:color="auto"/>
            <w:right w:val="none" w:sz="0" w:space="0" w:color="auto"/>
          </w:divBdr>
        </w:div>
      </w:divsChild>
    </w:div>
    <w:div w:id="252397110">
      <w:bodyDiv w:val="1"/>
      <w:marLeft w:val="0"/>
      <w:marRight w:val="0"/>
      <w:marTop w:val="0"/>
      <w:marBottom w:val="0"/>
      <w:divBdr>
        <w:top w:val="none" w:sz="0" w:space="0" w:color="auto"/>
        <w:left w:val="none" w:sz="0" w:space="0" w:color="auto"/>
        <w:bottom w:val="none" w:sz="0" w:space="0" w:color="auto"/>
        <w:right w:val="none" w:sz="0" w:space="0" w:color="auto"/>
      </w:divBdr>
    </w:div>
    <w:div w:id="274869120">
      <w:bodyDiv w:val="1"/>
      <w:marLeft w:val="0"/>
      <w:marRight w:val="0"/>
      <w:marTop w:val="0"/>
      <w:marBottom w:val="0"/>
      <w:divBdr>
        <w:top w:val="none" w:sz="0" w:space="0" w:color="auto"/>
        <w:left w:val="none" w:sz="0" w:space="0" w:color="auto"/>
        <w:bottom w:val="none" w:sz="0" w:space="0" w:color="auto"/>
        <w:right w:val="none" w:sz="0" w:space="0" w:color="auto"/>
      </w:divBdr>
    </w:div>
    <w:div w:id="286206240">
      <w:bodyDiv w:val="1"/>
      <w:marLeft w:val="0"/>
      <w:marRight w:val="0"/>
      <w:marTop w:val="0"/>
      <w:marBottom w:val="0"/>
      <w:divBdr>
        <w:top w:val="none" w:sz="0" w:space="0" w:color="auto"/>
        <w:left w:val="none" w:sz="0" w:space="0" w:color="auto"/>
        <w:bottom w:val="none" w:sz="0" w:space="0" w:color="auto"/>
        <w:right w:val="none" w:sz="0" w:space="0" w:color="auto"/>
      </w:divBdr>
    </w:div>
    <w:div w:id="291208810">
      <w:bodyDiv w:val="1"/>
      <w:marLeft w:val="0"/>
      <w:marRight w:val="0"/>
      <w:marTop w:val="0"/>
      <w:marBottom w:val="0"/>
      <w:divBdr>
        <w:top w:val="none" w:sz="0" w:space="0" w:color="auto"/>
        <w:left w:val="none" w:sz="0" w:space="0" w:color="auto"/>
        <w:bottom w:val="none" w:sz="0" w:space="0" w:color="auto"/>
        <w:right w:val="none" w:sz="0" w:space="0" w:color="auto"/>
      </w:divBdr>
    </w:div>
    <w:div w:id="305160145">
      <w:bodyDiv w:val="1"/>
      <w:marLeft w:val="0"/>
      <w:marRight w:val="0"/>
      <w:marTop w:val="0"/>
      <w:marBottom w:val="0"/>
      <w:divBdr>
        <w:top w:val="none" w:sz="0" w:space="0" w:color="auto"/>
        <w:left w:val="none" w:sz="0" w:space="0" w:color="auto"/>
        <w:bottom w:val="none" w:sz="0" w:space="0" w:color="auto"/>
        <w:right w:val="none" w:sz="0" w:space="0" w:color="auto"/>
      </w:divBdr>
    </w:div>
    <w:div w:id="368652139">
      <w:bodyDiv w:val="1"/>
      <w:marLeft w:val="0"/>
      <w:marRight w:val="0"/>
      <w:marTop w:val="0"/>
      <w:marBottom w:val="0"/>
      <w:divBdr>
        <w:top w:val="none" w:sz="0" w:space="0" w:color="auto"/>
        <w:left w:val="none" w:sz="0" w:space="0" w:color="auto"/>
        <w:bottom w:val="none" w:sz="0" w:space="0" w:color="auto"/>
        <w:right w:val="none" w:sz="0" w:space="0" w:color="auto"/>
      </w:divBdr>
    </w:div>
    <w:div w:id="422649615">
      <w:bodyDiv w:val="1"/>
      <w:marLeft w:val="0"/>
      <w:marRight w:val="0"/>
      <w:marTop w:val="0"/>
      <w:marBottom w:val="0"/>
      <w:divBdr>
        <w:top w:val="none" w:sz="0" w:space="0" w:color="auto"/>
        <w:left w:val="none" w:sz="0" w:space="0" w:color="auto"/>
        <w:bottom w:val="none" w:sz="0" w:space="0" w:color="auto"/>
        <w:right w:val="none" w:sz="0" w:space="0" w:color="auto"/>
      </w:divBdr>
    </w:div>
    <w:div w:id="492452028">
      <w:bodyDiv w:val="1"/>
      <w:marLeft w:val="0"/>
      <w:marRight w:val="0"/>
      <w:marTop w:val="0"/>
      <w:marBottom w:val="0"/>
      <w:divBdr>
        <w:top w:val="none" w:sz="0" w:space="0" w:color="auto"/>
        <w:left w:val="none" w:sz="0" w:space="0" w:color="auto"/>
        <w:bottom w:val="none" w:sz="0" w:space="0" w:color="auto"/>
        <w:right w:val="none" w:sz="0" w:space="0" w:color="auto"/>
      </w:divBdr>
    </w:div>
    <w:div w:id="535390400">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601492712">
      <w:bodyDiv w:val="1"/>
      <w:marLeft w:val="0"/>
      <w:marRight w:val="0"/>
      <w:marTop w:val="0"/>
      <w:marBottom w:val="0"/>
      <w:divBdr>
        <w:top w:val="none" w:sz="0" w:space="0" w:color="auto"/>
        <w:left w:val="none" w:sz="0" w:space="0" w:color="auto"/>
        <w:bottom w:val="none" w:sz="0" w:space="0" w:color="auto"/>
        <w:right w:val="none" w:sz="0" w:space="0" w:color="auto"/>
      </w:divBdr>
    </w:div>
    <w:div w:id="615795792">
      <w:bodyDiv w:val="1"/>
      <w:marLeft w:val="0"/>
      <w:marRight w:val="0"/>
      <w:marTop w:val="0"/>
      <w:marBottom w:val="0"/>
      <w:divBdr>
        <w:top w:val="none" w:sz="0" w:space="0" w:color="auto"/>
        <w:left w:val="none" w:sz="0" w:space="0" w:color="auto"/>
        <w:bottom w:val="none" w:sz="0" w:space="0" w:color="auto"/>
        <w:right w:val="none" w:sz="0" w:space="0" w:color="auto"/>
      </w:divBdr>
    </w:div>
    <w:div w:id="631789473">
      <w:bodyDiv w:val="1"/>
      <w:marLeft w:val="0"/>
      <w:marRight w:val="0"/>
      <w:marTop w:val="0"/>
      <w:marBottom w:val="0"/>
      <w:divBdr>
        <w:top w:val="none" w:sz="0" w:space="0" w:color="auto"/>
        <w:left w:val="none" w:sz="0" w:space="0" w:color="auto"/>
        <w:bottom w:val="none" w:sz="0" w:space="0" w:color="auto"/>
        <w:right w:val="none" w:sz="0" w:space="0" w:color="auto"/>
      </w:divBdr>
    </w:div>
    <w:div w:id="707069245">
      <w:bodyDiv w:val="1"/>
      <w:marLeft w:val="0"/>
      <w:marRight w:val="0"/>
      <w:marTop w:val="0"/>
      <w:marBottom w:val="0"/>
      <w:divBdr>
        <w:top w:val="none" w:sz="0" w:space="0" w:color="auto"/>
        <w:left w:val="none" w:sz="0" w:space="0" w:color="auto"/>
        <w:bottom w:val="none" w:sz="0" w:space="0" w:color="auto"/>
        <w:right w:val="none" w:sz="0" w:space="0" w:color="auto"/>
      </w:divBdr>
    </w:div>
    <w:div w:id="738789085">
      <w:bodyDiv w:val="1"/>
      <w:marLeft w:val="0"/>
      <w:marRight w:val="0"/>
      <w:marTop w:val="0"/>
      <w:marBottom w:val="0"/>
      <w:divBdr>
        <w:top w:val="none" w:sz="0" w:space="0" w:color="auto"/>
        <w:left w:val="none" w:sz="0" w:space="0" w:color="auto"/>
        <w:bottom w:val="none" w:sz="0" w:space="0" w:color="auto"/>
        <w:right w:val="none" w:sz="0" w:space="0" w:color="auto"/>
      </w:divBdr>
    </w:div>
    <w:div w:id="752970994">
      <w:bodyDiv w:val="1"/>
      <w:marLeft w:val="0"/>
      <w:marRight w:val="0"/>
      <w:marTop w:val="0"/>
      <w:marBottom w:val="0"/>
      <w:divBdr>
        <w:top w:val="none" w:sz="0" w:space="0" w:color="auto"/>
        <w:left w:val="none" w:sz="0" w:space="0" w:color="auto"/>
        <w:bottom w:val="none" w:sz="0" w:space="0" w:color="auto"/>
        <w:right w:val="none" w:sz="0" w:space="0" w:color="auto"/>
      </w:divBdr>
      <w:divsChild>
        <w:div w:id="567106799">
          <w:marLeft w:val="0"/>
          <w:marRight w:val="0"/>
          <w:marTop w:val="0"/>
          <w:marBottom w:val="0"/>
          <w:divBdr>
            <w:top w:val="none" w:sz="0" w:space="0" w:color="auto"/>
            <w:left w:val="none" w:sz="0" w:space="0" w:color="auto"/>
            <w:bottom w:val="none" w:sz="0" w:space="0" w:color="auto"/>
            <w:right w:val="none" w:sz="0" w:space="0" w:color="auto"/>
          </w:divBdr>
        </w:div>
        <w:div w:id="920410897">
          <w:marLeft w:val="0"/>
          <w:marRight w:val="0"/>
          <w:marTop w:val="0"/>
          <w:marBottom w:val="0"/>
          <w:divBdr>
            <w:top w:val="none" w:sz="0" w:space="0" w:color="auto"/>
            <w:left w:val="none" w:sz="0" w:space="0" w:color="auto"/>
            <w:bottom w:val="none" w:sz="0" w:space="0" w:color="auto"/>
            <w:right w:val="none" w:sz="0" w:space="0" w:color="auto"/>
          </w:divBdr>
        </w:div>
        <w:div w:id="1251697238">
          <w:marLeft w:val="0"/>
          <w:marRight w:val="0"/>
          <w:marTop w:val="0"/>
          <w:marBottom w:val="0"/>
          <w:divBdr>
            <w:top w:val="none" w:sz="0" w:space="0" w:color="auto"/>
            <w:left w:val="none" w:sz="0" w:space="0" w:color="auto"/>
            <w:bottom w:val="none" w:sz="0" w:space="0" w:color="auto"/>
            <w:right w:val="none" w:sz="0" w:space="0" w:color="auto"/>
          </w:divBdr>
        </w:div>
        <w:div w:id="1526096755">
          <w:marLeft w:val="0"/>
          <w:marRight w:val="0"/>
          <w:marTop w:val="0"/>
          <w:marBottom w:val="0"/>
          <w:divBdr>
            <w:top w:val="none" w:sz="0" w:space="0" w:color="auto"/>
            <w:left w:val="none" w:sz="0" w:space="0" w:color="auto"/>
            <w:bottom w:val="none" w:sz="0" w:space="0" w:color="auto"/>
            <w:right w:val="none" w:sz="0" w:space="0" w:color="auto"/>
          </w:divBdr>
        </w:div>
        <w:div w:id="1714768295">
          <w:marLeft w:val="0"/>
          <w:marRight w:val="0"/>
          <w:marTop w:val="0"/>
          <w:marBottom w:val="0"/>
          <w:divBdr>
            <w:top w:val="none" w:sz="0" w:space="0" w:color="auto"/>
            <w:left w:val="none" w:sz="0" w:space="0" w:color="auto"/>
            <w:bottom w:val="none" w:sz="0" w:space="0" w:color="auto"/>
            <w:right w:val="none" w:sz="0" w:space="0" w:color="auto"/>
          </w:divBdr>
        </w:div>
        <w:div w:id="2038001039">
          <w:marLeft w:val="0"/>
          <w:marRight w:val="0"/>
          <w:marTop w:val="0"/>
          <w:marBottom w:val="0"/>
          <w:divBdr>
            <w:top w:val="none" w:sz="0" w:space="0" w:color="auto"/>
            <w:left w:val="none" w:sz="0" w:space="0" w:color="auto"/>
            <w:bottom w:val="none" w:sz="0" w:space="0" w:color="auto"/>
            <w:right w:val="none" w:sz="0" w:space="0" w:color="auto"/>
          </w:divBdr>
        </w:div>
      </w:divsChild>
    </w:div>
    <w:div w:id="810171945">
      <w:bodyDiv w:val="1"/>
      <w:marLeft w:val="0"/>
      <w:marRight w:val="0"/>
      <w:marTop w:val="0"/>
      <w:marBottom w:val="0"/>
      <w:divBdr>
        <w:top w:val="none" w:sz="0" w:space="0" w:color="auto"/>
        <w:left w:val="none" w:sz="0" w:space="0" w:color="auto"/>
        <w:bottom w:val="none" w:sz="0" w:space="0" w:color="auto"/>
        <w:right w:val="none" w:sz="0" w:space="0" w:color="auto"/>
      </w:divBdr>
    </w:div>
    <w:div w:id="821509403">
      <w:bodyDiv w:val="1"/>
      <w:marLeft w:val="0"/>
      <w:marRight w:val="0"/>
      <w:marTop w:val="0"/>
      <w:marBottom w:val="0"/>
      <w:divBdr>
        <w:top w:val="none" w:sz="0" w:space="0" w:color="auto"/>
        <w:left w:val="none" w:sz="0" w:space="0" w:color="auto"/>
        <w:bottom w:val="none" w:sz="0" w:space="0" w:color="auto"/>
        <w:right w:val="none" w:sz="0" w:space="0" w:color="auto"/>
      </w:divBdr>
      <w:divsChild>
        <w:div w:id="240527540">
          <w:marLeft w:val="0"/>
          <w:marRight w:val="0"/>
          <w:marTop w:val="0"/>
          <w:marBottom w:val="0"/>
          <w:divBdr>
            <w:top w:val="none" w:sz="0" w:space="0" w:color="auto"/>
            <w:left w:val="none" w:sz="0" w:space="0" w:color="auto"/>
            <w:bottom w:val="none" w:sz="0" w:space="0" w:color="auto"/>
            <w:right w:val="none" w:sz="0" w:space="0" w:color="auto"/>
          </w:divBdr>
        </w:div>
        <w:div w:id="422459543">
          <w:marLeft w:val="0"/>
          <w:marRight w:val="0"/>
          <w:marTop w:val="0"/>
          <w:marBottom w:val="0"/>
          <w:divBdr>
            <w:top w:val="none" w:sz="0" w:space="0" w:color="auto"/>
            <w:left w:val="none" w:sz="0" w:space="0" w:color="auto"/>
            <w:bottom w:val="none" w:sz="0" w:space="0" w:color="auto"/>
            <w:right w:val="none" w:sz="0" w:space="0" w:color="auto"/>
          </w:divBdr>
        </w:div>
        <w:div w:id="547643471">
          <w:marLeft w:val="0"/>
          <w:marRight w:val="0"/>
          <w:marTop w:val="0"/>
          <w:marBottom w:val="0"/>
          <w:divBdr>
            <w:top w:val="none" w:sz="0" w:space="0" w:color="auto"/>
            <w:left w:val="none" w:sz="0" w:space="0" w:color="auto"/>
            <w:bottom w:val="none" w:sz="0" w:space="0" w:color="auto"/>
            <w:right w:val="none" w:sz="0" w:space="0" w:color="auto"/>
          </w:divBdr>
        </w:div>
        <w:div w:id="1337878430">
          <w:marLeft w:val="0"/>
          <w:marRight w:val="0"/>
          <w:marTop w:val="0"/>
          <w:marBottom w:val="0"/>
          <w:divBdr>
            <w:top w:val="none" w:sz="0" w:space="0" w:color="auto"/>
            <w:left w:val="none" w:sz="0" w:space="0" w:color="auto"/>
            <w:bottom w:val="none" w:sz="0" w:space="0" w:color="auto"/>
            <w:right w:val="none" w:sz="0" w:space="0" w:color="auto"/>
          </w:divBdr>
        </w:div>
      </w:divsChild>
    </w:div>
    <w:div w:id="844780792">
      <w:bodyDiv w:val="1"/>
      <w:marLeft w:val="0"/>
      <w:marRight w:val="0"/>
      <w:marTop w:val="0"/>
      <w:marBottom w:val="0"/>
      <w:divBdr>
        <w:top w:val="none" w:sz="0" w:space="0" w:color="auto"/>
        <w:left w:val="none" w:sz="0" w:space="0" w:color="auto"/>
        <w:bottom w:val="none" w:sz="0" w:space="0" w:color="auto"/>
        <w:right w:val="none" w:sz="0" w:space="0" w:color="auto"/>
      </w:divBdr>
    </w:div>
    <w:div w:id="931664013">
      <w:bodyDiv w:val="1"/>
      <w:marLeft w:val="0"/>
      <w:marRight w:val="0"/>
      <w:marTop w:val="0"/>
      <w:marBottom w:val="0"/>
      <w:divBdr>
        <w:top w:val="none" w:sz="0" w:space="0" w:color="auto"/>
        <w:left w:val="none" w:sz="0" w:space="0" w:color="auto"/>
        <w:bottom w:val="none" w:sz="0" w:space="0" w:color="auto"/>
        <w:right w:val="none" w:sz="0" w:space="0" w:color="auto"/>
      </w:divBdr>
    </w:div>
    <w:div w:id="971137499">
      <w:bodyDiv w:val="1"/>
      <w:marLeft w:val="0"/>
      <w:marRight w:val="0"/>
      <w:marTop w:val="0"/>
      <w:marBottom w:val="0"/>
      <w:divBdr>
        <w:top w:val="none" w:sz="0" w:space="0" w:color="auto"/>
        <w:left w:val="none" w:sz="0" w:space="0" w:color="auto"/>
        <w:bottom w:val="none" w:sz="0" w:space="0" w:color="auto"/>
        <w:right w:val="none" w:sz="0" w:space="0" w:color="auto"/>
      </w:divBdr>
    </w:div>
    <w:div w:id="971449761">
      <w:bodyDiv w:val="1"/>
      <w:marLeft w:val="0"/>
      <w:marRight w:val="0"/>
      <w:marTop w:val="0"/>
      <w:marBottom w:val="0"/>
      <w:divBdr>
        <w:top w:val="none" w:sz="0" w:space="0" w:color="auto"/>
        <w:left w:val="none" w:sz="0" w:space="0" w:color="auto"/>
        <w:bottom w:val="none" w:sz="0" w:space="0" w:color="auto"/>
        <w:right w:val="none" w:sz="0" w:space="0" w:color="auto"/>
      </w:divBdr>
      <w:divsChild>
        <w:div w:id="1977952515">
          <w:marLeft w:val="0"/>
          <w:marRight w:val="0"/>
          <w:marTop w:val="0"/>
          <w:marBottom w:val="0"/>
          <w:divBdr>
            <w:top w:val="none" w:sz="0" w:space="0" w:color="auto"/>
            <w:left w:val="none" w:sz="0" w:space="0" w:color="auto"/>
            <w:bottom w:val="none" w:sz="0" w:space="0" w:color="auto"/>
            <w:right w:val="none" w:sz="0" w:space="0" w:color="auto"/>
          </w:divBdr>
        </w:div>
        <w:div w:id="1639260356">
          <w:marLeft w:val="0"/>
          <w:marRight w:val="0"/>
          <w:marTop w:val="0"/>
          <w:marBottom w:val="0"/>
          <w:divBdr>
            <w:top w:val="none" w:sz="0" w:space="0" w:color="auto"/>
            <w:left w:val="none" w:sz="0" w:space="0" w:color="auto"/>
            <w:bottom w:val="none" w:sz="0" w:space="0" w:color="auto"/>
            <w:right w:val="none" w:sz="0" w:space="0" w:color="auto"/>
          </w:divBdr>
        </w:div>
        <w:div w:id="528683381">
          <w:marLeft w:val="0"/>
          <w:marRight w:val="0"/>
          <w:marTop w:val="0"/>
          <w:marBottom w:val="0"/>
          <w:divBdr>
            <w:top w:val="none" w:sz="0" w:space="0" w:color="auto"/>
            <w:left w:val="none" w:sz="0" w:space="0" w:color="auto"/>
            <w:bottom w:val="none" w:sz="0" w:space="0" w:color="auto"/>
            <w:right w:val="none" w:sz="0" w:space="0" w:color="auto"/>
          </w:divBdr>
        </w:div>
        <w:div w:id="1107963061">
          <w:marLeft w:val="0"/>
          <w:marRight w:val="0"/>
          <w:marTop w:val="0"/>
          <w:marBottom w:val="0"/>
          <w:divBdr>
            <w:top w:val="none" w:sz="0" w:space="0" w:color="auto"/>
            <w:left w:val="none" w:sz="0" w:space="0" w:color="auto"/>
            <w:bottom w:val="none" w:sz="0" w:space="0" w:color="auto"/>
            <w:right w:val="none" w:sz="0" w:space="0" w:color="auto"/>
          </w:divBdr>
        </w:div>
        <w:div w:id="1691175756">
          <w:marLeft w:val="0"/>
          <w:marRight w:val="0"/>
          <w:marTop w:val="0"/>
          <w:marBottom w:val="0"/>
          <w:divBdr>
            <w:top w:val="none" w:sz="0" w:space="0" w:color="auto"/>
            <w:left w:val="none" w:sz="0" w:space="0" w:color="auto"/>
            <w:bottom w:val="none" w:sz="0" w:space="0" w:color="auto"/>
            <w:right w:val="none" w:sz="0" w:space="0" w:color="auto"/>
          </w:divBdr>
          <w:divsChild>
            <w:div w:id="971327166">
              <w:marLeft w:val="0"/>
              <w:marRight w:val="0"/>
              <w:marTop w:val="0"/>
              <w:marBottom w:val="0"/>
              <w:divBdr>
                <w:top w:val="none" w:sz="0" w:space="0" w:color="auto"/>
                <w:left w:val="none" w:sz="0" w:space="0" w:color="auto"/>
                <w:bottom w:val="none" w:sz="0" w:space="0" w:color="auto"/>
                <w:right w:val="none" w:sz="0" w:space="0" w:color="auto"/>
              </w:divBdr>
            </w:div>
            <w:div w:id="139931447">
              <w:marLeft w:val="0"/>
              <w:marRight w:val="0"/>
              <w:marTop w:val="0"/>
              <w:marBottom w:val="0"/>
              <w:divBdr>
                <w:top w:val="none" w:sz="0" w:space="0" w:color="auto"/>
                <w:left w:val="none" w:sz="0" w:space="0" w:color="auto"/>
                <w:bottom w:val="none" w:sz="0" w:space="0" w:color="auto"/>
                <w:right w:val="none" w:sz="0" w:space="0" w:color="auto"/>
              </w:divBdr>
            </w:div>
          </w:divsChild>
        </w:div>
        <w:div w:id="919098252">
          <w:marLeft w:val="0"/>
          <w:marRight w:val="0"/>
          <w:marTop w:val="0"/>
          <w:marBottom w:val="0"/>
          <w:divBdr>
            <w:top w:val="none" w:sz="0" w:space="0" w:color="auto"/>
            <w:left w:val="none" w:sz="0" w:space="0" w:color="auto"/>
            <w:bottom w:val="none" w:sz="0" w:space="0" w:color="auto"/>
            <w:right w:val="none" w:sz="0" w:space="0" w:color="auto"/>
          </w:divBdr>
        </w:div>
        <w:div w:id="1226604034">
          <w:marLeft w:val="0"/>
          <w:marRight w:val="0"/>
          <w:marTop w:val="0"/>
          <w:marBottom w:val="0"/>
          <w:divBdr>
            <w:top w:val="none" w:sz="0" w:space="0" w:color="auto"/>
            <w:left w:val="none" w:sz="0" w:space="0" w:color="auto"/>
            <w:bottom w:val="none" w:sz="0" w:space="0" w:color="auto"/>
            <w:right w:val="none" w:sz="0" w:space="0" w:color="auto"/>
          </w:divBdr>
        </w:div>
        <w:div w:id="1321084524">
          <w:marLeft w:val="0"/>
          <w:marRight w:val="0"/>
          <w:marTop w:val="0"/>
          <w:marBottom w:val="0"/>
          <w:divBdr>
            <w:top w:val="none" w:sz="0" w:space="0" w:color="auto"/>
            <w:left w:val="none" w:sz="0" w:space="0" w:color="auto"/>
            <w:bottom w:val="none" w:sz="0" w:space="0" w:color="auto"/>
            <w:right w:val="none" w:sz="0" w:space="0" w:color="auto"/>
          </w:divBdr>
        </w:div>
        <w:div w:id="68695539">
          <w:marLeft w:val="0"/>
          <w:marRight w:val="0"/>
          <w:marTop w:val="0"/>
          <w:marBottom w:val="0"/>
          <w:divBdr>
            <w:top w:val="none" w:sz="0" w:space="0" w:color="auto"/>
            <w:left w:val="none" w:sz="0" w:space="0" w:color="auto"/>
            <w:bottom w:val="none" w:sz="0" w:space="0" w:color="auto"/>
            <w:right w:val="none" w:sz="0" w:space="0" w:color="auto"/>
          </w:divBdr>
        </w:div>
        <w:div w:id="1192568613">
          <w:marLeft w:val="0"/>
          <w:marRight w:val="0"/>
          <w:marTop w:val="0"/>
          <w:marBottom w:val="0"/>
          <w:divBdr>
            <w:top w:val="none" w:sz="0" w:space="0" w:color="auto"/>
            <w:left w:val="none" w:sz="0" w:space="0" w:color="auto"/>
            <w:bottom w:val="none" w:sz="0" w:space="0" w:color="auto"/>
            <w:right w:val="none" w:sz="0" w:space="0" w:color="auto"/>
          </w:divBdr>
        </w:div>
      </w:divsChild>
    </w:div>
    <w:div w:id="993098233">
      <w:bodyDiv w:val="1"/>
      <w:marLeft w:val="0"/>
      <w:marRight w:val="0"/>
      <w:marTop w:val="0"/>
      <w:marBottom w:val="0"/>
      <w:divBdr>
        <w:top w:val="none" w:sz="0" w:space="0" w:color="auto"/>
        <w:left w:val="none" w:sz="0" w:space="0" w:color="auto"/>
        <w:bottom w:val="none" w:sz="0" w:space="0" w:color="auto"/>
        <w:right w:val="none" w:sz="0" w:space="0" w:color="auto"/>
      </w:divBdr>
      <w:divsChild>
        <w:div w:id="380790713">
          <w:marLeft w:val="0"/>
          <w:marRight w:val="0"/>
          <w:marTop w:val="0"/>
          <w:marBottom w:val="0"/>
          <w:divBdr>
            <w:top w:val="none" w:sz="0" w:space="0" w:color="auto"/>
            <w:left w:val="none" w:sz="0" w:space="0" w:color="auto"/>
            <w:bottom w:val="none" w:sz="0" w:space="0" w:color="auto"/>
            <w:right w:val="none" w:sz="0" w:space="0" w:color="auto"/>
          </w:divBdr>
        </w:div>
        <w:div w:id="724644286">
          <w:marLeft w:val="0"/>
          <w:marRight w:val="0"/>
          <w:marTop w:val="0"/>
          <w:marBottom w:val="0"/>
          <w:divBdr>
            <w:top w:val="none" w:sz="0" w:space="0" w:color="auto"/>
            <w:left w:val="none" w:sz="0" w:space="0" w:color="auto"/>
            <w:bottom w:val="none" w:sz="0" w:space="0" w:color="auto"/>
            <w:right w:val="none" w:sz="0" w:space="0" w:color="auto"/>
          </w:divBdr>
        </w:div>
        <w:div w:id="809055617">
          <w:marLeft w:val="0"/>
          <w:marRight w:val="0"/>
          <w:marTop w:val="0"/>
          <w:marBottom w:val="0"/>
          <w:divBdr>
            <w:top w:val="none" w:sz="0" w:space="0" w:color="auto"/>
            <w:left w:val="none" w:sz="0" w:space="0" w:color="auto"/>
            <w:bottom w:val="none" w:sz="0" w:space="0" w:color="auto"/>
            <w:right w:val="none" w:sz="0" w:space="0" w:color="auto"/>
          </w:divBdr>
        </w:div>
        <w:div w:id="1133716917">
          <w:marLeft w:val="0"/>
          <w:marRight w:val="0"/>
          <w:marTop w:val="0"/>
          <w:marBottom w:val="0"/>
          <w:divBdr>
            <w:top w:val="none" w:sz="0" w:space="0" w:color="auto"/>
            <w:left w:val="none" w:sz="0" w:space="0" w:color="auto"/>
            <w:bottom w:val="none" w:sz="0" w:space="0" w:color="auto"/>
            <w:right w:val="none" w:sz="0" w:space="0" w:color="auto"/>
          </w:divBdr>
        </w:div>
        <w:div w:id="1454785116">
          <w:marLeft w:val="0"/>
          <w:marRight w:val="0"/>
          <w:marTop w:val="0"/>
          <w:marBottom w:val="0"/>
          <w:divBdr>
            <w:top w:val="none" w:sz="0" w:space="0" w:color="auto"/>
            <w:left w:val="none" w:sz="0" w:space="0" w:color="auto"/>
            <w:bottom w:val="none" w:sz="0" w:space="0" w:color="auto"/>
            <w:right w:val="none" w:sz="0" w:space="0" w:color="auto"/>
          </w:divBdr>
        </w:div>
        <w:div w:id="1635794406">
          <w:marLeft w:val="0"/>
          <w:marRight w:val="0"/>
          <w:marTop w:val="0"/>
          <w:marBottom w:val="0"/>
          <w:divBdr>
            <w:top w:val="none" w:sz="0" w:space="0" w:color="auto"/>
            <w:left w:val="none" w:sz="0" w:space="0" w:color="auto"/>
            <w:bottom w:val="none" w:sz="0" w:space="0" w:color="auto"/>
            <w:right w:val="none" w:sz="0" w:space="0" w:color="auto"/>
          </w:divBdr>
        </w:div>
        <w:div w:id="1683822501">
          <w:marLeft w:val="0"/>
          <w:marRight w:val="0"/>
          <w:marTop w:val="0"/>
          <w:marBottom w:val="0"/>
          <w:divBdr>
            <w:top w:val="none" w:sz="0" w:space="0" w:color="auto"/>
            <w:left w:val="none" w:sz="0" w:space="0" w:color="auto"/>
            <w:bottom w:val="none" w:sz="0" w:space="0" w:color="auto"/>
            <w:right w:val="none" w:sz="0" w:space="0" w:color="auto"/>
          </w:divBdr>
        </w:div>
      </w:divsChild>
    </w:div>
    <w:div w:id="1125153937">
      <w:bodyDiv w:val="1"/>
      <w:marLeft w:val="0"/>
      <w:marRight w:val="0"/>
      <w:marTop w:val="0"/>
      <w:marBottom w:val="0"/>
      <w:divBdr>
        <w:top w:val="none" w:sz="0" w:space="0" w:color="auto"/>
        <w:left w:val="none" w:sz="0" w:space="0" w:color="auto"/>
        <w:bottom w:val="none" w:sz="0" w:space="0" w:color="auto"/>
        <w:right w:val="none" w:sz="0" w:space="0" w:color="auto"/>
      </w:divBdr>
    </w:div>
    <w:div w:id="1213032113">
      <w:bodyDiv w:val="1"/>
      <w:marLeft w:val="0"/>
      <w:marRight w:val="0"/>
      <w:marTop w:val="0"/>
      <w:marBottom w:val="0"/>
      <w:divBdr>
        <w:top w:val="none" w:sz="0" w:space="0" w:color="auto"/>
        <w:left w:val="none" w:sz="0" w:space="0" w:color="auto"/>
        <w:bottom w:val="none" w:sz="0" w:space="0" w:color="auto"/>
        <w:right w:val="none" w:sz="0" w:space="0" w:color="auto"/>
      </w:divBdr>
    </w:div>
    <w:div w:id="1369451319">
      <w:bodyDiv w:val="1"/>
      <w:marLeft w:val="0"/>
      <w:marRight w:val="0"/>
      <w:marTop w:val="0"/>
      <w:marBottom w:val="0"/>
      <w:divBdr>
        <w:top w:val="none" w:sz="0" w:space="0" w:color="auto"/>
        <w:left w:val="none" w:sz="0" w:space="0" w:color="auto"/>
        <w:bottom w:val="none" w:sz="0" w:space="0" w:color="auto"/>
        <w:right w:val="none" w:sz="0" w:space="0" w:color="auto"/>
      </w:divBdr>
    </w:div>
    <w:div w:id="1370759749">
      <w:bodyDiv w:val="1"/>
      <w:marLeft w:val="0"/>
      <w:marRight w:val="0"/>
      <w:marTop w:val="0"/>
      <w:marBottom w:val="0"/>
      <w:divBdr>
        <w:top w:val="none" w:sz="0" w:space="0" w:color="auto"/>
        <w:left w:val="none" w:sz="0" w:space="0" w:color="auto"/>
        <w:bottom w:val="none" w:sz="0" w:space="0" w:color="auto"/>
        <w:right w:val="none" w:sz="0" w:space="0" w:color="auto"/>
      </w:divBdr>
    </w:div>
    <w:div w:id="1421173657">
      <w:bodyDiv w:val="1"/>
      <w:marLeft w:val="0"/>
      <w:marRight w:val="0"/>
      <w:marTop w:val="0"/>
      <w:marBottom w:val="0"/>
      <w:divBdr>
        <w:top w:val="none" w:sz="0" w:space="0" w:color="auto"/>
        <w:left w:val="none" w:sz="0" w:space="0" w:color="auto"/>
        <w:bottom w:val="none" w:sz="0" w:space="0" w:color="auto"/>
        <w:right w:val="none" w:sz="0" w:space="0" w:color="auto"/>
      </w:divBdr>
    </w:div>
    <w:div w:id="1427117044">
      <w:bodyDiv w:val="1"/>
      <w:marLeft w:val="0"/>
      <w:marRight w:val="0"/>
      <w:marTop w:val="0"/>
      <w:marBottom w:val="0"/>
      <w:divBdr>
        <w:top w:val="none" w:sz="0" w:space="0" w:color="auto"/>
        <w:left w:val="none" w:sz="0" w:space="0" w:color="auto"/>
        <w:bottom w:val="none" w:sz="0" w:space="0" w:color="auto"/>
        <w:right w:val="none" w:sz="0" w:space="0" w:color="auto"/>
      </w:divBdr>
      <w:divsChild>
        <w:div w:id="862288209">
          <w:marLeft w:val="0"/>
          <w:marRight w:val="0"/>
          <w:marTop w:val="0"/>
          <w:marBottom w:val="0"/>
          <w:divBdr>
            <w:top w:val="none" w:sz="0" w:space="0" w:color="auto"/>
            <w:left w:val="none" w:sz="0" w:space="0" w:color="auto"/>
            <w:bottom w:val="none" w:sz="0" w:space="0" w:color="auto"/>
            <w:right w:val="none" w:sz="0" w:space="0" w:color="auto"/>
          </w:divBdr>
          <w:divsChild>
            <w:div w:id="534544379">
              <w:marLeft w:val="0"/>
              <w:marRight w:val="0"/>
              <w:marTop w:val="0"/>
              <w:marBottom w:val="0"/>
              <w:divBdr>
                <w:top w:val="none" w:sz="0" w:space="0" w:color="auto"/>
                <w:left w:val="none" w:sz="0" w:space="0" w:color="auto"/>
                <w:bottom w:val="none" w:sz="0" w:space="0" w:color="auto"/>
                <w:right w:val="none" w:sz="0" w:space="0" w:color="auto"/>
              </w:divBdr>
            </w:div>
            <w:div w:id="21090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41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25466690">
          <w:marLeft w:val="0"/>
          <w:marRight w:val="0"/>
          <w:marTop w:val="0"/>
          <w:marBottom w:val="0"/>
          <w:divBdr>
            <w:top w:val="none" w:sz="0" w:space="0" w:color="auto"/>
            <w:left w:val="none" w:sz="0" w:space="0" w:color="auto"/>
            <w:bottom w:val="none" w:sz="0" w:space="0" w:color="auto"/>
            <w:right w:val="none" w:sz="0" w:space="0" w:color="auto"/>
          </w:divBdr>
        </w:div>
        <w:div w:id="333841217">
          <w:marLeft w:val="0"/>
          <w:marRight w:val="0"/>
          <w:marTop w:val="0"/>
          <w:marBottom w:val="0"/>
          <w:divBdr>
            <w:top w:val="none" w:sz="0" w:space="0" w:color="auto"/>
            <w:left w:val="none" w:sz="0" w:space="0" w:color="auto"/>
            <w:bottom w:val="none" w:sz="0" w:space="0" w:color="auto"/>
            <w:right w:val="none" w:sz="0" w:space="0" w:color="auto"/>
          </w:divBdr>
        </w:div>
        <w:div w:id="806240416">
          <w:marLeft w:val="0"/>
          <w:marRight w:val="0"/>
          <w:marTop w:val="0"/>
          <w:marBottom w:val="0"/>
          <w:divBdr>
            <w:top w:val="none" w:sz="0" w:space="0" w:color="auto"/>
            <w:left w:val="none" w:sz="0" w:space="0" w:color="auto"/>
            <w:bottom w:val="none" w:sz="0" w:space="0" w:color="auto"/>
            <w:right w:val="none" w:sz="0" w:space="0" w:color="auto"/>
          </w:divBdr>
        </w:div>
        <w:div w:id="990713523">
          <w:marLeft w:val="0"/>
          <w:marRight w:val="0"/>
          <w:marTop w:val="0"/>
          <w:marBottom w:val="0"/>
          <w:divBdr>
            <w:top w:val="none" w:sz="0" w:space="0" w:color="auto"/>
            <w:left w:val="none" w:sz="0" w:space="0" w:color="auto"/>
            <w:bottom w:val="none" w:sz="0" w:space="0" w:color="auto"/>
            <w:right w:val="none" w:sz="0" w:space="0" w:color="auto"/>
          </w:divBdr>
        </w:div>
        <w:div w:id="1262838668">
          <w:marLeft w:val="0"/>
          <w:marRight w:val="0"/>
          <w:marTop w:val="0"/>
          <w:marBottom w:val="0"/>
          <w:divBdr>
            <w:top w:val="none" w:sz="0" w:space="0" w:color="auto"/>
            <w:left w:val="none" w:sz="0" w:space="0" w:color="auto"/>
            <w:bottom w:val="none" w:sz="0" w:space="0" w:color="auto"/>
            <w:right w:val="none" w:sz="0" w:space="0" w:color="auto"/>
          </w:divBdr>
        </w:div>
        <w:div w:id="1540623386">
          <w:marLeft w:val="0"/>
          <w:marRight w:val="0"/>
          <w:marTop w:val="0"/>
          <w:marBottom w:val="0"/>
          <w:divBdr>
            <w:top w:val="none" w:sz="0" w:space="0" w:color="auto"/>
            <w:left w:val="none" w:sz="0" w:space="0" w:color="auto"/>
            <w:bottom w:val="none" w:sz="0" w:space="0" w:color="auto"/>
            <w:right w:val="none" w:sz="0" w:space="0" w:color="auto"/>
          </w:divBdr>
        </w:div>
        <w:div w:id="1561360762">
          <w:marLeft w:val="0"/>
          <w:marRight w:val="0"/>
          <w:marTop w:val="0"/>
          <w:marBottom w:val="0"/>
          <w:divBdr>
            <w:top w:val="none" w:sz="0" w:space="0" w:color="auto"/>
            <w:left w:val="none" w:sz="0" w:space="0" w:color="auto"/>
            <w:bottom w:val="none" w:sz="0" w:space="0" w:color="auto"/>
            <w:right w:val="none" w:sz="0" w:space="0" w:color="auto"/>
          </w:divBdr>
        </w:div>
        <w:div w:id="1592542408">
          <w:marLeft w:val="0"/>
          <w:marRight w:val="0"/>
          <w:marTop w:val="0"/>
          <w:marBottom w:val="0"/>
          <w:divBdr>
            <w:top w:val="none" w:sz="0" w:space="0" w:color="auto"/>
            <w:left w:val="none" w:sz="0" w:space="0" w:color="auto"/>
            <w:bottom w:val="none" w:sz="0" w:space="0" w:color="auto"/>
            <w:right w:val="none" w:sz="0" w:space="0" w:color="auto"/>
          </w:divBdr>
        </w:div>
        <w:div w:id="1666274379">
          <w:marLeft w:val="0"/>
          <w:marRight w:val="0"/>
          <w:marTop w:val="0"/>
          <w:marBottom w:val="0"/>
          <w:divBdr>
            <w:top w:val="none" w:sz="0" w:space="0" w:color="auto"/>
            <w:left w:val="none" w:sz="0" w:space="0" w:color="auto"/>
            <w:bottom w:val="none" w:sz="0" w:space="0" w:color="auto"/>
            <w:right w:val="none" w:sz="0" w:space="0" w:color="auto"/>
          </w:divBdr>
        </w:div>
      </w:divsChild>
    </w:div>
    <w:div w:id="1537695545">
      <w:bodyDiv w:val="1"/>
      <w:marLeft w:val="0"/>
      <w:marRight w:val="0"/>
      <w:marTop w:val="0"/>
      <w:marBottom w:val="0"/>
      <w:divBdr>
        <w:top w:val="none" w:sz="0" w:space="0" w:color="auto"/>
        <w:left w:val="none" w:sz="0" w:space="0" w:color="auto"/>
        <w:bottom w:val="none" w:sz="0" w:space="0" w:color="auto"/>
        <w:right w:val="none" w:sz="0" w:space="0" w:color="auto"/>
      </w:divBdr>
      <w:divsChild>
        <w:div w:id="227502760">
          <w:marLeft w:val="0"/>
          <w:marRight w:val="0"/>
          <w:marTop w:val="0"/>
          <w:marBottom w:val="0"/>
          <w:divBdr>
            <w:top w:val="none" w:sz="0" w:space="0" w:color="auto"/>
            <w:left w:val="none" w:sz="0" w:space="0" w:color="auto"/>
            <w:bottom w:val="none" w:sz="0" w:space="0" w:color="auto"/>
            <w:right w:val="none" w:sz="0" w:space="0" w:color="auto"/>
          </w:divBdr>
        </w:div>
        <w:div w:id="750002302">
          <w:marLeft w:val="0"/>
          <w:marRight w:val="0"/>
          <w:marTop w:val="0"/>
          <w:marBottom w:val="0"/>
          <w:divBdr>
            <w:top w:val="none" w:sz="0" w:space="0" w:color="auto"/>
            <w:left w:val="none" w:sz="0" w:space="0" w:color="auto"/>
            <w:bottom w:val="none" w:sz="0" w:space="0" w:color="auto"/>
            <w:right w:val="none" w:sz="0" w:space="0" w:color="auto"/>
          </w:divBdr>
        </w:div>
        <w:div w:id="840510393">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225722532">
          <w:marLeft w:val="0"/>
          <w:marRight w:val="0"/>
          <w:marTop w:val="0"/>
          <w:marBottom w:val="0"/>
          <w:divBdr>
            <w:top w:val="none" w:sz="0" w:space="0" w:color="auto"/>
            <w:left w:val="none" w:sz="0" w:space="0" w:color="auto"/>
            <w:bottom w:val="none" w:sz="0" w:space="0" w:color="auto"/>
            <w:right w:val="none" w:sz="0" w:space="0" w:color="auto"/>
          </w:divBdr>
        </w:div>
        <w:div w:id="2100788484">
          <w:marLeft w:val="0"/>
          <w:marRight w:val="0"/>
          <w:marTop w:val="0"/>
          <w:marBottom w:val="0"/>
          <w:divBdr>
            <w:top w:val="none" w:sz="0" w:space="0" w:color="auto"/>
            <w:left w:val="none" w:sz="0" w:space="0" w:color="auto"/>
            <w:bottom w:val="none" w:sz="0" w:space="0" w:color="auto"/>
            <w:right w:val="none" w:sz="0" w:space="0" w:color="auto"/>
          </w:divBdr>
        </w:div>
      </w:divsChild>
    </w:div>
    <w:div w:id="1542278780">
      <w:bodyDiv w:val="1"/>
      <w:marLeft w:val="0"/>
      <w:marRight w:val="0"/>
      <w:marTop w:val="0"/>
      <w:marBottom w:val="0"/>
      <w:divBdr>
        <w:top w:val="none" w:sz="0" w:space="0" w:color="auto"/>
        <w:left w:val="none" w:sz="0" w:space="0" w:color="auto"/>
        <w:bottom w:val="none" w:sz="0" w:space="0" w:color="auto"/>
        <w:right w:val="none" w:sz="0" w:space="0" w:color="auto"/>
      </w:divBdr>
    </w:div>
    <w:div w:id="1568227867">
      <w:bodyDiv w:val="1"/>
      <w:marLeft w:val="0"/>
      <w:marRight w:val="0"/>
      <w:marTop w:val="0"/>
      <w:marBottom w:val="0"/>
      <w:divBdr>
        <w:top w:val="none" w:sz="0" w:space="0" w:color="auto"/>
        <w:left w:val="none" w:sz="0" w:space="0" w:color="auto"/>
        <w:bottom w:val="none" w:sz="0" w:space="0" w:color="auto"/>
        <w:right w:val="none" w:sz="0" w:space="0" w:color="auto"/>
      </w:divBdr>
    </w:div>
    <w:div w:id="1590770200">
      <w:bodyDiv w:val="1"/>
      <w:marLeft w:val="0"/>
      <w:marRight w:val="0"/>
      <w:marTop w:val="0"/>
      <w:marBottom w:val="0"/>
      <w:divBdr>
        <w:top w:val="none" w:sz="0" w:space="0" w:color="auto"/>
        <w:left w:val="none" w:sz="0" w:space="0" w:color="auto"/>
        <w:bottom w:val="none" w:sz="0" w:space="0" w:color="auto"/>
        <w:right w:val="none" w:sz="0" w:space="0" w:color="auto"/>
      </w:divBdr>
    </w:div>
    <w:div w:id="1642076239">
      <w:bodyDiv w:val="1"/>
      <w:marLeft w:val="0"/>
      <w:marRight w:val="0"/>
      <w:marTop w:val="0"/>
      <w:marBottom w:val="0"/>
      <w:divBdr>
        <w:top w:val="none" w:sz="0" w:space="0" w:color="auto"/>
        <w:left w:val="none" w:sz="0" w:space="0" w:color="auto"/>
        <w:bottom w:val="none" w:sz="0" w:space="0" w:color="auto"/>
        <w:right w:val="none" w:sz="0" w:space="0" w:color="auto"/>
      </w:divBdr>
      <w:divsChild>
        <w:div w:id="1928072472">
          <w:marLeft w:val="0"/>
          <w:marRight w:val="0"/>
          <w:marTop w:val="0"/>
          <w:marBottom w:val="0"/>
          <w:divBdr>
            <w:top w:val="none" w:sz="0" w:space="0" w:color="auto"/>
            <w:left w:val="none" w:sz="0" w:space="0" w:color="auto"/>
            <w:bottom w:val="none" w:sz="0" w:space="0" w:color="auto"/>
            <w:right w:val="none" w:sz="0" w:space="0" w:color="auto"/>
          </w:divBdr>
        </w:div>
        <w:div w:id="1636256815">
          <w:marLeft w:val="0"/>
          <w:marRight w:val="0"/>
          <w:marTop w:val="0"/>
          <w:marBottom w:val="0"/>
          <w:divBdr>
            <w:top w:val="none" w:sz="0" w:space="0" w:color="auto"/>
            <w:left w:val="none" w:sz="0" w:space="0" w:color="auto"/>
            <w:bottom w:val="none" w:sz="0" w:space="0" w:color="auto"/>
            <w:right w:val="none" w:sz="0" w:space="0" w:color="auto"/>
          </w:divBdr>
        </w:div>
        <w:div w:id="1243759530">
          <w:marLeft w:val="0"/>
          <w:marRight w:val="0"/>
          <w:marTop w:val="0"/>
          <w:marBottom w:val="0"/>
          <w:divBdr>
            <w:top w:val="none" w:sz="0" w:space="0" w:color="auto"/>
            <w:left w:val="none" w:sz="0" w:space="0" w:color="auto"/>
            <w:bottom w:val="none" w:sz="0" w:space="0" w:color="auto"/>
            <w:right w:val="none" w:sz="0" w:space="0" w:color="auto"/>
          </w:divBdr>
        </w:div>
      </w:divsChild>
    </w:div>
    <w:div w:id="1649818445">
      <w:bodyDiv w:val="1"/>
      <w:marLeft w:val="0"/>
      <w:marRight w:val="0"/>
      <w:marTop w:val="0"/>
      <w:marBottom w:val="0"/>
      <w:divBdr>
        <w:top w:val="none" w:sz="0" w:space="0" w:color="auto"/>
        <w:left w:val="none" w:sz="0" w:space="0" w:color="auto"/>
        <w:bottom w:val="none" w:sz="0" w:space="0" w:color="auto"/>
        <w:right w:val="none" w:sz="0" w:space="0" w:color="auto"/>
      </w:divBdr>
    </w:div>
    <w:div w:id="1657493434">
      <w:bodyDiv w:val="1"/>
      <w:marLeft w:val="0"/>
      <w:marRight w:val="0"/>
      <w:marTop w:val="0"/>
      <w:marBottom w:val="0"/>
      <w:divBdr>
        <w:top w:val="none" w:sz="0" w:space="0" w:color="auto"/>
        <w:left w:val="none" w:sz="0" w:space="0" w:color="auto"/>
        <w:bottom w:val="none" w:sz="0" w:space="0" w:color="auto"/>
        <w:right w:val="none" w:sz="0" w:space="0" w:color="auto"/>
      </w:divBdr>
    </w:div>
    <w:div w:id="1859388675">
      <w:bodyDiv w:val="1"/>
      <w:marLeft w:val="0"/>
      <w:marRight w:val="0"/>
      <w:marTop w:val="0"/>
      <w:marBottom w:val="0"/>
      <w:divBdr>
        <w:top w:val="none" w:sz="0" w:space="0" w:color="auto"/>
        <w:left w:val="none" w:sz="0" w:space="0" w:color="auto"/>
        <w:bottom w:val="none" w:sz="0" w:space="0" w:color="auto"/>
        <w:right w:val="none" w:sz="0" w:space="0" w:color="auto"/>
      </w:divBdr>
      <w:divsChild>
        <w:div w:id="535889371">
          <w:marLeft w:val="0"/>
          <w:marRight w:val="0"/>
          <w:marTop w:val="0"/>
          <w:marBottom w:val="0"/>
          <w:divBdr>
            <w:top w:val="none" w:sz="0" w:space="0" w:color="auto"/>
            <w:left w:val="none" w:sz="0" w:space="0" w:color="auto"/>
            <w:bottom w:val="none" w:sz="0" w:space="0" w:color="auto"/>
            <w:right w:val="none" w:sz="0" w:space="0" w:color="auto"/>
          </w:divBdr>
        </w:div>
        <w:div w:id="867792362">
          <w:marLeft w:val="0"/>
          <w:marRight w:val="0"/>
          <w:marTop w:val="0"/>
          <w:marBottom w:val="0"/>
          <w:divBdr>
            <w:top w:val="none" w:sz="0" w:space="0" w:color="auto"/>
            <w:left w:val="none" w:sz="0" w:space="0" w:color="auto"/>
            <w:bottom w:val="none" w:sz="0" w:space="0" w:color="auto"/>
            <w:right w:val="none" w:sz="0" w:space="0" w:color="auto"/>
          </w:divBdr>
        </w:div>
        <w:div w:id="1018311686">
          <w:marLeft w:val="0"/>
          <w:marRight w:val="0"/>
          <w:marTop w:val="0"/>
          <w:marBottom w:val="0"/>
          <w:divBdr>
            <w:top w:val="none" w:sz="0" w:space="0" w:color="auto"/>
            <w:left w:val="none" w:sz="0" w:space="0" w:color="auto"/>
            <w:bottom w:val="none" w:sz="0" w:space="0" w:color="auto"/>
            <w:right w:val="none" w:sz="0" w:space="0" w:color="auto"/>
          </w:divBdr>
        </w:div>
      </w:divsChild>
    </w:div>
    <w:div w:id="1859389767">
      <w:bodyDiv w:val="1"/>
      <w:marLeft w:val="0"/>
      <w:marRight w:val="0"/>
      <w:marTop w:val="0"/>
      <w:marBottom w:val="0"/>
      <w:divBdr>
        <w:top w:val="none" w:sz="0" w:space="0" w:color="auto"/>
        <w:left w:val="none" w:sz="0" w:space="0" w:color="auto"/>
        <w:bottom w:val="none" w:sz="0" w:space="0" w:color="auto"/>
        <w:right w:val="none" w:sz="0" w:space="0" w:color="auto"/>
      </w:divBdr>
    </w:div>
    <w:div w:id="1879318837">
      <w:bodyDiv w:val="1"/>
      <w:marLeft w:val="0"/>
      <w:marRight w:val="0"/>
      <w:marTop w:val="0"/>
      <w:marBottom w:val="0"/>
      <w:divBdr>
        <w:top w:val="none" w:sz="0" w:space="0" w:color="auto"/>
        <w:left w:val="none" w:sz="0" w:space="0" w:color="auto"/>
        <w:bottom w:val="none" w:sz="0" w:space="0" w:color="auto"/>
        <w:right w:val="none" w:sz="0" w:space="0" w:color="auto"/>
      </w:divBdr>
    </w:div>
    <w:div w:id="1897207267">
      <w:bodyDiv w:val="1"/>
      <w:marLeft w:val="0"/>
      <w:marRight w:val="0"/>
      <w:marTop w:val="0"/>
      <w:marBottom w:val="0"/>
      <w:divBdr>
        <w:top w:val="none" w:sz="0" w:space="0" w:color="auto"/>
        <w:left w:val="none" w:sz="0" w:space="0" w:color="auto"/>
        <w:bottom w:val="none" w:sz="0" w:space="0" w:color="auto"/>
        <w:right w:val="none" w:sz="0" w:space="0" w:color="auto"/>
      </w:divBdr>
    </w:div>
    <w:div w:id="2001690007">
      <w:bodyDiv w:val="1"/>
      <w:marLeft w:val="0"/>
      <w:marRight w:val="0"/>
      <w:marTop w:val="0"/>
      <w:marBottom w:val="0"/>
      <w:divBdr>
        <w:top w:val="none" w:sz="0" w:space="0" w:color="auto"/>
        <w:left w:val="none" w:sz="0" w:space="0" w:color="auto"/>
        <w:bottom w:val="none" w:sz="0" w:space="0" w:color="auto"/>
        <w:right w:val="none" w:sz="0" w:space="0" w:color="auto"/>
      </w:divBdr>
    </w:div>
    <w:div w:id="21079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E993C-FFE9-4B72-B79F-8CA28BFD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42</Pages>
  <Words>17225</Words>
  <Characters>98189</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115184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Наталья Александровна</dc:creator>
  <cp:lastModifiedBy>Наташа красотка</cp:lastModifiedBy>
  <cp:revision>19</cp:revision>
  <cp:lastPrinted>2020-05-18T05:37:00Z</cp:lastPrinted>
  <dcterms:created xsi:type="dcterms:W3CDTF">2020-04-01T09:37:00Z</dcterms:created>
  <dcterms:modified xsi:type="dcterms:W3CDTF">2020-11-29T12:33:00Z</dcterms:modified>
</cp:coreProperties>
</file>